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9" w:rsidRPr="009F6428" w:rsidRDefault="009F6428" w:rsidP="006E7A46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Nr postępowania: </w:t>
      </w:r>
      <w:r w:rsidR="00657BEC">
        <w:rPr>
          <w:rFonts w:ascii="Calibri" w:hAnsi="Calibri"/>
          <w:szCs w:val="24"/>
        </w:rPr>
        <w:t>27/2012</w:t>
      </w:r>
    </w:p>
    <w:p w:rsidR="00E426C9" w:rsidRPr="00C138E8" w:rsidRDefault="00E426C9" w:rsidP="006E7A46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="Calibri" w:hAnsi="Calibri"/>
          <w:szCs w:val="24"/>
        </w:rPr>
      </w:pPr>
      <w:r w:rsidRPr="00C138E8">
        <w:rPr>
          <w:rFonts w:ascii="Calibri" w:hAnsi="Calibri"/>
          <w:szCs w:val="24"/>
        </w:rPr>
        <w:tab/>
      </w: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C138E8" w:rsidRDefault="00E426C9" w:rsidP="006E7A46">
      <w:pPr>
        <w:spacing w:after="0" w:line="360" w:lineRule="auto"/>
        <w:jc w:val="both"/>
        <w:rPr>
          <w:sz w:val="24"/>
          <w:szCs w:val="24"/>
        </w:rPr>
      </w:pPr>
    </w:p>
    <w:p w:rsidR="00E426C9" w:rsidRDefault="00E426C9" w:rsidP="006E7A46">
      <w:pPr>
        <w:spacing w:after="0" w:line="360" w:lineRule="auto"/>
        <w:rPr>
          <w:sz w:val="32"/>
        </w:rPr>
      </w:pPr>
    </w:p>
    <w:p w:rsidR="00E426C9" w:rsidRPr="00AB52C9" w:rsidRDefault="005A7D40" w:rsidP="006E7A46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E426C9" w:rsidRPr="00AB52C9">
        <w:rPr>
          <w:b/>
          <w:bCs/>
          <w:sz w:val="32"/>
          <w:szCs w:val="32"/>
        </w:rPr>
        <w:t>SPECYFIKACJA ISTOTNYCH WARUNKÓW ZAMÓWIENIA (SIWZ)</w:t>
      </w:r>
    </w:p>
    <w:p w:rsidR="00E426C9" w:rsidRPr="00C138E8" w:rsidRDefault="00B53423" w:rsidP="006E7A46">
      <w:pPr>
        <w:spacing w:after="0" w:line="360" w:lineRule="auto"/>
        <w:jc w:val="center"/>
        <w:rPr>
          <w:b/>
          <w:sz w:val="32"/>
          <w:szCs w:val="32"/>
        </w:rPr>
      </w:pPr>
      <w:r w:rsidRPr="00B53423">
        <w:rPr>
          <w:b/>
          <w:sz w:val="32"/>
          <w:szCs w:val="32"/>
        </w:rPr>
        <w:t>Usługa opracowani</w:t>
      </w:r>
      <w:r w:rsidR="00C259B0">
        <w:rPr>
          <w:b/>
          <w:sz w:val="32"/>
          <w:szCs w:val="32"/>
        </w:rPr>
        <w:t>a</w:t>
      </w:r>
      <w:r w:rsidRPr="00B53423">
        <w:rPr>
          <w:b/>
          <w:sz w:val="32"/>
          <w:szCs w:val="32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</w:p>
    <w:p w:rsidR="00E426C9" w:rsidRPr="00C138E8" w:rsidRDefault="00E426C9" w:rsidP="009F6428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E426C9" w:rsidRPr="00C138E8" w:rsidRDefault="00E426C9" w:rsidP="006E7A46">
      <w:pPr>
        <w:spacing w:after="0" w:line="360" w:lineRule="auto"/>
        <w:jc w:val="both"/>
        <w:rPr>
          <w:b/>
        </w:rPr>
      </w:pPr>
    </w:p>
    <w:p w:rsidR="00E426C9" w:rsidRPr="00C138E8" w:rsidRDefault="00E426C9" w:rsidP="006E7A46">
      <w:pPr>
        <w:spacing w:after="0" w:line="360" w:lineRule="auto"/>
        <w:jc w:val="both"/>
        <w:rPr>
          <w:b/>
        </w:rPr>
      </w:pP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C029ED" w:rsidRDefault="00E426C9" w:rsidP="006E7A46">
      <w:pPr>
        <w:spacing w:after="0" w:line="360" w:lineRule="auto"/>
        <w:jc w:val="center"/>
        <w:rPr>
          <w:sz w:val="24"/>
          <w:szCs w:val="24"/>
        </w:rPr>
      </w:pPr>
      <w:r w:rsidRPr="00C029ED">
        <w:rPr>
          <w:sz w:val="24"/>
          <w:szCs w:val="24"/>
        </w:rPr>
        <w:t xml:space="preserve">Warszawa, </w:t>
      </w:r>
      <w:r w:rsidR="00C029ED" w:rsidRPr="00C029ED">
        <w:rPr>
          <w:sz w:val="24"/>
          <w:szCs w:val="24"/>
        </w:rPr>
        <w:t xml:space="preserve"> lipiec </w:t>
      </w:r>
      <w:r w:rsidRPr="00C029ED">
        <w:rPr>
          <w:sz w:val="24"/>
          <w:szCs w:val="24"/>
        </w:rPr>
        <w:t xml:space="preserve"> 2012 r.</w:t>
      </w:r>
    </w:p>
    <w:p w:rsidR="00E426C9" w:rsidRPr="00C138E8" w:rsidRDefault="00E426C9" w:rsidP="006E7A46">
      <w:pPr>
        <w:spacing w:after="0" w:line="360" w:lineRule="auto"/>
        <w:jc w:val="both"/>
      </w:pPr>
    </w:p>
    <w:p w:rsidR="006A5C7F" w:rsidRDefault="006A5C7F">
      <w:pPr>
        <w:spacing w:after="0" w:line="240" w:lineRule="auto"/>
      </w:pPr>
      <w:r>
        <w:br w:type="page"/>
      </w:r>
    </w:p>
    <w:p w:rsidR="006A5C7F" w:rsidRPr="00356D40" w:rsidRDefault="00356D40" w:rsidP="00120D55">
      <w:pPr>
        <w:pStyle w:val="Nagwekspisutreci"/>
      </w:pPr>
      <w:r>
        <w:lastRenderedPageBreak/>
        <w:t>Spis treści</w:t>
      </w:r>
    </w:p>
    <w:p w:rsidR="001800BD" w:rsidRPr="005D0EB2" w:rsidRDefault="00CA738A">
      <w:pPr>
        <w:pStyle w:val="Spistreci2"/>
        <w:tabs>
          <w:tab w:val="right" w:leader="dot" w:pos="9062"/>
        </w:tabs>
        <w:rPr>
          <w:noProof/>
          <w:lang w:eastAsia="pl-PL"/>
        </w:rPr>
      </w:pPr>
      <w:r w:rsidRPr="00D50C32">
        <w:rPr>
          <w:sz w:val="28"/>
        </w:rPr>
        <w:fldChar w:fldCharType="begin"/>
      </w:r>
      <w:r w:rsidR="006A5C7F" w:rsidRPr="00D50C32">
        <w:rPr>
          <w:sz w:val="28"/>
        </w:rPr>
        <w:instrText xml:space="preserve"> TOC \o "1-3" \h \z \u </w:instrText>
      </w:r>
      <w:r w:rsidRPr="00D50C32">
        <w:rPr>
          <w:sz w:val="28"/>
        </w:rPr>
        <w:fldChar w:fldCharType="separate"/>
      </w:r>
      <w:hyperlink w:anchor="_Toc330145972" w:history="1">
        <w:r w:rsidR="001800BD" w:rsidRPr="001A1A2B">
          <w:rPr>
            <w:rStyle w:val="Hipercze"/>
            <w:rFonts w:eastAsia="Arial Unicode MS"/>
            <w:noProof/>
          </w:rPr>
          <w:t>Rozdział 1: Zamawiający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_Toc330145972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4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3" w:history="1">
        <w:r w:rsidR="001800BD" w:rsidRPr="001A1A2B">
          <w:rPr>
            <w:rStyle w:val="Hipercze"/>
            <w:rFonts w:eastAsia="Arial Unicode MS"/>
            <w:noProof/>
          </w:rPr>
          <w:t>Rozdział 2: Tryb udzielenia zamówienia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_Toc330145973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4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4" w:history="1">
        <w:r w:rsidR="001800BD" w:rsidRPr="001A1A2B">
          <w:rPr>
            <w:rStyle w:val="Hipercze"/>
            <w:rFonts w:eastAsia="Arial Unicode MS"/>
            <w:noProof/>
          </w:rPr>
          <w:t>Rozdział 3: Opis przedmiotu zamówienia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_Toc330145974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4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5" w:history="1">
        <w:r w:rsidR="001800BD" w:rsidRPr="001A1A2B">
          <w:rPr>
            <w:rStyle w:val="Hipercze"/>
            <w:rFonts w:eastAsia="Arial Unicode MS"/>
            <w:noProof/>
          </w:rPr>
          <w:t>Rozdział 4: Informacja o ofertach częściowych, wariantowych oraz o przewidywanych zamówieniach uzupełniających (art. 67 ust. 1 pkt 6 ustawy Pzp)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_Toc330145975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5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6" w:history="1">
        <w:r w:rsidR="001800BD" w:rsidRPr="001A1A2B">
          <w:rPr>
            <w:rStyle w:val="Hipercze"/>
            <w:rFonts w:eastAsia="Arial Unicode MS"/>
            <w:noProof/>
          </w:rPr>
          <w:t>Rozdział 5: Termin wykonania zamówienia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_Toc330145976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5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7" w:history="1">
        <w:r w:rsidR="001800BD" w:rsidRPr="001A1A2B">
          <w:rPr>
            <w:rStyle w:val="Hipercze"/>
            <w:rFonts w:eastAsia="Arial Unicode MS"/>
            <w:noProof/>
          </w:rPr>
          <w:t>Rozdział 6: Warunki udziału w postępowaniu oraz opis sposobu dokonywania oceny spełniania tych warunków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_Toc330145977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6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8" w:history="1">
        <w:r w:rsidR="001800BD" w:rsidRPr="001A1A2B">
          <w:rPr>
            <w:rStyle w:val="Hipercze"/>
            <w:rFonts w:eastAsia="Arial Unicode MS"/>
            <w:noProof/>
          </w:rPr>
          <w:t>Rozdział 7: Wykaz oświadczeń i dokumentów, jakie mają dostarczyć Wykonawcy w celu potwierdzenia spełniania warunków udziału w postępowaniu oraz w celu wykazania braku podstaw do wykluczenia z postępowania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_Toc330145978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7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79" w:history="1">
        <w:r w:rsidR="001800BD" w:rsidRPr="001A1A2B">
          <w:rPr>
            <w:rStyle w:val="Hipercze"/>
            <w:rFonts w:eastAsia="Arial Unicode MS"/>
            <w:noProof/>
          </w:rPr>
          <w:t>Rozdział 8: Sposób porozumiewania się Zamawiającego z Wykonawcami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_Toc330145979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9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0" w:history="1">
        <w:r w:rsidR="001800BD" w:rsidRPr="001A1A2B">
          <w:rPr>
            <w:rStyle w:val="Hipercze"/>
            <w:rFonts w:eastAsia="Arial Unicode MS"/>
            <w:noProof/>
          </w:rPr>
          <w:t>Rozdział 9: Wadium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_Toc330145980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10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1" w:history="1">
        <w:r w:rsidR="001800BD" w:rsidRPr="001A1A2B">
          <w:rPr>
            <w:rStyle w:val="Hipercze"/>
            <w:rFonts w:eastAsia="Arial Unicode MS"/>
            <w:noProof/>
          </w:rPr>
          <w:t>Rozdział 10: Termin związania ofertą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_Toc330145981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10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2" w:history="1">
        <w:r w:rsidR="001800BD" w:rsidRPr="001A1A2B">
          <w:rPr>
            <w:rStyle w:val="Hipercze"/>
            <w:rFonts w:eastAsia="Arial Unicode MS"/>
            <w:noProof/>
          </w:rPr>
          <w:t>Rozdział 11: Opis sposobu przygotowania oferty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_Toc330145982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10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3" w:history="1">
        <w:r w:rsidR="001800BD" w:rsidRPr="001A1A2B">
          <w:rPr>
            <w:rStyle w:val="Hipercze"/>
            <w:rFonts w:eastAsia="Arial Unicode MS"/>
            <w:noProof/>
          </w:rPr>
          <w:t>Rozdział 12: Miejsce i termin składania i otwarcia ofert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_Toc330145983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13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4" w:history="1">
        <w:r w:rsidR="001800BD" w:rsidRPr="001A1A2B">
          <w:rPr>
            <w:rStyle w:val="Hipercze"/>
            <w:rFonts w:eastAsia="Arial Unicode MS"/>
            <w:noProof/>
          </w:rPr>
          <w:t>Rozdział 13: Opis sposobu obliczenia ceny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_Toc330145984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13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5" w:history="1">
        <w:r w:rsidR="001800BD" w:rsidRPr="001A1A2B">
          <w:rPr>
            <w:rStyle w:val="Hipercze"/>
            <w:rFonts w:eastAsia="Arial Unicode MS"/>
            <w:noProof/>
          </w:rPr>
          <w:t>Rozdział 14: Kryteria oraz sposób oceny ofert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_Toc330145985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14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6" w:history="1">
        <w:r w:rsidR="001800BD" w:rsidRPr="001A1A2B">
          <w:rPr>
            <w:rStyle w:val="Hipercze"/>
            <w:rFonts w:eastAsia="Arial Unicode MS"/>
            <w:noProof/>
          </w:rPr>
          <w:t>Rozdział 15: Informacja o formalnościach, jakie powinny zostać dopełnione po wyborze oferty, w celu zawarcia umowy w sprawie zamówienia publicznego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_Toc330145986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14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7" w:history="1">
        <w:r w:rsidR="001800BD" w:rsidRPr="001A1A2B">
          <w:rPr>
            <w:rStyle w:val="Hipercze"/>
            <w:rFonts w:eastAsia="Arial Unicode MS"/>
            <w:noProof/>
          </w:rPr>
          <w:t>Rozdział 16: Wymagania dotyczące zabezpieczenia należytego wykonania umowy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_Toc330145987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15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8" w:history="1">
        <w:r w:rsidR="001800BD" w:rsidRPr="001A1A2B">
          <w:rPr>
            <w:rStyle w:val="Hipercze"/>
            <w:rFonts w:eastAsia="Arial Unicode MS"/>
            <w:noProof/>
          </w:rPr>
          <w:t>Rozdział 17: Istotne dla stron postanowienia umowy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_Toc330145988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15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89" w:history="1">
        <w:r w:rsidR="001800BD" w:rsidRPr="001A1A2B">
          <w:rPr>
            <w:rStyle w:val="Hipercze"/>
            <w:rFonts w:eastAsia="Arial Unicode MS"/>
            <w:noProof/>
          </w:rPr>
          <w:t>Rozdział 18: Pouczenie o środkach ochrony prawnej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_Toc330145989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16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0" w:history="1">
        <w:r w:rsidR="001800BD" w:rsidRPr="001A1A2B">
          <w:rPr>
            <w:rStyle w:val="Hipercze"/>
            <w:rFonts w:eastAsia="Arial Unicode MS"/>
            <w:noProof/>
          </w:rPr>
          <w:t>Rozdział 19: Informacje o możliwości unieważnienia postępowania z uwagi na niepodpisanie umowy o dofinansowanie.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_Toc330145990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20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1" w:history="1">
        <w:r w:rsidR="001800BD" w:rsidRPr="001A1A2B">
          <w:rPr>
            <w:rStyle w:val="Hipercze"/>
            <w:rFonts w:eastAsia="Arial Unicode MS"/>
            <w:noProof/>
          </w:rPr>
          <w:t>Rozdział 20: Załączniki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_Toc330145991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20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2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1 Szczegółowi Opis Przedmiotu Zamówienia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_Toc330145992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21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3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2 Formularz oferty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_Toc330145993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26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4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2a Formularz cenowy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_Toc330145994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29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5995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3 Wzór umowy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_Toc330145995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31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6009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4 Wzór oświadczenia o spełnianiu warunków udziału w postępowaniu oraz o braku podstaw do wykluczenia z postępowania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_Toc330146009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42</w:t>
        </w:r>
        <w:r w:rsidR="001800BD">
          <w:rPr>
            <w:noProof/>
            <w:webHidden/>
          </w:rPr>
          <w:fldChar w:fldCharType="end"/>
        </w:r>
      </w:hyperlink>
    </w:p>
    <w:p w:rsidR="001800BD" w:rsidRPr="005D0EB2" w:rsidRDefault="00C259B0">
      <w:pPr>
        <w:pStyle w:val="Spistreci2"/>
        <w:tabs>
          <w:tab w:val="right" w:leader="dot" w:pos="9062"/>
        </w:tabs>
        <w:rPr>
          <w:noProof/>
          <w:lang w:eastAsia="pl-PL"/>
        </w:rPr>
      </w:pPr>
      <w:hyperlink w:anchor="_Toc330146010" w:history="1">
        <w:r w:rsidR="001800BD" w:rsidRPr="001A1A2B">
          <w:rPr>
            <w:rStyle w:val="Hipercze"/>
            <w:rFonts w:eastAsia="Arial Unicode MS"/>
            <w:noProof/>
            <w:lang w:eastAsia="pl-PL"/>
          </w:rPr>
          <w:t>Załącznik nr 5 Wykaz usług</w:t>
        </w:r>
        <w:r w:rsidR="001800BD">
          <w:rPr>
            <w:noProof/>
            <w:webHidden/>
          </w:rPr>
          <w:tab/>
        </w:r>
        <w:r w:rsidR="001800BD">
          <w:rPr>
            <w:noProof/>
            <w:webHidden/>
          </w:rPr>
          <w:fldChar w:fldCharType="begin"/>
        </w:r>
        <w:r w:rsidR="001800BD">
          <w:rPr>
            <w:noProof/>
            <w:webHidden/>
          </w:rPr>
          <w:instrText xml:space="preserve"> PAGEREF _Toc330146010 \h </w:instrText>
        </w:r>
        <w:r w:rsidR="001800BD">
          <w:rPr>
            <w:noProof/>
            <w:webHidden/>
          </w:rPr>
        </w:r>
        <w:r w:rsidR="001800BD">
          <w:rPr>
            <w:noProof/>
            <w:webHidden/>
          </w:rPr>
          <w:fldChar w:fldCharType="separate"/>
        </w:r>
        <w:r w:rsidR="00BE45E1">
          <w:rPr>
            <w:noProof/>
            <w:webHidden/>
          </w:rPr>
          <w:t>43</w:t>
        </w:r>
        <w:r w:rsidR="001800BD">
          <w:rPr>
            <w:noProof/>
            <w:webHidden/>
          </w:rPr>
          <w:fldChar w:fldCharType="end"/>
        </w:r>
      </w:hyperlink>
    </w:p>
    <w:p w:rsidR="006A5C7F" w:rsidRPr="00D50C32" w:rsidRDefault="00CA738A" w:rsidP="00D50C32">
      <w:pPr>
        <w:jc w:val="both"/>
        <w:rPr>
          <w:sz w:val="28"/>
        </w:rPr>
      </w:pPr>
      <w:r w:rsidRPr="00D50C32">
        <w:rPr>
          <w:sz w:val="28"/>
        </w:rPr>
        <w:lastRenderedPageBreak/>
        <w:fldChar w:fldCharType="end"/>
      </w:r>
    </w:p>
    <w:p w:rsidR="006A5C7F" w:rsidRDefault="006A5C7F">
      <w:pPr>
        <w:spacing w:after="0" w:line="240" w:lineRule="auto"/>
      </w:pPr>
    </w:p>
    <w:p w:rsidR="006A5C7F" w:rsidRDefault="006A5C7F">
      <w:pPr>
        <w:spacing w:after="0" w:line="240" w:lineRule="auto"/>
        <w:rPr>
          <w:b/>
          <w:i/>
          <w:u w:val="single"/>
        </w:rPr>
      </w:pPr>
    </w:p>
    <w:p w:rsidR="00480685" w:rsidRDefault="00480685">
      <w:pPr>
        <w:spacing w:after="0" w:line="240" w:lineRule="auto"/>
        <w:rPr>
          <w:b/>
          <w:i/>
          <w:u w:val="single"/>
        </w:rPr>
      </w:pPr>
      <w:r>
        <w:br w:type="page"/>
      </w:r>
    </w:p>
    <w:p w:rsidR="00E426C9" w:rsidRPr="00F32EC1" w:rsidRDefault="00E426C9" w:rsidP="005A5596">
      <w:pPr>
        <w:pStyle w:val="Nagwek2"/>
      </w:pPr>
      <w:bookmarkStart w:id="0" w:name="_Toc330145972"/>
      <w:r w:rsidRPr="00F32EC1">
        <w:lastRenderedPageBreak/>
        <w:t>Rozdział 1: Zamawiający</w:t>
      </w:r>
      <w:bookmarkEnd w:id="0"/>
    </w:p>
    <w:p w:rsidR="00E426C9" w:rsidRPr="00BA692C" w:rsidRDefault="00E426C9" w:rsidP="006E7A46">
      <w:pPr>
        <w:spacing w:after="0" w:line="360" w:lineRule="auto"/>
        <w:ind w:left="738" w:hanging="738"/>
        <w:jc w:val="both"/>
        <w:rPr>
          <w:sz w:val="24"/>
          <w:szCs w:val="24"/>
        </w:rPr>
      </w:pPr>
      <w:r w:rsidRPr="00BA692C">
        <w:rPr>
          <w:sz w:val="24"/>
          <w:szCs w:val="24"/>
        </w:rPr>
        <w:t>Krajowa Szkoła Sądownictwa i Prokuratury</w:t>
      </w:r>
    </w:p>
    <w:p w:rsidR="00E426C9" w:rsidRPr="00BA692C" w:rsidRDefault="00E426C9" w:rsidP="006E7A46">
      <w:pPr>
        <w:spacing w:after="0" w:line="360" w:lineRule="auto"/>
        <w:ind w:left="735" w:hanging="738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ul. Przy Rondzie 5, 31-547 Kraków, </w:t>
      </w:r>
    </w:p>
    <w:p w:rsidR="00E426C9" w:rsidRPr="00BA692C" w:rsidRDefault="00E426C9" w:rsidP="006E7A46">
      <w:pPr>
        <w:spacing w:after="0" w:line="360" w:lineRule="auto"/>
        <w:ind w:left="738" w:hanging="738"/>
        <w:jc w:val="both"/>
        <w:rPr>
          <w:sz w:val="24"/>
          <w:szCs w:val="24"/>
          <w:u w:val="single"/>
        </w:rPr>
      </w:pPr>
      <w:r w:rsidRPr="00BA692C">
        <w:rPr>
          <w:sz w:val="24"/>
          <w:szCs w:val="24"/>
          <w:u w:val="single"/>
        </w:rPr>
        <w:t>adres do korespondencji:</w:t>
      </w:r>
    </w:p>
    <w:p w:rsidR="00E426C9" w:rsidRPr="00BA692C" w:rsidRDefault="00E426C9" w:rsidP="006E7A46">
      <w:pPr>
        <w:spacing w:after="0" w:line="360" w:lineRule="auto"/>
        <w:ind w:left="738" w:hanging="738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ul. Bagatela 12, </w:t>
      </w:r>
      <w:r w:rsidRPr="00BA692C">
        <w:rPr>
          <w:color w:val="000000"/>
          <w:sz w:val="24"/>
          <w:szCs w:val="24"/>
        </w:rPr>
        <w:t>00-585</w:t>
      </w:r>
      <w:r w:rsidRPr="00BA692C">
        <w:rPr>
          <w:sz w:val="24"/>
          <w:szCs w:val="24"/>
        </w:rPr>
        <w:t xml:space="preserve"> Warszawa</w:t>
      </w:r>
    </w:p>
    <w:p w:rsidR="00E426C9" w:rsidRPr="00BA692C" w:rsidRDefault="00E426C9" w:rsidP="006E7A46">
      <w:pPr>
        <w:spacing w:after="0" w:line="360" w:lineRule="auto"/>
        <w:ind w:left="735" w:hanging="738"/>
        <w:jc w:val="both"/>
        <w:rPr>
          <w:color w:val="000000"/>
          <w:sz w:val="24"/>
          <w:szCs w:val="24"/>
        </w:rPr>
      </w:pPr>
      <w:r w:rsidRPr="00BA692C">
        <w:rPr>
          <w:color w:val="000000"/>
          <w:sz w:val="24"/>
          <w:szCs w:val="24"/>
        </w:rPr>
        <w:t>tel. 22 427 93 35</w:t>
      </w:r>
      <w:r w:rsidRPr="00BA692C">
        <w:rPr>
          <w:sz w:val="24"/>
          <w:szCs w:val="24"/>
        </w:rPr>
        <w:t xml:space="preserve">, </w:t>
      </w:r>
      <w:r w:rsidRPr="00BA692C">
        <w:rPr>
          <w:color w:val="000000"/>
          <w:sz w:val="24"/>
          <w:szCs w:val="24"/>
        </w:rPr>
        <w:t>fax. 22 622 07 55</w:t>
      </w:r>
    </w:p>
    <w:p w:rsidR="00E426C9" w:rsidRPr="00C138E8" w:rsidRDefault="00E426C9" w:rsidP="006E7A46">
      <w:pPr>
        <w:spacing w:after="0" w:line="360" w:lineRule="auto"/>
        <w:jc w:val="both"/>
      </w:pPr>
    </w:p>
    <w:p w:rsidR="00E426C9" w:rsidRPr="006A5C7F" w:rsidRDefault="00E426C9" w:rsidP="005A5596">
      <w:pPr>
        <w:pStyle w:val="Nagwek2"/>
      </w:pPr>
      <w:bookmarkStart w:id="1" w:name="_Toc330145973"/>
      <w:r w:rsidRPr="006A5C7F">
        <w:t>Rozdział 2: Tryb udzielenia zamówienia</w:t>
      </w:r>
      <w:bookmarkEnd w:id="1"/>
    </w:p>
    <w:p w:rsidR="00E426C9" w:rsidRPr="00BA692C" w:rsidRDefault="00E426C9" w:rsidP="006E7A46">
      <w:p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Postępowanie o udzielenie zamówienia prowadzone jest w trybie przetargu nieograniczonego na podstawie ustawy z dnia 29 stycznia 2004 roku Prawo zamówień publicznych (tekst jedn. Dz. U. z 2010 r. Nr 113, poz. 759 z </w:t>
      </w:r>
      <w:proofErr w:type="spellStart"/>
      <w:r w:rsidRPr="00BA692C">
        <w:rPr>
          <w:sz w:val="24"/>
          <w:szCs w:val="24"/>
        </w:rPr>
        <w:t>póź</w:t>
      </w:r>
      <w:proofErr w:type="spellEnd"/>
      <w:r w:rsidRPr="00BA692C">
        <w:rPr>
          <w:sz w:val="24"/>
          <w:szCs w:val="24"/>
        </w:rPr>
        <w:t>. zm.)</w:t>
      </w:r>
    </w:p>
    <w:p w:rsidR="00E426C9" w:rsidRPr="00BA692C" w:rsidRDefault="00E426C9" w:rsidP="006E7A46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36EB2">
        <w:rPr>
          <w:b/>
          <w:color w:val="000000"/>
          <w:sz w:val="24"/>
          <w:szCs w:val="24"/>
        </w:rPr>
        <w:t xml:space="preserve">Wartość zamówienia </w:t>
      </w:r>
      <w:r w:rsidR="00234A06" w:rsidRPr="00936EB2">
        <w:rPr>
          <w:b/>
          <w:color w:val="000000"/>
          <w:sz w:val="24"/>
          <w:szCs w:val="24"/>
        </w:rPr>
        <w:t xml:space="preserve">nie przekracza </w:t>
      </w:r>
      <w:r w:rsidRPr="00936EB2">
        <w:rPr>
          <w:b/>
          <w:color w:val="000000"/>
          <w:sz w:val="24"/>
          <w:szCs w:val="24"/>
        </w:rPr>
        <w:t>wyrażon</w:t>
      </w:r>
      <w:r w:rsidR="00234A06" w:rsidRPr="00936EB2">
        <w:rPr>
          <w:b/>
          <w:color w:val="000000"/>
          <w:sz w:val="24"/>
          <w:szCs w:val="24"/>
        </w:rPr>
        <w:t>ej w</w:t>
      </w:r>
      <w:r w:rsidRPr="00936EB2">
        <w:rPr>
          <w:b/>
          <w:color w:val="000000"/>
          <w:sz w:val="24"/>
          <w:szCs w:val="24"/>
        </w:rPr>
        <w:t xml:space="preserve"> złotych polskich równowartość kwoty 130 000 Euro.</w:t>
      </w:r>
    </w:p>
    <w:p w:rsidR="00E426C9" w:rsidRDefault="00E426C9" w:rsidP="006E7A46">
      <w:pPr>
        <w:spacing w:after="0" w:line="360" w:lineRule="auto"/>
        <w:ind w:left="735" w:hanging="735"/>
        <w:jc w:val="both"/>
        <w:rPr>
          <w:b/>
          <w:i/>
          <w:u w:val="single"/>
        </w:rPr>
      </w:pPr>
    </w:p>
    <w:p w:rsidR="00E426C9" w:rsidRPr="006A5C7F" w:rsidRDefault="00E426C9" w:rsidP="005A5596">
      <w:pPr>
        <w:pStyle w:val="Nagwek2"/>
      </w:pPr>
      <w:bookmarkStart w:id="2" w:name="_Toc330145974"/>
      <w:r w:rsidRPr="006A5C7F">
        <w:t>Rozdział 3: Opis przedmiotu zamówienia</w:t>
      </w:r>
      <w:bookmarkEnd w:id="2"/>
    </w:p>
    <w:p w:rsidR="001C4C05" w:rsidRPr="002774EC" w:rsidRDefault="00375654" w:rsidP="002561D6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Nazwa</w:t>
      </w:r>
      <w:r w:rsidR="004E10E6">
        <w:rPr>
          <w:sz w:val="24"/>
          <w:szCs w:val="24"/>
        </w:rPr>
        <w:t xml:space="preserve"> zamówienia : Usługa opracowania</w:t>
      </w:r>
      <w:r w:rsidRPr="002774EC">
        <w:rPr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  <w:r w:rsidR="00F87113" w:rsidRPr="002774EC">
        <w:rPr>
          <w:sz w:val="24"/>
          <w:szCs w:val="24"/>
        </w:rPr>
        <w:t>.</w:t>
      </w:r>
    </w:p>
    <w:p w:rsidR="00375654" w:rsidRPr="002774EC" w:rsidRDefault="00375654" w:rsidP="002561D6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 xml:space="preserve">Przedmiotem zamówienia jest opracowanie graficzne z przekazaniem majątkowych praw autorskich zamówionych materiałów, a następnie ich wykonanie i dostarczenie Zamawiającemu. Zamawiający wymaga zaprojektowania i dostarczenia: 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plakaty informacyjne wraz ze stojakiem (</w:t>
      </w:r>
      <w:proofErr w:type="spellStart"/>
      <w:r w:rsidRPr="002774EC">
        <w:rPr>
          <w:sz w:val="24"/>
          <w:szCs w:val="24"/>
        </w:rPr>
        <w:t>roll</w:t>
      </w:r>
      <w:proofErr w:type="spellEnd"/>
      <w:r w:rsidRPr="002774EC">
        <w:rPr>
          <w:sz w:val="24"/>
          <w:szCs w:val="24"/>
        </w:rPr>
        <w:t xml:space="preserve">- </w:t>
      </w:r>
      <w:proofErr w:type="spellStart"/>
      <w:r w:rsidRPr="002774EC">
        <w:rPr>
          <w:sz w:val="24"/>
          <w:szCs w:val="24"/>
        </w:rPr>
        <w:t>up</w:t>
      </w:r>
      <w:proofErr w:type="spellEnd"/>
      <w:r w:rsidRPr="002774EC">
        <w:rPr>
          <w:sz w:val="24"/>
          <w:szCs w:val="24"/>
        </w:rPr>
        <w:t xml:space="preserve">);   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obwoluty kartonowe na dokumenty – obwoluty drukowane na kartonie jednostronnie powlekanym 275 g/m2, format A4+, foliowane, opatrzone projektem graficznym;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wizytówki firmowe – w jednym rodzaju, dla 3 osób imienne i  ogólne;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naklejki z  logami i nazwą projektu – 24 naklejki na arkuszu A4, format 210x297 mm;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lastRenderedPageBreak/>
        <w:t>papier firmowy w formacie A4 opatrzony na górze każdej kartki logami oraz informacją w stopce. Druk na papierze kserograficznym białym klasa A, gramatura 80g/m2. Papier wyprodukowany zgodnie z normami ISO 9001, 14001, 9706 lub równoważne;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teczki formatu A4+0 preszpanowe, wykonane z kartonu, jednostronnie powlekane, zamykane na gumkę narożną, wewnątrz trzy klapki zabezpieczające, opatrzone projektem graficznym;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dłu</w:t>
      </w:r>
      <w:r w:rsidR="00D24622">
        <w:rPr>
          <w:sz w:val="24"/>
          <w:szCs w:val="24"/>
        </w:rPr>
        <w:t>gopisy z logami i stroną internetową</w:t>
      </w:r>
      <w:r w:rsidRPr="002774EC">
        <w:rPr>
          <w:sz w:val="24"/>
          <w:szCs w:val="24"/>
        </w:rPr>
        <w:t>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płyty DVD+R 4,7 GB;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2774EC">
        <w:rPr>
          <w:sz w:val="24"/>
          <w:szCs w:val="24"/>
        </w:rPr>
        <w:t>pendrive</w:t>
      </w:r>
      <w:proofErr w:type="spellEnd"/>
      <w:r w:rsidRPr="002774EC">
        <w:rPr>
          <w:sz w:val="24"/>
          <w:szCs w:val="24"/>
        </w:rPr>
        <w:t xml:space="preserve"> 4 GB;</w:t>
      </w:r>
    </w:p>
    <w:p w:rsidR="00375654" w:rsidRPr="002774EC" w:rsidRDefault="00375654" w:rsidP="002561D6">
      <w:pPr>
        <w:numPr>
          <w:ilvl w:val="0"/>
          <w:numId w:val="39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 xml:space="preserve">tablica informacyjna zewnętrzna- PCV, 30x40 cm., zawierająca </w:t>
      </w:r>
      <w:proofErr w:type="spellStart"/>
      <w:r w:rsidRPr="002774EC">
        <w:rPr>
          <w:sz w:val="24"/>
          <w:szCs w:val="24"/>
        </w:rPr>
        <w:t>l</w:t>
      </w:r>
      <w:r w:rsidR="0030064B">
        <w:rPr>
          <w:sz w:val="24"/>
          <w:szCs w:val="24"/>
        </w:rPr>
        <w:t>oga</w:t>
      </w:r>
      <w:proofErr w:type="spellEnd"/>
      <w:r w:rsidR="0030064B">
        <w:rPr>
          <w:sz w:val="24"/>
          <w:szCs w:val="24"/>
        </w:rPr>
        <w:t xml:space="preserve">, nazwę projektu </w:t>
      </w:r>
      <w:r w:rsidRPr="002774EC">
        <w:rPr>
          <w:sz w:val="24"/>
          <w:szCs w:val="24"/>
        </w:rPr>
        <w:t xml:space="preserve"> i informacje dodatkowe.</w:t>
      </w:r>
    </w:p>
    <w:p w:rsidR="00375654" w:rsidRPr="002774EC" w:rsidRDefault="00375654" w:rsidP="00375654">
      <w:p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 xml:space="preserve">Szczegółowy opis przedmiotu zamówienia został zawarty w załączniku nr 1 do specyfikacji istotnych warunków zamówienia. </w:t>
      </w:r>
    </w:p>
    <w:p w:rsidR="00E426C9" w:rsidRPr="002774EC" w:rsidRDefault="00E426C9" w:rsidP="002561D6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Kod Wspólnego Słownika Zamówień (CPV):</w:t>
      </w:r>
      <w:r w:rsidR="00D42F26" w:rsidRPr="002774EC">
        <w:rPr>
          <w:sz w:val="24"/>
          <w:szCs w:val="24"/>
        </w:rPr>
        <w:t xml:space="preserve"> </w:t>
      </w:r>
    </w:p>
    <w:p w:rsidR="00BE5BC9" w:rsidRPr="002774EC" w:rsidRDefault="00BE5BC9" w:rsidP="001C4C05">
      <w:pPr>
        <w:spacing w:after="0" w:line="360" w:lineRule="auto"/>
        <w:ind w:left="360"/>
        <w:jc w:val="both"/>
        <w:rPr>
          <w:sz w:val="24"/>
          <w:szCs w:val="24"/>
        </w:rPr>
      </w:pPr>
      <w:r w:rsidRPr="002774EC">
        <w:rPr>
          <w:sz w:val="24"/>
          <w:szCs w:val="24"/>
        </w:rPr>
        <w:t>79342200-5  Usługi w zakresie promocji </w:t>
      </w:r>
    </w:p>
    <w:p w:rsidR="00E426C9" w:rsidRPr="002774EC" w:rsidRDefault="00BE5BC9" w:rsidP="00503175">
      <w:pPr>
        <w:tabs>
          <w:tab w:val="left" w:pos="1515"/>
        </w:tabs>
        <w:spacing w:after="0" w:line="360" w:lineRule="auto"/>
        <w:ind w:left="360"/>
        <w:jc w:val="both"/>
        <w:rPr>
          <w:rStyle w:val="TekstpodstawowyZnak"/>
          <w:rFonts w:ascii="Calibri" w:hAnsi="Calibri"/>
        </w:rPr>
      </w:pPr>
      <w:r w:rsidRPr="002774EC">
        <w:rPr>
          <w:sz w:val="24"/>
          <w:szCs w:val="24"/>
        </w:rPr>
        <w:t>79822500-7  Usługi projektów graficznych </w:t>
      </w:r>
      <w:r w:rsidR="00503175" w:rsidRPr="002774EC">
        <w:rPr>
          <w:rStyle w:val="TekstpodstawowyZnak"/>
          <w:rFonts w:ascii="Calibri" w:hAnsi="Calibri"/>
        </w:rPr>
        <w:tab/>
      </w:r>
    </w:p>
    <w:p w:rsidR="00E426C9" w:rsidRPr="00F32EC1" w:rsidRDefault="00E426C9" w:rsidP="005A5596">
      <w:pPr>
        <w:pStyle w:val="Nagwek2"/>
      </w:pPr>
      <w:bookmarkStart w:id="3" w:name="_Toc330145975"/>
      <w:r w:rsidRPr="00F32EC1">
        <w:t xml:space="preserve">Rozdział 4: Informacja o ofertach częściowych, wariantowych oraz o przewidywanych zamówieniach uzupełniających (art. 67 ust. 1 pkt 6 ustawy </w:t>
      </w:r>
      <w:proofErr w:type="spellStart"/>
      <w:r w:rsidRPr="00F32EC1">
        <w:t>Pzp</w:t>
      </w:r>
      <w:proofErr w:type="spellEnd"/>
      <w:r w:rsidRPr="00F32EC1">
        <w:t>)</w:t>
      </w:r>
      <w:bookmarkEnd w:id="3"/>
    </w:p>
    <w:p w:rsidR="00D95699" w:rsidRDefault="00E426C9" w:rsidP="002561D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>Zamawiający</w:t>
      </w:r>
      <w:r w:rsidR="00D95699">
        <w:rPr>
          <w:sz w:val="24"/>
          <w:szCs w:val="24"/>
        </w:rPr>
        <w:t xml:space="preserve"> nie dopuszcza składania ofert częściowych</w:t>
      </w:r>
      <w:r w:rsidR="00D95699" w:rsidRPr="00BA692C">
        <w:rPr>
          <w:sz w:val="24"/>
          <w:szCs w:val="24"/>
        </w:rPr>
        <w:t xml:space="preserve"> </w:t>
      </w:r>
    </w:p>
    <w:p w:rsidR="00E426C9" w:rsidRPr="00BA692C" w:rsidRDefault="00355C85" w:rsidP="002561D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355C85">
        <w:rPr>
          <w:sz w:val="24"/>
          <w:szCs w:val="24"/>
        </w:rPr>
        <w:t xml:space="preserve">Zamawiający przewiduje możliwość udzielenia zamówień </w:t>
      </w:r>
      <w:r w:rsidR="00BE5BC9">
        <w:rPr>
          <w:sz w:val="24"/>
          <w:szCs w:val="24"/>
        </w:rPr>
        <w:t xml:space="preserve">uzupełniających polegających na zaprojektowaniu, wykonaniu materiałów promocyjnych w ramach </w:t>
      </w:r>
      <w:r w:rsidR="00BE5BC9" w:rsidRPr="00BE5BC9">
        <w:rPr>
          <w:sz w:val="24"/>
          <w:szCs w:val="24"/>
        </w:rPr>
        <w:t>Projektu „PWP Edukacja w dziedzinie zarządzania czasem i kosztami postępowań sądowych – case management” w ramach Programu Operacyjnego Kapitał Ludzki współfinansowanego ze środków Europejskiego Funduszu Społecznego</w:t>
      </w:r>
      <w:r w:rsidR="00BE5BC9">
        <w:rPr>
          <w:sz w:val="24"/>
          <w:szCs w:val="24"/>
        </w:rPr>
        <w:t>.</w:t>
      </w:r>
      <w:r w:rsidRPr="00355C85">
        <w:rPr>
          <w:sz w:val="24"/>
          <w:szCs w:val="24"/>
        </w:rPr>
        <w:t xml:space="preserve"> Wartość usług uzupełniających nie przekroczy </w:t>
      </w:r>
      <w:r w:rsidR="00BE5BC9" w:rsidRPr="00F103B7">
        <w:rPr>
          <w:sz w:val="24"/>
          <w:szCs w:val="24"/>
        </w:rPr>
        <w:t>50</w:t>
      </w:r>
      <w:r w:rsidRPr="00F103B7">
        <w:rPr>
          <w:sz w:val="24"/>
          <w:szCs w:val="24"/>
        </w:rPr>
        <w:t>% wartości</w:t>
      </w:r>
      <w:r w:rsidRPr="00355C85">
        <w:rPr>
          <w:sz w:val="24"/>
          <w:szCs w:val="24"/>
        </w:rPr>
        <w:t xml:space="preserve">  zamówienia</w:t>
      </w:r>
      <w:r w:rsidR="00E426C9" w:rsidRPr="00BA692C">
        <w:rPr>
          <w:sz w:val="24"/>
          <w:szCs w:val="24"/>
        </w:rPr>
        <w:t>.</w:t>
      </w:r>
    </w:p>
    <w:p w:rsidR="00E426C9" w:rsidRPr="00BA692C" w:rsidRDefault="00E426C9" w:rsidP="002561D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Zamawiający nie dopuszcza składania ofert wariantowych. </w:t>
      </w:r>
    </w:p>
    <w:p w:rsidR="00E426C9" w:rsidRPr="00C138E8" w:rsidRDefault="00E426C9" w:rsidP="006E7A46">
      <w:pPr>
        <w:spacing w:after="0" w:line="360" w:lineRule="auto"/>
        <w:ind w:left="735" w:hanging="309"/>
        <w:jc w:val="both"/>
        <w:rPr>
          <w:bCs/>
        </w:rPr>
      </w:pPr>
    </w:p>
    <w:p w:rsidR="00E426C9" w:rsidRPr="00C138E8" w:rsidRDefault="00E426C9" w:rsidP="005A5596">
      <w:pPr>
        <w:pStyle w:val="Nagwek2"/>
      </w:pPr>
      <w:bookmarkStart w:id="4" w:name="_Toc330145976"/>
      <w:r w:rsidRPr="00C138E8">
        <w:lastRenderedPageBreak/>
        <w:t>Rozdział 5: Termin wykonania zamówienia</w:t>
      </w:r>
      <w:bookmarkEnd w:id="4"/>
    </w:p>
    <w:p w:rsidR="00E426C9" w:rsidRDefault="00E426C9" w:rsidP="006E7A46">
      <w:p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Zamówienie będzie realizowane w okresie od dnia podpisania umowy do </w:t>
      </w:r>
      <w:r w:rsidR="0096757C">
        <w:rPr>
          <w:sz w:val="24"/>
          <w:szCs w:val="24"/>
        </w:rPr>
        <w:t xml:space="preserve">31.12.2012 </w:t>
      </w:r>
      <w:r w:rsidRPr="00936EB2">
        <w:rPr>
          <w:sz w:val="24"/>
          <w:szCs w:val="24"/>
        </w:rPr>
        <w:t>r.</w:t>
      </w:r>
    </w:p>
    <w:p w:rsidR="00E426C9" w:rsidRPr="00C138E8" w:rsidRDefault="00BE5BC9" w:rsidP="006E7A46">
      <w:pPr>
        <w:spacing w:after="0" w:line="360" w:lineRule="auto"/>
        <w:jc w:val="both"/>
        <w:rPr>
          <w:iCs/>
          <w:color w:val="000000"/>
        </w:rPr>
      </w:pPr>
      <w:r>
        <w:rPr>
          <w:sz w:val="24"/>
          <w:szCs w:val="24"/>
        </w:rPr>
        <w:t xml:space="preserve">Z tym, że zaprojektowanie i przedstawienie propozycji projektów materiałów promocyjnych nastąpi w terminie 7 dni od dnia podpisania umowy. </w:t>
      </w:r>
    </w:p>
    <w:p w:rsidR="00E426C9" w:rsidRPr="00C138E8" w:rsidRDefault="00E426C9" w:rsidP="005A5596">
      <w:pPr>
        <w:pStyle w:val="Nagwek2"/>
      </w:pPr>
      <w:bookmarkStart w:id="5" w:name="_Toc330145977"/>
      <w:r w:rsidRPr="00C138E8">
        <w:t>Rozdział 6: Warunki udziału w postępowaniu oraz opis sposobu dokonywania oceny spełniania tych warunków</w:t>
      </w:r>
      <w:bookmarkEnd w:id="5"/>
    </w:p>
    <w:p w:rsidR="00E426C9" w:rsidRPr="00BA692C" w:rsidRDefault="00E426C9" w:rsidP="002561D6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O udzielenie zamówienia mogą się ubiegać Wykonawcy, co do których brak jest podstaw do wykluczenia z postępowania wskazanych w art. 24 ust. 1 i 2 ustawy </w:t>
      </w:r>
      <w:proofErr w:type="spellStart"/>
      <w:r w:rsidRPr="00BA692C">
        <w:rPr>
          <w:sz w:val="24"/>
          <w:szCs w:val="24"/>
        </w:rPr>
        <w:t>Pzp</w:t>
      </w:r>
      <w:proofErr w:type="spellEnd"/>
      <w:r w:rsidRPr="00BA692C">
        <w:rPr>
          <w:sz w:val="24"/>
          <w:szCs w:val="24"/>
        </w:rPr>
        <w:t>, spełniający jednocześnie następujące warunki w zakresie:</w:t>
      </w:r>
    </w:p>
    <w:p w:rsidR="00E426C9" w:rsidRPr="00BA692C" w:rsidRDefault="00E426C9" w:rsidP="002561D6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BA692C">
        <w:rPr>
          <w:color w:val="000000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C02D50" w:rsidRDefault="00C02D50" w:rsidP="002561D6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C02D50">
        <w:rPr>
          <w:color w:val="000000"/>
          <w:sz w:val="24"/>
          <w:szCs w:val="24"/>
        </w:rPr>
        <w:t>otyczące posiadania wiedzy i doświadczenia. Wykonawca musi wykazać, że w okresie ostatnich trzech lat przed dniem wszczęcia postępowania o udzielenie zamówienia, a jeżeli okres prowadzenia działalności jest</w:t>
      </w:r>
      <w:r>
        <w:rPr>
          <w:color w:val="000000"/>
          <w:sz w:val="24"/>
          <w:szCs w:val="24"/>
        </w:rPr>
        <w:t xml:space="preserve"> krótszy w tym okresie, wykonał</w:t>
      </w:r>
      <w:r w:rsidRPr="00C02D50">
        <w:rPr>
          <w:color w:val="000000"/>
          <w:sz w:val="24"/>
          <w:szCs w:val="24"/>
        </w:rPr>
        <w:t xml:space="preserve">, a w przypadku świadczeń ciągłych lub </w:t>
      </w:r>
      <w:r w:rsidR="008F677E">
        <w:rPr>
          <w:color w:val="000000"/>
          <w:sz w:val="24"/>
          <w:szCs w:val="24"/>
        </w:rPr>
        <w:t>okresowych wykonuje co najmniej:</w:t>
      </w:r>
    </w:p>
    <w:p w:rsidR="005A4237" w:rsidRPr="0096757C" w:rsidRDefault="005A4237" w:rsidP="002561D6">
      <w:pPr>
        <w:pStyle w:val="NormalnyWeb"/>
        <w:numPr>
          <w:ilvl w:val="0"/>
          <w:numId w:val="34"/>
        </w:numPr>
        <w:spacing w:line="360" w:lineRule="auto"/>
        <w:jc w:val="both"/>
        <w:rPr>
          <w:rFonts w:ascii="Calibri" w:hAnsi="Calibri"/>
          <w:color w:val="000000"/>
          <w:lang w:eastAsia="en-US"/>
        </w:rPr>
      </w:pPr>
      <w:r w:rsidRPr="0096757C">
        <w:rPr>
          <w:rFonts w:ascii="Calibri" w:hAnsi="Calibri"/>
          <w:color w:val="000000"/>
          <w:lang w:eastAsia="en-US"/>
        </w:rPr>
        <w:t>2 usługi pole</w:t>
      </w:r>
      <w:r w:rsidR="00236A8E" w:rsidRPr="0096757C">
        <w:rPr>
          <w:rFonts w:ascii="Calibri" w:hAnsi="Calibri"/>
          <w:color w:val="000000"/>
          <w:lang w:eastAsia="en-US"/>
        </w:rPr>
        <w:t>gające</w:t>
      </w:r>
      <w:r w:rsidRPr="0096757C">
        <w:rPr>
          <w:rFonts w:ascii="Calibri" w:hAnsi="Calibri"/>
          <w:color w:val="000000"/>
          <w:lang w:eastAsia="en-US"/>
        </w:rPr>
        <w:t xml:space="preserve"> na projektowaniu i wykonaniu materiałów promocyjnych o wartości każdej z tych usług co najmniej 15 tysięcy złotych. </w:t>
      </w:r>
    </w:p>
    <w:p w:rsidR="001F1DFC" w:rsidRPr="001F1DFC" w:rsidRDefault="00E426C9" w:rsidP="002561D6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Cs w:val="24"/>
        </w:rPr>
      </w:pPr>
      <w:r w:rsidRPr="00BA692C">
        <w:rPr>
          <w:color w:val="000000"/>
          <w:sz w:val="24"/>
          <w:szCs w:val="24"/>
        </w:rPr>
        <w:t>dysponowania odpowiednim potencjałem technicznym oraz osobami zdolnymi do wykonania zamówienia</w:t>
      </w:r>
      <w:r w:rsidR="001F1DFC">
        <w:rPr>
          <w:color w:val="000000"/>
          <w:sz w:val="24"/>
          <w:szCs w:val="24"/>
        </w:rPr>
        <w:t xml:space="preserve">. </w:t>
      </w:r>
    </w:p>
    <w:p w:rsidR="00E426C9" w:rsidRPr="00BA692C" w:rsidRDefault="00E426C9" w:rsidP="002561D6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BA692C">
        <w:rPr>
          <w:color w:val="000000"/>
          <w:sz w:val="24"/>
          <w:szCs w:val="24"/>
        </w:rPr>
        <w:t>sytuacji ekonomicznej i finansowej.</w:t>
      </w:r>
    </w:p>
    <w:p w:rsidR="00E426C9" w:rsidRPr="00BA692C" w:rsidRDefault="00E426C9" w:rsidP="002561D6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E426C9" w:rsidRPr="00BA692C" w:rsidRDefault="00E426C9" w:rsidP="002561D6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</w:t>
      </w:r>
      <w:r w:rsidRPr="00BA692C">
        <w:rPr>
          <w:sz w:val="24"/>
          <w:szCs w:val="24"/>
        </w:rPr>
        <w:lastRenderedPageBreak/>
        <w:t xml:space="preserve">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 </w:t>
      </w:r>
    </w:p>
    <w:p w:rsidR="006A5C7F" w:rsidRPr="00121941" w:rsidRDefault="00E426C9" w:rsidP="002561D6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A692C">
        <w:rPr>
          <w:sz w:val="24"/>
          <w:szCs w:val="24"/>
        </w:rPr>
        <w:t>Jeżeli Wykonawca, wykazując spełnienie warunków, o których mowa w art. 22 ust. 1 ustawy, polega na zasobach innych podmiotów, o których mowa wyżej, na zasadach określonych w art. 26 ust. 2b ustawy prawo zamówień publicznych, a podmioty te będą brały udział w realizacji zamówienia, Zamawiający żąda od Wykonawcy przedstawienia w odniesieniu do tych podmiotów dokumentów w celu wykazania braku podstaw do wykluczenia z postępowania o udzielenie zamówienia wymienionych w Rozdziale 7 ust.2</w:t>
      </w:r>
      <w:bookmarkStart w:id="6" w:name="_Toc317176313"/>
    </w:p>
    <w:p w:rsidR="006A5C7F" w:rsidRPr="006A5C7F" w:rsidRDefault="006A5C7F" w:rsidP="006A5C7F">
      <w:pPr>
        <w:tabs>
          <w:tab w:val="left" w:pos="2977"/>
        </w:tabs>
        <w:spacing w:after="0" w:line="360" w:lineRule="auto"/>
        <w:ind w:left="360"/>
        <w:jc w:val="both"/>
      </w:pPr>
    </w:p>
    <w:p w:rsidR="00E426C9" w:rsidRPr="006A5C7F" w:rsidRDefault="00E426C9" w:rsidP="005A5596">
      <w:pPr>
        <w:pStyle w:val="Nagwek2"/>
      </w:pPr>
      <w:bookmarkStart w:id="7" w:name="_Toc330145978"/>
      <w:r w:rsidRPr="006A5C7F">
        <w:t>Rozdział 7: Wykaz oświadczeń i dokumentów, jakie mają dostarczyć Wykonawcy w celu potwierdzenia spełniania warunków udziału w postępowaniu oraz w celu wykazania braku podstaw do wykluczenia z postępowania</w:t>
      </w:r>
      <w:bookmarkEnd w:id="6"/>
      <w:bookmarkEnd w:id="7"/>
    </w:p>
    <w:p w:rsidR="00E426C9" w:rsidRPr="00257EC2" w:rsidRDefault="00E426C9" w:rsidP="006E7A46">
      <w:pPr>
        <w:tabs>
          <w:tab w:val="left" w:pos="360"/>
        </w:tabs>
        <w:spacing w:line="360" w:lineRule="auto"/>
        <w:ind w:left="360" w:hanging="357"/>
        <w:jc w:val="both"/>
        <w:rPr>
          <w:rFonts w:cs="Arial"/>
          <w:sz w:val="24"/>
          <w:szCs w:val="24"/>
        </w:rPr>
      </w:pPr>
      <w:r w:rsidRPr="00257EC2">
        <w:rPr>
          <w:rFonts w:cs="Arial"/>
          <w:sz w:val="24"/>
          <w:szCs w:val="24"/>
        </w:rPr>
        <w:t>1.</w:t>
      </w:r>
      <w:r w:rsidRPr="00257EC2">
        <w:rPr>
          <w:rFonts w:cs="Arial"/>
          <w:sz w:val="24"/>
          <w:szCs w:val="24"/>
        </w:rPr>
        <w:tab/>
        <w:t>W celu potwierdzenia spełniania warunków określonych w Rozdziale 6 SIWZ Wykonawcy zobowiązani są przedłożyć następujące dokumenty:</w:t>
      </w:r>
    </w:p>
    <w:p w:rsidR="00E426C9" w:rsidRDefault="00E426C9" w:rsidP="002561D6">
      <w:pPr>
        <w:pStyle w:val="Standard"/>
        <w:numPr>
          <w:ilvl w:val="0"/>
          <w:numId w:val="7"/>
        </w:numPr>
      </w:pPr>
      <w:r w:rsidRPr="007F605A">
        <w:t>oświadczenie, sporządzone według wzoru stanowiącego załącznik nr </w:t>
      </w:r>
      <w:r>
        <w:t>4</w:t>
      </w:r>
      <w:r w:rsidRPr="007F605A">
        <w:t xml:space="preserve"> do niniejszych SIWZ, o spełnianiu warunków udziału w postępowaniu (w przypadku wspólnego ubiegania się o udzielenie niniejszego zamówienia przez dwóch lub więcej Wykonawców w ofercie musi być przedmiotowe oświadczenia złożone (podpisane) przez Pełnomocnika Wykonawców wspólnie ubiegających się o udzielenie zamówienia lub oświadczenie złożone (podpisane) przez każdego z wykonawców składających ofertę wspólną);</w:t>
      </w:r>
    </w:p>
    <w:p w:rsidR="00243935" w:rsidRDefault="00243935" w:rsidP="002561D6">
      <w:pPr>
        <w:pStyle w:val="Standard"/>
        <w:numPr>
          <w:ilvl w:val="0"/>
          <w:numId w:val="7"/>
        </w:numPr>
      </w:pPr>
      <w:r w:rsidRPr="00243935">
        <w:t>Wykaz wykonanych, a w przypadku świadczeń okresowych lub ciągłych również wykonywanych, we wskazanym ok</w:t>
      </w:r>
      <w:r>
        <w:t>resie usług</w:t>
      </w:r>
      <w:r w:rsidRPr="00243935">
        <w:t>, z podaniem ich wartości oraz daty i miejsca wykonania, sporządzony według w</w:t>
      </w:r>
      <w:r w:rsidR="00901635">
        <w:t>zoru stanowiącego załącznik nr 5</w:t>
      </w:r>
      <w:r w:rsidRPr="00243935">
        <w:t xml:space="preserve"> do </w:t>
      </w:r>
      <w:r>
        <w:t>specyfikacji istotnych warunków zamówienia</w:t>
      </w:r>
      <w:r w:rsidRPr="00243935">
        <w:t xml:space="preserve"> oraz załączyć dokumenty potwierdzające, że dostawy te zostały wykonane należycie</w:t>
      </w:r>
    </w:p>
    <w:p w:rsidR="00E426C9" w:rsidRPr="00D96672" w:rsidRDefault="00E426C9" w:rsidP="006E7A46">
      <w:pPr>
        <w:tabs>
          <w:tab w:val="left" w:pos="360"/>
        </w:tabs>
        <w:spacing w:line="360" w:lineRule="auto"/>
        <w:ind w:left="360" w:hanging="357"/>
        <w:jc w:val="both"/>
        <w:rPr>
          <w:rFonts w:cs="Arial"/>
          <w:sz w:val="24"/>
          <w:szCs w:val="24"/>
        </w:rPr>
      </w:pPr>
      <w:r w:rsidRPr="00D96672">
        <w:rPr>
          <w:rFonts w:cs="Arial"/>
          <w:sz w:val="24"/>
          <w:szCs w:val="24"/>
        </w:rPr>
        <w:lastRenderedPageBreak/>
        <w:t>2.</w:t>
      </w:r>
      <w:r w:rsidRPr="00D96672">
        <w:rPr>
          <w:rFonts w:cs="Arial"/>
          <w:sz w:val="24"/>
          <w:szCs w:val="24"/>
        </w:rPr>
        <w:tab/>
        <w:t>W celu wykazania, braku podstaw do wykluczenia z postępowania na podstawie art. 24 ustawy PZP, Wykonawcy zobowiązani są przedłożyć następujące dokumenty:</w:t>
      </w:r>
    </w:p>
    <w:p w:rsidR="00E426C9" w:rsidRPr="007F605A" w:rsidRDefault="00E426C9" w:rsidP="002561D6">
      <w:pPr>
        <w:pStyle w:val="Standard"/>
        <w:numPr>
          <w:ilvl w:val="0"/>
          <w:numId w:val="9"/>
        </w:numPr>
      </w:pPr>
      <w:r w:rsidRPr="007F605A">
        <w:t xml:space="preserve">oświadczenie, sporządzone według wzoru stanowiącego </w:t>
      </w:r>
      <w:r>
        <w:t>załącznik nr 4</w:t>
      </w:r>
      <w:r w:rsidRPr="007F605A">
        <w:t xml:space="preserve"> do niniejszej SIWZ, o braku podstaw do wykluczenia z postępowania (w przypadku wspólnego ubiegania się o udzielenie niniejszego zamówienia przez dwóch lub więcej Wykonawców w ofercie muszą być złożone przedmiotowe dokumenty dla każdego z nich).</w:t>
      </w:r>
    </w:p>
    <w:p w:rsidR="00E426C9" w:rsidRPr="007F605A" w:rsidRDefault="00E426C9" w:rsidP="002561D6">
      <w:pPr>
        <w:pStyle w:val="Standard"/>
        <w:numPr>
          <w:ilvl w:val="0"/>
          <w:numId w:val="9"/>
        </w:numPr>
      </w:pPr>
      <w:r w:rsidRPr="007F605A">
        <w:t>aktualny odpisu z właściwego rejestru, jeżeli odrębne przepisy wymagają wpisu do rejestru, w celu wykazania braku podstaw do wykluczenia w oparciu o art. 24 ust. 1 pkt. 2 ustawy Prawo zamówień publicznych, wystawionego nie wcześniej niż 6 miesięcy przed upływem terminu składania ofert, a w stosunku do osób fizycznych oświadczenia w zakresie art. 24 ust. 1 pkt. 2</w:t>
      </w:r>
      <w:r>
        <w:t xml:space="preserve"> (załącznik nr 4)</w:t>
      </w:r>
      <w:r w:rsidRPr="007F605A">
        <w:t xml:space="preserve"> ustawy Prawo zamówień publicznych </w:t>
      </w:r>
      <w:r w:rsidRPr="00443C3A">
        <w:t>(w przypadku wspólnego ubiegania się o udzielenie niniejszego zamówienia przez dwóch lub więcej Wykonawców w ofercie muszą być złożone przedmiotowe dokumenty dla każdego z nich)</w:t>
      </w:r>
      <w:r w:rsidRPr="007F605A">
        <w:t>;</w:t>
      </w:r>
    </w:p>
    <w:p w:rsidR="00E426C9" w:rsidRPr="000A271C" w:rsidRDefault="00E426C9" w:rsidP="006E7A46">
      <w:pPr>
        <w:shd w:val="clear" w:color="auto" w:fill="FFFFFF"/>
        <w:spacing w:line="360" w:lineRule="auto"/>
        <w:ind w:left="720"/>
        <w:jc w:val="both"/>
        <w:rPr>
          <w:rFonts w:cs="Arial"/>
          <w:sz w:val="24"/>
          <w:szCs w:val="24"/>
        </w:rPr>
      </w:pPr>
    </w:p>
    <w:p w:rsidR="00E426C9" w:rsidRPr="000A271C" w:rsidRDefault="00E426C9" w:rsidP="006E7A46">
      <w:pPr>
        <w:tabs>
          <w:tab w:val="left" w:pos="360"/>
        </w:tabs>
        <w:spacing w:line="360" w:lineRule="auto"/>
        <w:ind w:left="360" w:hanging="357"/>
        <w:jc w:val="both"/>
        <w:rPr>
          <w:rFonts w:cs="Arial"/>
          <w:sz w:val="24"/>
          <w:szCs w:val="24"/>
        </w:rPr>
      </w:pPr>
      <w:r w:rsidRPr="000A271C">
        <w:rPr>
          <w:rFonts w:cs="Arial"/>
          <w:sz w:val="24"/>
          <w:szCs w:val="24"/>
        </w:rPr>
        <w:t>3.</w:t>
      </w:r>
      <w:r w:rsidRPr="000A271C">
        <w:rPr>
          <w:rFonts w:cs="Arial"/>
          <w:sz w:val="24"/>
          <w:szCs w:val="24"/>
        </w:rPr>
        <w:tab/>
        <w:t xml:space="preserve">Stosownie do treści § 2 Rozporządzenia Prezesa Rady Ministrów z dnia 30 grudnia </w:t>
      </w:r>
      <w:r w:rsidRPr="000A271C">
        <w:rPr>
          <w:rFonts w:cs="Arial"/>
          <w:sz w:val="24"/>
          <w:szCs w:val="24"/>
        </w:rPr>
        <w:br/>
        <w:t>2009r. (</w:t>
      </w:r>
      <w:proofErr w:type="spellStart"/>
      <w:r w:rsidRPr="000A271C">
        <w:rPr>
          <w:rFonts w:cs="Arial"/>
          <w:sz w:val="24"/>
          <w:szCs w:val="24"/>
        </w:rPr>
        <w:t>Dz.U</w:t>
      </w:r>
      <w:proofErr w:type="spellEnd"/>
      <w:r w:rsidRPr="000A271C">
        <w:rPr>
          <w:rFonts w:cs="Arial"/>
          <w:sz w:val="24"/>
          <w:szCs w:val="24"/>
        </w:rPr>
        <w:t>.  Nr 226, poz. 1817)  w sprawie rodzajów dokumentów, jakich może żądać Zamawiający od Wykonawcy oraz form, w jakich te dokumenty mogą być składane:</w:t>
      </w:r>
    </w:p>
    <w:p w:rsidR="00E426C9" w:rsidRPr="007F605A" w:rsidRDefault="00E426C9" w:rsidP="002561D6">
      <w:pPr>
        <w:pStyle w:val="Standard"/>
        <w:numPr>
          <w:ilvl w:val="0"/>
          <w:numId w:val="10"/>
        </w:numPr>
      </w:pPr>
      <w:r w:rsidRPr="007F605A">
        <w:t>jeżeli Wykonawca ma siedzibę lub miejsce zamieszkania poza terytorium Rzeczypospolitej Polskiej, zamiast dokumentów, o których mowa powyżej:</w:t>
      </w:r>
    </w:p>
    <w:p w:rsidR="00E426C9" w:rsidRPr="007F605A" w:rsidRDefault="00E426C9" w:rsidP="006E7A46">
      <w:pPr>
        <w:pStyle w:val="Standard"/>
        <w:ind w:left="720"/>
      </w:pPr>
      <w:r w:rsidRPr="007F605A">
        <w:t>-</w:t>
      </w:r>
      <w:r w:rsidRPr="007F605A">
        <w:tab/>
        <w:t>w pkt. 2.</w:t>
      </w:r>
      <w:r w:rsidRPr="002F4464">
        <w:t xml:space="preserve">2), </w:t>
      </w:r>
      <w:r w:rsidRPr="007F605A">
        <w:t xml:space="preserve">składa dokument lub dokumenty, wystawione w kraju, w którym ma siedzibę lub miejsce zamieszkania, potwierdzające odpowiednio, że: </w:t>
      </w:r>
    </w:p>
    <w:p w:rsidR="00E426C9" w:rsidRPr="00AE4ED6" w:rsidRDefault="00E426C9" w:rsidP="002561D6">
      <w:pPr>
        <w:pStyle w:val="Standard"/>
        <w:numPr>
          <w:ilvl w:val="0"/>
          <w:numId w:val="8"/>
        </w:numPr>
      </w:pPr>
      <w:r w:rsidRPr="007F605A">
        <w:t>nie otwarto jego likwidacji ani nie ogłoszono upadłości; dokumenty, o których mowa w pkt. 3.1)a</w:t>
      </w:r>
      <w:r w:rsidR="00AE4ED6">
        <w:rPr>
          <w:strike/>
        </w:rPr>
        <w:t xml:space="preserve"> </w:t>
      </w:r>
      <w:r w:rsidRPr="007F605A">
        <w:t xml:space="preserve">powinny być wystawione nie wcześniej niż 6 miesięcy przed upływem terminu składania ofert. </w:t>
      </w:r>
    </w:p>
    <w:p w:rsidR="00E426C9" w:rsidRPr="005D287D" w:rsidRDefault="00E426C9" w:rsidP="002561D6">
      <w:pPr>
        <w:pStyle w:val="Standard"/>
        <w:numPr>
          <w:ilvl w:val="0"/>
          <w:numId w:val="10"/>
        </w:numPr>
      </w:pPr>
      <w:r w:rsidRPr="007F605A">
        <w:t xml:space="preserve">Jeżeli w miejscu zamieszkania osoby lub w kraju, w którym wykonawca ma siedzibę lub miejsce zamieszkania, nie wydaje się dokumentów, </w:t>
      </w:r>
      <w:r>
        <w:t xml:space="preserve">o których mowa powyżej w </w:t>
      </w:r>
      <w:r>
        <w:lastRenderedPageBreak/>
        <w:t xml:space="preserve">pkt. </w:t>
      </w:r>
      <w:r w:rsidRPr="007F605A">
        <w:t>3.1), zastępuje się je dokumentem zawierającym oświadczenie złożone przed notariuszem, właściwym organem sądowym, administracyjnym albo organem samorządu zawodowego lub gospodarczego odpowiednio miejsca zamieszkania osoby lub kraju, w którym wykonawca ma siedzibę lub mie</w:t>
      </w:r>
      <w:r>
        <w:t xml:space="preserve">jsce zamieszkania. Zapis pkt. </w:t>
      </w:r>
      <w:r w:rsidRPr="007F605A">
        <w:t>3.2) stosuje się odpowiednio.</w:t>
      </w:r>
      <w:r w:rsidRPr="005D287D">
        <w:t xml:space="preserve"> </w:t>
      </w:r>
    </w:p>
    <w:p w:rsidR="00E426C9" w:rsidRPr="00C3785B" w:rsidRDefault="00E426C9" w:rsidP="006A5C7F">
      <w:pPr>
        <w:tabs>
          <w:tab w:val="left" w:pos="360"/>
        </w:tabs>
        <w:spacing w:line="360" w:lineRule="auto"/>
        <w:ind w:left="360" w:hanging="357"/>
        <w:jc w:val="both"/>
        <w:rPr>
          <w:rFonts w:cs="Arial"/>
          <w:sz w:val="24"/>
          <w:szCs w:val="24"/>
        </w:rPr>
      </w:pPr>
      <w:r w:rsidRPr="00C3785B">
        <w:rPr>
          <w:rFonts w:cs="Arial"/>
          <w:sz w:val="24"/>
          <w:szCs w:val="24"/>
        </w:rPr>
        <w:t>6.  Dokumenty, wymienione wyżej należy złożyć w oryginale lub kopii poświadczonej za zgodność z oryginałem przez Wykonawcę.</w:t>
      </w:r>
    </w:p>
    <w:p w:rsidR="00E426C9" w:rsidRPr="00C138E8" w:rsidRDefault="00E426C9" w:rsidP="005A5596">
      <w:pPr>
        <w:pStyle w:val="Nagwek2"/>
      </w:pPr>
      <w:bookmarkStart w:id="8" w:name="_Toc330145979"/>
      <w:r w:rsidRPr="00C138E8">
        <w:t>Rozdział 8: Sposób porozumiewania się Zamawiającego z Wykonawcami</w:t>
      </w:r>
      <w:bookmarkEnd w:id="8"/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 xml:space="preserve">Oświadczenia, wnioski, zawiadomienia oraz informacje Zamawiający i Wykonawcy przekazują pisemnie lub faksem lub drogą elektroniczną  z zastrzeżeniem pkt.  3. </w:t>
      </w:r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>Dane Zamawiającego do korespondencji:</w:t>
      </w:r>
    </w:p>
    <w:tbl>
      <w:tblPr>
        <w:tblW w:w="87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226"/>
      </w:tblGrid>
      <w:tr w:rsidR="00E426C9" w:rsidRPr="00C259B0" w:rsidTr="008D7CC7">
        <w:trPr>
          <w:trHeight w:val="1365"/>
          <w:jc w:val="center"/>
        </w:trPr>
        <w:tc>
          <w:tcPr>
            <w:tcW w:w="5528" w:type="dxa"/>
          </w:tcPr>
          <w:p w:rsidR="00E426C9" w:rsidRPr="00F43361" w:rsidRDefault="00E426C9" w:rsidP="006A5C7F">
            <w:pPr>
              <w:rPr>
                <w:sz w:val="24"/>
                <w:szCs w:val="24"/>
              </w:rPr>
            </w:pPr>
            <w:r w:rsidRPr="00F43361">
              <w:rPr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E426C9" w:rsidRPr="00F43361" w:rsidRDefault="00E426C9" w:rsidP="006A5C7F">
            <w:pPr>
              <w:rPr>
                <w:bCs/>
                <w:sz w:val="24"/>
                <w:szCs w:val="24"/>
              </w:rPr>
            </w:pPr>
            <w:r w:rsidRPr="00F43361">
              <w:rPr>
                <w:bCs/>
                <w:sz w:val="24"/>
                <w:szCs w:val="24"/>
              </w:rPr>
              <w:t xml:space="preserve">Dział  Funduszy Pomocowych                                                                                                             </w:t>
            </w:r>
          </w:p>
          <w:p w:rsidR="00E426C9" w:rsidRPr="00F43361" w:rsidRDefault="00E426C9" w:rsidP="006A5C7F">
            <w:pPr>
              <w:rPr>
                <w:bCs/>
                <w:sz w:val="24"/>
                <w:szCs w:val="24"/>
              </w:rPr>
            </w:pPr>
            <w:r w:rsidRPr="00F43361">
              <w:rPr>
                <w:bCs/>
                <w:sz w:val="24"/>
                <w:szCs w:val="24"/>
              </w:rPr>
              <w:t>ul. Bagatela 12</w:t>
            </w:r>
          </w:p>
          <w:p w:rsidR="00E426C9" w:rsidRPr="006A5C7F" w:rsidRDefault="00E426C9" w:rsidP="006A5C7F">
            <w:r w:rsidRPr="00F43361">
              <w:rPr>
                <w:sz w:val="24"/>
                <w:szCs w:val="24"/>
              </w:rPr>
              <w:t>00 –585 Warszawa</w:t>
            </w:r>
            <w:r w:rsidRPr="006A5C7F">
              <w:t xml:space="preserve"> </w:t>
            </w:r>
          </w:p>
        </w:tc>
        <w:tc>
          <w:tcPr>
            <w:tcW w:w="3226" w:type="dxa"/>
          </w:tcPr>
          <w:p w:rsidR="00E426C9" w:rsidRPr="007D2921" w:rsidRDefault="00E426C9" w:rsidP="008D7CC7">
            <w:pPr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7D2921">
              <w:rPr>
                <w:rFonts w:cs="Arial"/>
                <w:color w:val="000000"/>
                <w:sz w:val="24"/>
                <w:szCs w:val="24"/>
              </w:rPr>
              <w:t xml:space="preserve">Tel. +48 </w:t>
            </w:r>
            <w:r w:rsidRPr="007D2921">
              <w:rPr>
                <w:sz w:val="24"/>
                <w:szCs w:val="24"/>
              </w:rPr>
              <w:t>22 427 93 35</w:t>
            </w:r>
            <w:r w:rsidRPr="007D2921"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:rsidR="00E426C9" w:rsidRPr="007D2921" w:rsidRDefault="00E426C9" w:rsidP="008D7CC7">
            <w:pPr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7D2921">
              <w:rPr>
                <w:rFonts w:cs="Arial"/>
                <w:color w:val="000000"/>
                <w:sz w:val="24"/>
                <w:szCs w:val="24"/>
              </w:rPr>
              <w:t xml:space="preserve">fax. +48 </w:t>
            </w:r>
            <w:r w:rsidRPr="007D2921">
              <w:rPr>
                <w:sz w:val="24"/>
                <w:szCs w:val="24"/>
              </w:rPr>
              <w:t>22 622 07 55</w:t>
            </w:r>
            <w:r w:rsidRPr="007D2921"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:rsidR="00E426C9" w:rsidRPr="007D2921" w:rsidRDefault="00E426C9" w:rsidP="008D7CC7">
            <w:pPr>
              <w:spacing w:after="0" w:line="360" w:lineRule="auto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7D2921">
              <w:rPr>
                <w:rFonts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7D2921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2921">
              <w:rPr>
                <w:rFonts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7D2921">
              <w:rPr>
                <w:rFonts w:cs="Arial"/>
                <w:color w:val="000000"/>
                <w:sz w:val="24"/>
                <w:szCs w:val="24"/>
                <w:lang w:val="de-DE"/>
              </w:rPr>
              <w:t>:</w:t>
            </w:r>
          </w:p>
          <w:p w:rsidR="00E426C9" w:rsidRPr="007D2921" w:rsidRDefault="00C259B0" w:rsidP="008D7CC7">
            <w:pPr>
              <w:spacing w:after="0" w:line="360" w:lineRule="auto"/>
              <w:rPr>
                <w:rFonts w:cs="Arial"/>
                <w:color w:val="000000"/>
                <w:sz w:val="24"/>
                <w:szCs w:val="24"/>
                <w:lang w:val="de-DE"/>
              </w:rPr>
            </w:pPr>
            <w:hyperlink r:id="rId8" w:history="1">
              <w:r w:rsidR="00EC7E7F" w:rsidRPr="00856B24">
                <w:rPr>
                  <w:rStyle w:val="Hipercze"/>
                  <w:rFonts w:cs="Arial"/>
                  <w:sz w:val="24"/>
                  <w:szCs w:val="24"/>
                  <w:lang w:val="de-DE"/>
                </w:rPr>
                <w:t>sekretariat.waw@kssip.gov.pl</w:t>
              </w:r>
            </w:hyperlink>
            <w:r w:rsidR="00EC7E7F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 xml:space="preserve">Forma pisemna zastrzeżona jest dla złożenia oferty wraz z załącznikami, w tym oświadczeń i dokumentów potwierdzających spełnianie warunków udziału </w:t>
      </w:r>
      <w:r w:rsidRPr="007D2921">
        <w:rPr>
          <w:rFonts w:cs="Arial"/>
          <w:sz w:val="24"/>
          <w:szCs w:val="24"/>
        </w:rPr>
        <w:br/>
        <w:t>w postępowaniu oraz oświadczeń i dokumentów potwierdzających brak podstaw do wykluczenia z postępowania, a także zmiany lub wycofania oferty.</w:t>
      </w:r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>Wykonawca na wniosek Zamawiającego potwierdza niezwłocznie fakt otrzymania oświadczenia, wniosku, zawiadomienia lub informacji.</w:t>
      </w:r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>Zamawiający na wniosek Wykonawcy potwierdzi niezwłocznie fakt otrzymania oświadczenia, wniosku, zawiadomienia lub informacji.</w:t>
      </w:r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 xml:space="preserve">Jeżeli Wykonawca przekaże oświadczenia, wnioski, zawiadomienia oraz informacje faksem lub drogą elektroniczną i potwierdzi pisemnie, za datę ich złożenia przyjmuje się datę wpływu faksu/wiadomości elektronicznej/oryginału dokumentu, w zależności, który z nich wpłynie wcześniej z zastrzeżeniem pkt. 3. Dokument uważa </w:t>
      </w:r>
      <w:r w:rsidRPr="007D2921">
        <w:rPr>
          <w:rFonts w:cs="Arial"/>
          <w:sz w:val="24"/>
          <w:szCs w:val="24"/>
        </w:rPr>
        <w:lastRenderedPageBreak/>
        <w:t xml:space="preserve">się za złożony w terminie, jeżeli jego treść dotarła do adresata przed upływem wyznaczonego terminu, z zastrzeżeniem pkt. 3. </w:t>
      </w:r>
    </w:p>
    <w:p w:rsidR="00E426C9" w:rsidRPr="007D2921" w:rsidRDefault="00E426C9" w:rsidP="002561D6">
      <w:pPr>
        <w:numPr>
          <w:ilvl w:val="0"/>
          <w:numId w:val="2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7D2921">
        <w:rPr>
          <w:rFonts w:cs="Arial"/>
          <w:sz w:val="24"/>
          <w:szCs w:val="24"/>
        </w:rPr>
        <w:t>Osobami uprawnionymi do kontaktu z Wykonawcami:</w:t>
      </w:r>
    </w:p>
    <w:p w:rsidR="00901635" w:rsidRPr="00C91F4E" w:rsidRDefault="00901635" w:rsidP="00901635">
      <w:pPr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Anna Gostkiewicz, </w:t>
      </w:r>
      <w:r>
        <w:rPr>
          <w:sz w:val="24"/>
          <w:szCs w:val="24"/>
          <w:lang w:val="it-IT"/>
        </w:rPr>
        <w:tab/>
      </w:r>
      <w:r w:rsidRPr="00C91F4E">
        <w:rPr>
          <w:sz w:val="24"/>
          <w:szCs w:val="24"/>
          <w:lang w:val="it-IT"/>
        </w:rPr>
        <w:t>tel. (</w:t>
      </w:r>
      <w:r w:rsidRPr="00C91F4E">
        <w:rPr>
          <w:sz w:val="24"/>
          <w:szCs w:val="24"/>
          <w:lang w:val="de-DE"/>
        </w:rPr>
        <w:t>22) 427 93 35</w:t>
      </w:r>
      <w:r w:rsidR="00C91F4E" w:rsidRPr="00C91F4E">
        <w:rPr>
          <w:sz w:val="24"/>
          <w:szCs w:val="24"/>
          <w:lang w:val="de-DE"/>
        </w:rPr>
        <w:t xml:space="preserve"> </w:t>
      </w:r>
      <w:proofErr w:type="spellStart"/>
      <w:r w:rsidR="00C91F4E" w:rsidRPr="00C91F4E">
        <w:rPr>
          <w:sz w:val="24"/>
          <w:szCs w:val="24"/>
          <w:lang w:val="de-DE"/>
        </w:rPr>
        <w:t>e-mail</w:t>
      </w:r>
      <w:proofErr w:type="spellEnd"/>
      <w:r w:rsidR="00C91F4E" w:rsidRPr="00C91F4E">
        <w:rPr>
          <w:sz w:val="24"/>
          <w:szCs w:val="24"/>
          <w:lang w:val="de-DE"/>
        </w:rPr>
        <w:t xml:space="preserve"> a.gostkiewicz@kssip.gov.pl</w:t>
      </w:r>
    </w:p>
    <w:p w:rsidR="00E426C9" w:rsidRDefault="00E426C9" w:rsidP="006E7A46">
      <w:pPr>
        <w:ind w:left="426" w:firstLine="282"/>
        <w:rPr>
          <w:sz w:val="24"/>
          <w:szCs w:val="24"/>
          <w:lang w:val="it-IT"/>
        </w:rPr>
      </w:pPr>
      <w:r w:rsidRPr="007D2921">
        <w:rPr>
          <w:sz w:val="24"/>
          <w:szCs w:val="24"/>
        </w:rPr>
        <w:t xml:space="preserve">Agnieszka Jaworska, </w:t>
      </w:r>
      <w:r w:rsidR="00901635">
        <w:rPr>
          <w:sz w:val="24"/>
          <w:szCs w:val="24"/>
        </w:rPr>
        <w:tab/>
      </w:r>
      <w:r w:rsidRPr="007D2921">
        <w:rPr>
          <w:sz w:val="24"/>
          <w:szCs w:val="24"/>
        </w:rPr>
        <w:t xml:space="preserve">tel. </w:t>
      </w:r>
      <w:r w:rsidRPr="007D2921">
        <w:rPr>
          <w:sz w:val="24"/>
          <w:szCs w:val="24"/>
          <w:lang w:val="it-IT"/>
        </w:rPr>
        <w:t>(22) 427 93 30</w:t>
      </w:r>
      <w:r w:rsidR="00C91F4E">
        <w:rPr>
          <w:sz w:val="24"/>
          <w:szCs w:val="24"/>
          <w:lang w:val="it-IT"/>
        </w:rPr>
        <w:t xml:space="preserve"> e-mail a.jaworska@kssip.gpv.pl</w:t>
      </w:r>
    </w:p>
    <w:p w:rsidR="005A5596" w:rsidRDefault="005A5596" w:rsidP="006E7A46">
      <w:pPr>
        <w:spacing w:after="0" w:line="360" w:lineRule="auto"/>
        <w:ind w:left="735" w:hanging="735"/>
        <w:jc w:val="both"/>
        <w:rPr>
          <w:b/>
          <w:i/>
          <w:u w:val="single"/>
        </w:rPr>
      </w:pPr>
    </w:p>
    <w:p w:rsidR="00E426C9" w:rsidRPr="00AA0A5E" w:rsidRDefault="00E426C9" w:rsidP="005A5596">
      <w:pPr>
        <w:pStyle w:val="Nagwek2"/>
      </w:pPr>
      <w:bookmarkStart w:id="9" w:name="_Toc330145980"/>
      <w:r w:rsidRPr="00AA0A5E">
        <w:t>Rozdział 9: Wadium</w:t>
      </w:r>
      <w:bookmarkEnd w:id="9"/>
    </w:p>
    <w:p w:rsidR="00E426C9" w:rsidRPr="007D2921" w:rsidRDefault="00E426C9" w:rsidP="00901635">
      <w:pPr>
        <w:suppressAutoHyphens/>
        <w:spacing w:after="0" w:line="360" w:lineRule="auto"/>
        <w:jc w:val="both"/>
        <w:textAlignment w:val="top"/>
        <w:rPr>
          <w:sz w:val="24"/>
          <w:szCs w:val="24"/>
        </w:rPr>
      </w:pPr>
      <w:r w:rsidRPr="007D2921">
        <w:rPr>
          <w:sz w:val="24"/>
          <w:szCs w:val="24"/>
        </w:rPr>
        <w:t xml:space="preserve">Zamawiający </w:t>
      </w:r>
      <w:r w:rsidR="00EC7E7F">
        <w:rPr>
          <w:sz w:val="24"/>
          <w:szCs w:val="24"/>
        </w:rPr>
        <w:t xml:space="preserve">nie wymaga wniesienia wadium </w:t>
      </w:r>
    </w:p>
    <w:p w:rsidR="00E426C9" w:rsidRPr="007D2921" w:rsidRDefault="00E426C9" w:rsidP="006E7A46">
      <w:pPr>
        <w:spacing w:after="0" w:line="360" w:lineRule="auto"/>
        <w:ind w:left="426"/>
        <w:jc w:val="both"/>
        <w:rPr>
          <w:sz w:val="24"/>
          <w:szCs w:val="24"/>
        </w:rPr>
      </w:pPr>
    </w:p>
    <w:p w:rsidR="00E426C9" w:rsidRPr="00AA0A5E" w:rsidRDefault="00E426C9" w:rsidP="005A5596">
      <w:pPr>
        <w:pStyle w:val="Nagwek2"/>
      </w:pPr>
      <w:bookmarkStart w:id="10" w:name="_Toc330145981"/>
      <w:r w:rsidRPr="00AA0A5E">
        <w:t>Rozdział 10: Termin związania ofertą</w:t>
      </w:r>
      <w:bookmarkEnd w:id="10"/>
    </w:p>
    <w:p w:rsidR="00E426C9" w:rsidRPr="00AE4ED6" w:rsidRDefault="00E426C9" w:rsidP="002561D6">
      <w:pPr>
        <w:numPr>
          <w:ilvl w:val="0"/>
          <w:numId w:val="1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AE4ED6">
        <w:rPr>
          <w:color w:val="000000"/>
          <w:sz w:val="24"/>
          <w:szCs w:val="24"/>
        </w:rPr>
        <w:t xml:space="preserve">Wykonawca pozostaje związany ofertą przez okres </w:t>
      </w:r>
      <w:r w:rsidR="00EC7E7F" w:rsidRPr="00AE4ED6">
        <w:rPr>
          <w:color w:val="000000"/>
          <w:sz w:val="24"/>
          <w:szCs w:val="24"/>
        </w:rPr>
        <w:t>3</w:t>
      </w:r>
      <w:r w:rsidRPr="00AE4ED6">
        <w:rPr>
          <w:color w:val="000000"/>
          <w:sz w:val="24"/>
          <w:szCs w:val="24"/>
        </w:rPr>
        <w:t>0 dni.</w:t>
      </w:r>
    </w:p>
    <w:p w:rsidR="00E426C9" w:rsidRPr="000C5F41" w:rsidRDefault="00E426C9" w:rsidP="002561D6">
      <w:pPr>
        <w:numPr>
          <w:ilvl w:val="0"/>
          <w:numId w:val="1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C5F41">
        <w:rPr>
          <w:color w:val="000000"/>
          <w:sz w:val="24"/>
          <w:szCs w:val="24"/>
        </w:rPr>
        <w:t>Bieg terminu związania ofertą rozpoczyna się wraz z upływem terminu składania ofert.</w:t>
      </w:r>
    </w:p>
    <w:p w:rsidR="00E426C9" w:rsidRPr="000C5F41" w:rsidRDefault="00E426C9" w:rsidP="002561D6">
      <w:pPr>
        <w:numPr>
          <w:ilvl w:val="0"/>
          <w:numId w:val="1"/>
        </w:numPr>
        <w:tabs>
          <w:tab w:val="clear" w:pos="735"/>
          <w:tab w:val="num" w:pos="426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C5F41">
        <w:rPr>
          <w:color w:val="000000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E426C9" w:rsidRDefault="00E426C9" w:rsidP="006E7A46">
      <w:pPr>
        <w:spacing w:after="0" w:line="360" w:lineRule="auto"/>
        <w:ind w:left="735" w:hanging="735"/>
        <w:jc w:val="both"/>
        <w:rPr>
          <w:b/>
          <w:i/>
          <w:color w:val="000000"/>
          <w:u w:val="single"/>
        </w:rPr>
      </w:pPr>
    </w:p>
    <w:p w:rsidR="00E426C9" w:rsidRPr="005A5596" w:rsidRDefault="00E426C9" w:rsidP="005A5596">
      <w:pPr>
        <w:pStyle w:val="Nagwek2"/>
      </w:pPr>
      <w:bookmarkStart w:id="11" w:name="_Toc330145982"/>
      <w:r w:rsidRPr="005A5596">
        <w:t>Rozdział 11: Opis sposobu przygotowania oferty</w:t>
      </w:r>
      <w:bookmarkEnd w:id="11"/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Wykonawca może złożyć tylko jedną ofertę</w:t>
      </w:r>
      <w:r w:rsidR="00CE7013">
        <w:rPr>
          <w:rFonts w:ascii="Calibri" w:hAnsi="Calibri"/>
        </w:rPr>
        <w:t>.</w:t>
      </w:r>
      <w:r w:rsidRPr="006A5C7F">
        <w:rPr>
          <w:rFonts w:ascii="Calibri" w:hAnsi="Calibri"/>
        </w:rPr>
        <w:t xml:space="preserve"> 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 xml:space="preserve">Kilka podmiotów może złożyć ofertę wspólną, w tym przypadku podmioty te ponoszą solidarną odpowiedzialność za wykonanie umowy. Ten sam Wykonawca może być członkiem tylko jednego konsorcjum. </w:t>
      </w:r>
    </w:p>
    <w:p w:rsidR="00E426C9" w:rsidRPr="00FB3DC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  <w:i/>
          <w:u w:val="single"/>
        </w:rPr>
      </w:pPr>
      <w:r w:rsidRPr="00FB3DCF">
        <w:rPr>
          <w:rFonts w:ascii="Calibri" w:hAnsi="Calibri"/>
        </w:rPr>
        <w:t>Wykonawcy występujący wspólnie ustanawiają pełnomocnika (lidera) do reprezentowania ich w postępowaniu o udzielenie zamówienia albo do reprezentowania w postępowaniu i do zawarcia umowy.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Ofertę składa się, pod rygorem nieważności, w formie pisemnej.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lastRenderedPageBreak/>
        <w:t>Oferta wraz ze stanowiącymi jej integralną część załącznikami musi być sporządzona przez Wykonawcę  ściśle według postanowień niniejszej Specyfikacji.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Oferta winna zawierać wszystkie dokumenty wymienione w SIWZ w tym:</w:t>
      </w:r>
    </w:p>
    <w:p w:rsidR="00E426C9" w:rsidRDefault="00E426C9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noProof/>
          <w:sz w:val="24"/>
          <w:szCs w:val="24"/>
        </w:rPr>
      </w:pPr>
      <w:r w:rsidRPr="000C5F41">
        <w:rPr>
          <w:rFonts w:cs="Arial"/>
          <w:noProof/>
          <w:sz w:val="24"/>
          <w:szCs w:val="24"/>
        </w:rPr>
        <w:t>Formularz Oferty, sporządzony na podstawie wzoru stanowiącego załącznik nr 2 do niniejszej SIWZ,</w:t>
      </w:r>
    </w:p>
    <w:p w:rsidR="00901635" w:rsidRPr="000C5F41" w:rsidRDefault="00901635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Formularz cenowy, sporządzony na podstawie załacznika nr 2a do siwz</w:t>
      </w:r>
      <w:r w:rsidR="000E53B7">
        <w:rPr>
          <w:rFonts w:cs="Arial"/>
          <w:noProof/>
          <w:sz w:val="24"/>
          <w:szCs w:val="24"/>
        </w:rPr>
        <w:t>,</w:t>
      </w:r>
    </w:p>
    <w:p w:rsidR="00E426C9" w:rsidRPr="000C5F41" w:rsidRDefault="00E426C9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sz w:val="24"/>
          <w:szCs w:val="24"/>
        </w:rPr>
      </w:pPr>
      <w:r w:rsidRPr="000C5F41">
        <w:rPr>
          <w:rFonts w:cs="Arial"/>
          <w:noProof/>
          <w:sz w:val="24"/>
          <w:szCs w:val="24"/>
        </w:rPr>
        <w:t xml:space="preserve">Dokumenty potwierdzające spełnienie warunków udziału w postępowaniu oraz potwierdzające brak podstaw do wykluczenia, wymienione w rozdziale 7 SIWZ </w:t>
      </w:r>
    </w:p>
    <w:p w:rsidR="00E426C9" w:rsidRPr="000C5F41" w:rsidRDefault="00E426C9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noProof/>
          <w:sz w:val="24"/>
          <w:szCs w:val="24"/>
        </w:rPr>
      </w:pPr>
      <w:r w:rsidRPr="000C5F41">
        <w:rPr>
          <w:rFonts w:cs="Arial"/>
          <w:noProof/>
          <w:sz w:val="24"/>
          <w:szCs w:val="24"/>
        </w:rPr>
        <w:t>Stosowne Pełnomocnictwo(a) - w przypadku, gdy upoważnienie do podpisania oferty nie wynika bezpośrednio ze złożonego w ofercie odpisu z właściwego rejestru albo zaświadczenia o wpisie do ewidencji działalności gospodarczej,</w:t>
      </w:r>
    </w:p>
    <w:p w:rsidR="00FE0FB6" w:rsidRDefault="00E426C9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noProof/>
          <w:sz w:val="24"/>
          <w:szCs w:val="24"/>
        </w:rPr>
      </w:pPr>
      <w:r w:rsidRPr="000C5F41">
        <w:rPr>
          <w:rFonts w:cs="Arial"/>
          <w:noProof/>
          <w:sz w:val="24"/>
          <w:szCs w:val="24"/>
        </w:rPr>
        <w:t>W przypadku Wykonawców wspólnie ubiegających się o udzielenie zamowienia, dokument ustanawiający Pełnomocnika do reprezentowania ich w postępowaniu o udzielenie zamówienia albo reprezentowania w postępowaniu i zawarcia umowy w sprawie niniejszego zamówieni</w:t>
      </w:r>
      <w:r w:rsidR="00AD6E48">
        <w:rPr>
          <w:rFonts w:cs="Arial"/>
          <w:noProof/>
          <w:sz w:val="24"/>
          <w:szCs w:val="24"/>
        </w:rPr>
        <w:t>a publicznego,</w:t>
      </w:r>
    </w:p>
    <w:p w:rsidR="00E426C9" w:rsidRPr="00FE0FB6" w:rsidRDefault="00E426C9" w:rsidP="002561D6">
      <w:pPr>
        <w:numPr>
          <w:ilvl w:val="0"/>
          <w:numId w:val="13"/>
        </w:numPr>
        <w:tabs>
          <w:tab w:val="num" w:pos="720"/>
        </w:tabs>
        <w:spacing w:after="0" w:line="360" w:lineRule="auto"/>
        <w:ind w:left="720"/>
        <w:jc w:val="both"/>
        <w:rPr>
          <w:rFonts w:cs="Arial"/>
          <w:noProof/>
          <w:sz w:val="24"/>
          <w:szCs w:val="24"/>
        </w:rPr>
      </w:pPr>
      <w:r w:rsidRPr="00FE0FB6">
        <w:rPr>
          <w:rFonts w:cs="Arial"/>
          <w:sz w:val="24"/>
          <w:szCs w:val="24"/>
        </w:rPr>
        <w:t>Pożądane przez Zamawiającego jest złożenie w ofercie spisu treści z wyszczególnieniem ilości stron wchodzących w skład oferty.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Oferta musi być napisana czytelnie w języku polskim.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Wszelkie miejsca w ofercie, w których Wykonawca naniósł zmiany muszą być podpisane przez osobę podpisującą ofertę.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W przypadku, gdy Wykonawcę reprezentuje pełnomocnik:</w:t>
      </w:r>
    </w:p>
    <w:p w:rsidR="00E426C9" w:rsidRPr="00C34DAA" w:rsidRDefault="00E426C9" w:rsidP="002561D6">
      <w:pPr>
        <w:numPr>
          <w:ilvl w:val="1"/>
          <w:numId w:val="11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 w:rsidRPr="00C34DAA">
        <w:rPr>
          <w:bCs/>
          <w:color w:val="000000"/>
          <w:sz w:val="24"/>
          <w:szCs w:val="24"/>
        </w:rPr>
        <w:t>do oferty musi być załączone pełnomocnictwo w oryginale określające jego zakres i  podpisane przez osoby uprawnione do reprezentacji Wykonawcy.</w:t>
      </w:r>
    </w:p>
    <w:p w:rsidR="00E426C9" w:rsidRPr="00C34DAA" w:rsidRDefault="00E426C9" w:rsidP="002561D6">
      <w:pPr>
        <w:numPr>
          <w:ilvl w:val="1"/>
          <w:numId w:val="11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 w:rsidRPr="00C34DAA">
        <w:rPr>
          <w:bCs/>
          <w:color w:val="000000"/>
          <w:sz w:val="24"/>
          <w:szCs w:val="24"/>
        </w:rPr>
        <w:t xml:space="preserve">w przypadku złożenia kopii pełnomocnictwa, musi być ona potwierdzona notarialnie. 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lastRenderedPageBreak/>
        <w:t xml:space="preserve"> 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Dokumenty stanowiące tajemnicę przedsiębiorstwa w rozumieniu ustawy z dnia 16.4.1993r. o zwalczaniu nieuczciwej konkurencji (</w:t>
      </w:r>
      <w:proofErr w:type="spellStart"/>
      <w:r w:rsidRPr="006A5C7F">
        <w:rPr>
          <w:rFonts w:ascii="Calibri" w:hAnsi="Calibri"/>
        </w:rPr>
        <w:t>Dz.U</w:t>
      </w:r>
      <w:proofErr w:type="spellEnd"/>
      <w:r w:rsidRPr="006A5C7F">
        <w:rPr>
          <w:rFonts w:ascii="Calibri" w:hAnsi="Calibri"/>
        </w:rPr>
        <w:t>. Nr 153 poz. 1503 ze zm.) powinny być umieszczone w oddzielnej kopercie z napisem „Tajemnica przedsiębiorstwa”.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Wykonawca nie może zastrzec informacji, o których mowa w art. 86 ust. 4 ustawy Prawo Zamówień Publicznych., tj. nazwy (firmy) oraz adresy wykonawców, a także informacje dotycząc ceny, terminu wykonania zamówienia, okresu gwarancji i warunków płatności  zawartych w ofertach.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 xml:space="preserve"> 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w siwz adres: </w:t>
      </w:r>
    </w:p>
    <w:p w:rsidR="00E426C9" w:rsidRPr="00FB3DCF" w:rsidRDefault="00E426C9" w:rsidP="006E7A46">
      <w:pPr>
        <w:pStyle w:val="Tekstpodstawowy3"/>
        <w:autoSpaceDE w:val="0"/>
        <w:autoSpaceDN w:val="0"/>
        <w:spacing w:line="360" w:lineRule="auto"/>
        <w:rPr>
          <w:rFonts w:ascii="Calibri" w:hAnsi="Calibri"/>
        </w:rPr>
      </w:pPr>
    </w:p>
    <w:p w:rsidR="00E426C9" w:rsidRPr="00C34DAA" w:rsidRDefault="00E426C9" w:rsidP="006E7A46">
      <w:pPr>
        <w:spacing w:after="0" w:line="360" w:lineRule="auto"/>
        <w:jc w:val="center"/>
        <w:rPr>
          <w:sz w:val="24"/>
          <w:szCs w:val="24"/>
        </w:rPr>
      </w:pPr>
      <w:r w:rsidRPr="00C34DAA">
        <w:rPr>
          <w:sz w:val="24"/>
          <w:szCs w:val="24"/>
        </w:rPr>
        <w:t>Krajowa Szkoła Sądownictwa i Prokuratury</w:t>
      </w:r>
    </w:p>
    <w:p w:rsidR="00E426C9" w:rsidRPr="005A5596" w:rsidRDefault="00E426C9" w:rsidP="006E7A46">
      <w:pPr>
        <w:spacing w:after="0" w:line="360" w:lineRule="auto"/>
        <w:jc w:val="center"/>
        <w:rPr>
          <w:sz w:val="24"/>
          <w:szCs w:val="24"/>
        </w:rPr>
      </w:pPr>
      <w:r w:rsidRPr="00C34DAA">
        <w:rPr>
          <w:sz w:val="24"/>
          <w:szCs w:val="24"/>
        </w:rPr>
        <w:t xml:space="preserve">ul. Bagatela 12, </w:t>
      </w:r>
      <w:r w:rsidRPr="005A5596">
        <w:rPr>
          <w:sz w:val="24"/>
          <w:szCs w:val="24"/>
        </w:rPr>
        <w:t>00-585</w:t>
      </w:r>
      <w:r w:rsidRPr="00C34DAA">
        <w:rPr>
          <w:sz w:val="24"/>
          <w:szCs w:val="24"/>
        </w:rPr>
        <w:t xml:space="preserve"> Warszawa</w:t>
      </w:r>
    </w:p>
    <w:p w:rsidR="00E426C9" w:rsidRPr="00C34DAA" w:rsidRDefault="00E426C9" w:rsidP="005A5596">
      <w:pPr>
        <w:spacing w:after="0" w:line="360" w:lineRule="auto"/>
        <w:jc w:val="center"/>
        <w:rPr>
          <w:sz w:val="24"/>
          <w:szCs w:val="24"/>
        </w:rPr>
      </w:pPr>
      <w:r w:rsidRPr="00C34DAA">
        <w:rPr>
          <w:sz w:val="24"/>
          <w:szCs w:val="24"/>
        </w:rPr>
        <w:t>z dopiskiem:</w:t>
      </w:r>
    </w:p>
    <w:p w:rsidR="00E426C9" w:rsidRPr="00C34DAA" w:rsidRDefault="00E426C9" w:rsidP="005A5596">
      <w:pPr>
        <w:spacing w:after="0" w:line="360" w:lineRule="auto"/>
        <w:jc w:val="center"/>
        <w:rPr>
          <w:sz w:val="24"/>
          <w:szCs w:val="24"/>
        </w:rPr>
      </w:pPr>
      <w:r w:rsidRPr="00C34DAA">
        <w:rPr>
          <w:sz w:val="24"/>
          <w:szCs w:val="24"/>
        </w:rPr>
        <w:t>„OFERTA</w:t>
      </w:r>
      <w:r w:rsidR="00373D96">
        <w:rPr>
          <w:sz w:val="24"/>
          <w:szCs w:val="24"/>
        </w:rPr>
        <w:t>”</w:t>
      </w:r>
    </w:p>
    <w:p w:rsidR="00E426C9" w:rsidRPr="00C34DAA" w:rsidRDefault="00E426C9" w:rsidP="005A5596">
      <w:pPr>
        <w:spacing w:after="0" w:line="360" w:lineRule="auto"/>
        <w:jc w:val="center"/>
        <w:rPr>
          <w:sz w:val="24"/>
          <w:szCs w:val="24"/>
        </w:rPr>
      </w:pPr>
      <w:r w:rsidRPr="00C34DAA">
        <w:rPr>
          <w:sz w:val="24"/>
          <w:szCs w:val="24"/>
        </w:rPr>
        <w:t>na</w:t>
      </w:r>
    </w:p>
    <w:p w:rsidR="00E426C9" w:rsidRPr="00DC7ABD" w:rsidRDefault="00FE0FB6" w:rsidP="00DC7ABD">
      <w:pPr>
        <w:spacing w:after="0" w:line="360" w:lineRule="auto"/>
        <w:jc w:val="center"/>
        <w:rPr>
          <w:sz w:val="24"/>
          <w:szCs w:val="24"/>
        </w:rPr>
      </w:pPr>
      <w:r w:rsidRPr="00FE0FB6">
        <w:rPr>
          <w:sz w:val="24"/>
          <w:szCs w:val="24"/>
        </w:rPr>
        <w:t>Usługa opracowani</w:t>
      </w:r>
      <w:r w:rsidR="004E10E6">
        <w:rPr>
          <w:sz w:val="24"/>
          <w:szCs w:val="24"/>
        </w:rPr>
        <w:t>a</w:t>
      </w:r>
      <w:r w:rsidRPr="00FE0FB6">
        <w:rPr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</w:p>
    <w:p w:rsidR="00E426C9" w:rsidRPr="008365D0" w:rsidRDefault="00E426C9" w:rsidP="00A42DC6">
      <w:pPr>
        <w:spacing w:line="360" w:lineRule="auto"/>
        <w:jc w:val="center"/>
        <w:rPr>
          <w:sz w:val="24"/>
          <w:szCs w:val="24"/>
          <w:lang w:eastAsia="ar-SA"/>
        </w:rPr>
      </w:pPr>
      <w:r w:rsidRPr="008365D0">
        <w:rPr>
          <w:sz w:val="24"/>
          <w:szCs w:val="24"/>
          <w:u w:val="single"/>
        </w:rPr>
        <w:t xml:space="preserve">otworzyć nie wcześniej niż </w:t>
      </w:r>
      <w:r w:rsidR="00F472E2">
        <w:rPr>
          <w:sz w:val="24"/>
          <w:szCs w:val="24"/>
          <w:u w:val="single"/>
        </w:rPr>
        <w:t>„</w:t>
      </w:r>
      <w:r w:rsidR="00A42DC6">
        <w:rPr>
          <w:sz w:val="24"/>
          <w:szCs w:val="24"/>
          <w:u w:val="single"/>
        </w:rPr>
        <w:t>29 sierpnia 2012 r. godzina 10.30</w:t>
      </w:r>
      <w:r w:rsidR="00F472E2">
        <w:rPr>
          <w:sz w:val="24"/>
          <w:szCs w:val="24"/>
          <w:u w:val="single"/>
        </w:rPr>
        <w:t>”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lastRenderedPageBreak/>
        <w:t>Zaleca się, aby opakowanie było opatrzone pełną nazwą i dokładnym adresem (ulica, numer lokalu, miejscowość, numer kodu pocztowego) Wykonawcy składającego daną ofertę.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 xml:space="preserve">Zamawiający odrzuci ofertę, jeżeli wystąpią okoliczności wskazane w art. 89 ust. 1 ustawy Prawo Zamówień Publicznych (Dz. U. z 2010 r. Nr 113, poz. 759 z </w:t>
      </w:r>
      <w:proofErr w:type="spellStart"/>
      <w:r w:rsidRPr="006A5C7F">
        <w:rPr>
          <w:rFonts w:ascii="Calibri" w:hAnsi="Calibri"/>
        </w:rPr>
        <w:t>późn</w:t>
      </w:r>
      <w:proofErr w:type="spellEnd"/>
      <w:r w:rsidRPr="006A5C7F">
        <w:rPr>
          <w:rFonts w:ascii="Calibri" w:hAnsi="Calibri"/>
        </w:rPr>
        <w:t>. zm.).</w:t>
      </w:r>
    </w:p>
    <w:p w:rsidR="00E426C9" w:rsidRPr="006A5C7F" w:rsidRDefault="00E426C9" w:rsidP="002561D6">
      <w:pPr>
        <w:pStyle w:val="Tekstpodstawowywcity2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Zamawiający żąda wskazania przez Wykonawcę w ofercie części zamówienia, której wykonanie zamierza powierzyć podwykonawcom. Wskazanie niniejszego podwykonawcy  nastąpi w Formularzu Oferty</w:t>
      </w:r>
    </w:p>
    <w:p w:rsidR="00E426C9" w:rsidRPr="006E7A46" w:rsidRDefault="00E426C9" w:rsidP="006E7A46">
      <w:pPr>
        <w:rPr>
          <w:lang w:eastAsia="ar-SA"/>
        </w:rPr>
      </w:pPr>
    </w:p>
    <w:p w:rsidR="00E426C9" w:rsidRPr="006E7A46" w:rsidRDefault="00E426C9" w:rsidP="00DC7ABD">
      <w:pPr>
        <w:pStyle w:val="Nagwek2"/>
      </w:pPr>
      <w:bookmarkStart w:id="12" w:name="_Toc330145983"/>
      <w:r w:rsidRPr="006E7A46">
        <w:t>Rozdział 12: Miejsce i termin składania i otwarcia ofert</w:t>
      </w:r>
      <w:bookmarkEnd w:id="12"/>
    </w:p>
    <w:p w:rsidR="00E426C9" w:rsidRPr="00FA4FBA" w:rsidRDefault="00E426C9" w:rsidP="002561D6">
      <w:pPr>
        <w:pStyle w:val="Tekstpodstawowywcity2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 xml:space="preserve">Oferty należy składać </w:t>
      </w:r>
      <w:r w:rsidR="00FE0FB6">
        <w:rPr>
          <w:rFonts w:ascii="Calibri" w:hAnsi="Calibri"/>
        </w:rPr>
        <w:t>w Krajowej Szkole</w:t>
      </w:r>
      <w:r w:rsidR="00FE0FB6" w:rsidRPr="00FE0FB6">
        <w:rPr>
          <w:rFonts w:ascii="Calibri" w:hAnsi="Calibri"/>
        </w:rPr>
        <w:t xml:space="preserve"> Sądownictwa i Prokuratury</w:t>
      </w:r>
      <w:r w:rsidR="00C259B0">
        <w:rPr>
          <w:rFonts w:ascii="Calibri" w:hAnsi="Calibri"/>
        </w:rPr>
        <w:t xml:space="preserve"> </w:t>
      </w:r>
      <w:r w:rsidRPr="006A5C7F">
        <w:rPr>
          <w:rFonts w:ascii="Calibri" w:hAnsi="Calibri"/>
        </w:rPr>
        <w:t xml:space="preserve">pod adres ul. Bagatela 12, 00-585 Warszawa pokój nr 503 do dnia  </w:t>
      </w:r>
      <w:r w:rsidR="00A42DC6">
        <w:rPr>
          <w:rFonts w:ascii="Calibri" w:hAnsi="Calibri"/>
        </w:rPr>
        <w:t>29 sierpnia</w:t>
      </w:r>
      <w:r w:rsidR="00FA4FBA" w:rsidRPr="00FA4FBA">
        <w:rPr>
          <w:rFonts w:ascii="Calibri" w:hAnsi="Calibri"/>
        </w:rPr>
        <w:t xml:space="preserve"> 2012 </w:t>
      </w:r>
      <w:r w:rsidR="00752C41" w:rsidRPr="00FA4FBA">
        <w:rPr>
          <w:rFonts w:ascii="Calibri" w:hAnsi="Calibri"/>
        </w:rPr>
        <w:t>roku</w:t>
      </w:r>
      <w:r w:rsidR="00EC7E7F" w:rsidRPr="00FA4FBA">
        <w:rPr>
          <w:rFonts w:ascii="Calibri" w:hAnsi="Calibri"/>
        </w:rPr>
        <w:t xml:space="preserve">  do godz. 10</w:t>
      </w:r>
      <w:r w:rsidR="00752C41" w:rsidRPr="00FA4FBA">
        <w:rPr>
          <w:rFonts w:ascii="Calibri" w:hAnsi="Calibri"/>
        </w:rPr>
        <w:t>.00</w:t>
      </w:r>
      <w:r w:rsidRPr="00FA4FBA">
        <w:rPr>
          <w:rFonts w:ascii="Calibri" w:hAnsi="Calibri"/>
        </w:rPr>
        <w:t xml:space="preserve"> </w:t>
      </w:r>
    </w:p>
    <w:p w:rsidR="00E426C9" w:rsidRPr="006A5C7F" w:rsidRDefault="00E426C9" w:rsidP="002561D6">
      <w:pPr>
        <w:pStyle w:val="Tekstpodstawowywcity2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FA4FBA">
        <w:rPr>
          <w:rFonts w:ascii="Calibri" w:hAnsi="Calibri"/>
        </w:rPr>
        <w:t xml:space="preserve">Zamawiający otworzy oferty w dniu </w:t>
      </w:r>
      <w:r w:rsidR="00A42DC6">
        <w:rPr>
          <w:rFonts w:ascii="Calibri" w:hAnsi="Calibri"/>
        </w:rPr>
        <w:t xml:space="preserve">29 sierpnia </w:t>
      </w:r>
      <w:r w:rsidR="00CA6718" w:rsidRPr="00FA4FBA">
        <w:rPr>
          <w:rFonts w:ascii="Calibri" w:hAnsi="Calibri"/>
        </w:rPr>
        <w:t>2012r.</w:t>
      </w:r>
      <w:r w:rsidR="00752C41" w:rsidRPr="00FA4FBA">
        <w:rPr>
          <w:rFonts w:ascii="Calibri" w:hAnsi="Calibri"/>
        </w:rPr>
        <w:t xml:space="preserve"> o godz. </w:t>
      </w:r>
      <w:r w:rsidR="00EC7E7F" w:rsidRPr="00FA4FBA">
        <w:rPr>
          <w:rFonts w:ascii="Calibri" w:hAnsi="Calibri"/>
        </w:rPr>
        <w:t>10</w:t>
      </w:r>
      <w:r w:rsidR="00752C41" w:rsidRPr="00FA4FBA">
        <w:rPr>
          <w:rFonts w:ascii="Calibri" w:hAnsi="Calibri"/>
        </w:rPr>
        <w:t>.30</w:t>
      </w:r>
      <w:r w:rsidRPr="00FA4FBA">
        <w:rPr>
          <w:rFonts w:ascii="Calibri" w:hAnsi="Calibri"/>
        </w:rPr>
        <w:t xml:space="preserve"> w miejscu, o którym</w:t>
      </w:r>
      <w:r w:rsidRPr="006A5C7F">
        <w:rPr>
          <w:rFonts w:ascii="Calibri" w:hAnsi="Calibri"/>
        </w:rPr>
        <w:t xml:space="preserve"> mowa w ust. 1, pokój nr 502.</w:t>
      </w:r>
    </w:p>
    <w:p w:rsidR="00E426C9" w:rsidRPr="006A5C7F" w:rsidRDefault="00E426C9" w:rsidP="002561D6">
      <w:pPr>
        <w:pStyle w:val="Tekstpodstawowywcity2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6A5C7F">
        <w:rPr>
          <w:rFonts w:ascii="Calibri" w:hAnsi="Calibri"/>
        </w:rPr>
        <w:t>Otwarcie ofert jest jawne.</w:t>
      </w:r>
    </w:p>
    <w:p w:rsidR="00E426C9" w:rsidRPr="006A5C7F" w:rsidRDefault="001E040D" w:rsidP="002561D6">
      <w:pPr>
        <w:pStyle w:val="Tekstpodstawowywcity2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1E040D">
        <w:rPr>
          <w:rFonts w:ascii="Calibri" w:hAnsi="Calibri"/>
        </w:rPr>
        <w:t xml:space="preserve">Ofertę złożoną po terminie Zamawiający zwraca Wykonawcy zgodnie z art.  84 ust 2 </w:t>
      </w:r>
      <w:proofErr w:type="spellStart"/>
      <w:r w:rsidRPr="001E040D">
        <w:rPr>
          <w:rFonts w:ascii="Calibri" w:hAnsi="Calibri"/>
        </w:rPr>
        <w:t>u.p.z.p</w:t>
      </w:r>
      <w:proofErr w:type="spellEnd"/>
      <w:r w:rsidRPr="001E040D">
        <w:rPr>
          <w:rFonts w:ascii="Calibri" w:hAnsi="Calibri"/>
        </w:rPr>
        <w:t>.</w:t>
      </w:r>
      <w:r w:rsidR="00E426C9" w:rsidRPr="006A5C7F">
        <w:rPr>
          <w:rFonts w:ascii="Calibri" w:hAnsi="Calibri"/>
        </w:rPr>
        <w:t>.</w:t>
      </w:r>
    </w:p>
    <w:p w:rsidR="00E426C9" w:rsidRPr="009C32B2" w:rsidRDefault="00E426C9" w:rsidP="006E7A46"/>
    <w:p w:rsidR="00E426C9" w:rsidRPr="006E7A46" w:rsidRDefault="00E426C9" w:rsidP="00DC7ABD">
      <w:pPr>
        <w:pStyle w:val="Nagwek2"/>
      </w:pPr>
      <w:bookmarkStart w:id="13" w:name="_Toc330145984"/>
      <w:r w:rsidRPr="006E7A46">
        <w:t>Rozdział 13: Opis sposobu obliczenia ceny</w:t>
      </w:r>
      <w:bookmarkEnd w:id="13"/>
    </w:p>
    <w:p w:rsidR="00DC7ABD" w:rsidRPr="00FE0FB6" w:rsidRDefault="00DC7ABD" w:rsidP="002561D6">
      <w:pPr>
        <w:pStyle w:val="Tekstpodstawowywcity2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DC7ABD">
        <w:rPr>
          <w:rFonts w:ascii="Calibri" w:hAnsi="Calibri"/>
        </w:rPr>
        <w:t>Cena ofertowa stanowi ogólny koszt usługi stanowiącej przedmiot zamówienia i musi być skalkulowana w sposób jednoznaczny, uwzględniać wszystkie wymagania Zamawiającego określone w SIWZ oraz obejmować wszelkie koszty związane z r</w:t>
      </w:r>
      <w:r w:rsidR="00BB1437">
        <w:rPr>
          <w:rFonts w:ascii="Calibri" w:hAnsi="Calibri"/>
        </w:rPr>
        <w:t>ealizacją przedmiotu zamówienia</w:t>
      </w:r>
      <w:r w:rsidRPr="00DC7ABD">
        <w:rPr>
          <w:rFonts w:ascii="Calibri" w:hAnsi="Calibri"/>
        </w:rPr>
        <w:t xml:space="preserve">. </w:t>
      </w:r>
    </w:p>
    <w:p w:rsidR="00FE0FB6" w:rsidRPr="00FE0FB6" w:rsidRDefault="00FE0FB6" w:rsidP="002561D6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Calibri" w:hAnsi="Calibri"/>
        </w:rPr>
      </w:pPr>
      <w:r w:rsidRPr="00FE0FB6">
        <w:rPr>
          <w:rFonts w:ascii="Calibri" w:hAnsi="Calibri"/>
        </w:rPr>
        <w:t xml:space="preserve">Wykonawca zobowiązany jest do wypełnienia w Formularza cenowego stanowiącego załącznik nr 2a do niniejszej SIWZ i określenia w nim cen jednostkowych odrębnie dla poszczególnych </w:t>
      </w:r>
      <w:r>
        <w:rPr>
          <w:rFonts w:ascii="Calibri" w:hAnsi="Calibri"/>
        </w:rPr>
        <w:t xml:space="preserve">materiałów promocyjnych </w:t>
      </w:r>
      <w:r w:rsidRPr="00FE0FB6">
        <w:rPr>
          <w:rFonts w:ascii="Calibri" w:hAnsi="Calibri"/>
        </w:rPr>
        <w:t xml:space="preserve"> wskazanych w Szczegółowym opisie przedmiotu zamówienia (Załącznik nr 1 do SIWZ). </w:t>
      </w:r>
    </w:p>
    <w:p w:rsidR="00FE0FB6" w:rsidRPr="00FE0FB6" w:rsidRDefault="00FE0FB6" w:rsidP="002561D6">
      <w:pPr>
        <w:pStyle w:val="Tekstpodstawowywcity2"/>
        <w:numPr>
          <w:ilvl w:val="0"/>
          <w:numId w:val="26"/>
        </w:numPr>
        <w:spacing w:after="0" w:line="360" w:lineRule="auto"/>
        <w:jc w:val="both"/>
        <w:rPr>
          <w:rFonts w:ascii="Calibri" w:hAnsi="Calibri"/>
        </w:rPr>
      </w:pPr>
      <w:r w:rsidRPr="00FE0FB6">
        <w:rPr>
          <w:rFonts w:ascii="Calibri" w:hAnsi="Calibri"/>
        </w:rPr>
        <w:t>Jako cenę oferty brutto rozumie się cenę obliczoną w następujący sposób:</w:t>
      </w:r>
    </w:p>
    <w:p w:rsidR="00FE0FB6" w:rsidRPr="00FE0FB6" w:rsidRDefault="00FE0FB6" w:rsidP="002561D6">
      <w:pPr>
        <w:pStyle w:val="Tekstpodstawowywcity2"/>
        <w:numPr>
          <w:ilvl w:val="0"/>
          <w:numId w:val="40"/>
        </w:numPr>
        <w:spacing w:after="0" w:line="360" w:lineRule="auto"/>
        <w:jc w:val="both"/>
        <w:rPr>
          <w:rFonts w:ascii="Calibri" w:hAnsi="Calibri"/>
        </w:rPr>
      </w:pPr>
      <w:r w:rsidRPr="00FE0FB6">
        <w:rPr>
          <w:rFonts w:ascii="Calibri" w:hAnsi="Calibri"/>
        </w:rPr>
        <w:lastRenderedPageBreak/>
        <w:t>Wykonawca przemnoży cenę jednostkową netto za daną usługę</w:t>
      </w:r>
      <w:r w:rsidR="00752049">
        <w:rPr>
          <w:rFonts w:ascii="Calibri" w:hAnsi="Calibri"/>
        </w:rPr>
        <w:t xml:space="preserve"> / materiał artykuł promocyjny </w:t>
      </w:r>
      <w:r w:rsidRPr="00FE0FB6">
        <w:rPr>
          <w:rFonts w:ascii="Calibri" w:hAnsi="Calibri"/>
        </w:rPr>
        <w:t xml:space="preserve">przez wskazaną przez Zamawiającego ilość, uzyskując w ten sposób cenę netto. </w:t>
      </w:r>
    </w:p>
    <w:p w:rsidR="00FE0FB6" w:rsidRPr="00FE0FB6" w:rsidRDefault="00FE0FB6" w:rsidP="002561D6">
      <w:pPr>
        <w:pStyle w:val="Tekstpodstawowywcity2"/>
        <w:numPr>
          <w:ilvl w:val="0"/>
          <w:numId w:val="40"/>
        </w:numPr>
        <w:spacing w:after="0" w:line="360" w:lineRule="auto"/>
        <w:jc w:val="both"/>
        <w:rPr>
          <w:rFonts w:ascii="Calibri" w:hAnsi="Calibri"/>
        </w:rPr>
      </w:pPr>
      <w:r w:rsidRPr="00FE0FB6">
        <w:rPr>
          <w:rFonts w:ascii="Calibri" w:hAnsi="Calibri"/>
        </w:rPr>
        <w:t>Wykonawca do uzyskanej ceny netto doliczy podatek VAT w obowiązującej wysokości, uzyskując w ten sposób cenę brutto,</w:t>
      </w:r>
    </w:p>
    <w:p w:rsidR="00FE0FB6" w:rsidRDefault="00FE0FB6" w:rsidP="002561D6">
      <w:pPr>
        <w:pStyle w:val="Tekstpodstawowywcity2"/>
        <w:numPr>
          <w:ilvl w:val="0"/>
          <w:numId w:val="40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FE0FB6">
        <w:rPr>
          <w:rFonts w:ascii="Calibri" w:hAnsi="Calibri"/>
        </w:rPr>
        <w:t>Wykonawca zsumuje ceny brutto z każdej pozycji Formularza, uzyskując w ten sposób łączną cenę brutto oferty</w:t>
      </w:r>
    </w:p>
    <w:p w:rsidR="00DC7ABD" w:rsidRPr="00DC7ABD" w:rsidRDefault="00DC7ABD" w:rsidP="002561D6">
      <w:pPr>
        <w:pStyle w:val="Tekstpodstawowywcity2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DC7ABD">
        <w:rPr>
          <w:rFonts w:ascii="Calibri" w:hAnsi="Calibri"/>
        </w:rPr>
        <w:t xml:space="preserve">Wskazane w ofercie ceny brutto będą stałe tzn. nie ulegną zmianie przez okres ważności oferty (związania ofertą) oraz w okresie realizacji umowy, w tym  nie będą podlegać żadnym negocjacjom. </w:t>
      </w:r>
    </w:p>
    <w:p w:rsidR="00DC7ABD" w:rsidRPr="00DC7ABD" w:rsidRDefault="00DC7ABD" w:rsidP="002561D6">
      <w:pPr>
        <w:pStyle w:val="Tekstpodstawowywcity2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DC7ABD">
        <w:rPr>
          <w:rFonts w:ascii="Calibri" w:hAnsi="Calibri"/>
        </w:rPr>
        <w:t>Cena ofertowa powinna być podana z dokładnością do 1 grosza, tj. do dwóch miejsc po przecinku.</w:t>
      </w:r>
    </w:p>
    <w:p w:rsidR="00DC7ABD" w:rsidRPr="00DC7ABD" w:rsidRDefault="00DC7ABD" w:rsidP="002561D6">
      <w:pPr>
        <w:pStyle w:val="Tekstpodstawowywcity2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DC7ABD">
        <w:rPr>
          <w:rFonts w:ascii="Calibri" w:hAnsi="Calibri"/>
        </w:rPr>
        <w:t>Wykonawca zobowiązany jest określić stawkę podatku VAT zgodnie z ustawą o  podatku od towarów i usług.</w:t>
      </w:r>
    </w:p>
    <w:p w:rsidR="00DC7ABD" w:rsidRPr="00DC7ABD" w:rsidRDefault="00DC7ABD" w:rsidP="002561D6">
      <w:pPr>
        <w:pStyle w:val="Tekstpodstawowywcity2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DC7ABD">
        <w:rPr>
          <w:rFonts w:ascii="Calibri" w:hAnsi="Calibri"/>
        </w:rPr>
        <w:t>Wszelkie rozliczenia dotyczące realizacji przedmiotu zamówienia opisanego w  niniejszej specyfikacji dokonywane będą w złotych polskich.</w:t>
      </w:r>
    </w:p>
    <w:p w:rsidR="00E426C9" w:rsidRPr="009C32B2" w:rsidRDefault="00E426C9" w:rsidP="006E7A46"/>
    <w:p w:rsidR="00E426C9" w:rsidRPr="00D50C32" w:rsidRDefault="00E426C9" w:rsidP="00D50C32">
      <w:pPr>
        <w:pStyle w:val="Nagwek2"/>
      </w:pPr>
      <w:bookmarkStart w:id="14" w:name="_Toc330145985"/>
      <w:r w:rsidRPr="00D50C32">
        <w:t>Rozdział 14: Kryteria oraz sposób oceny ofert</w:t>
      </w:r>
      <w:bookmarkEnd w:id="14"/>
    </w:p>
    <w:p w:rsidR="00E426C9" w:rsidRPr="00480685" w:rsidRDefault="00E426C9" w:rsidP="002561D6">
      <w:pPr>
        <w:pStyle w:val="Tekstpodstawowywcity2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480685">
        <w:rPr>
          <w:rFonts w:ascii="Calibri" w:hAnsi="Calibri"/>
        </w:rPr>
        <w:t>W toku dokonywania badania i oceny ofert Zamawiający może żądać udzielenia przez Wykonawcę wyjaśnień treści złożonych przez niego ofert.</w:t>
      </w:r>
    </w:p>
    <w:p w:rsidR="0010618C" w:rsidRPr="0010618C" w:rsidRDefault="0010618C" w:rsidP="002561D6">
      <w:pPr>
        <w:pStyle w:val="Tekstpodstawowywcity2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10618C">
        <w:rPr>
          <w:rFonts w:ascii="Calibri" w:hAnsi="Calibri"/>
        </w:rPr>
        <w:t>Zamawiający będzie oceniał oferty według następujących kryteriów:</w:t>
      </w:r>
    </w:p>
    <w:p w:rsidR="0010618C" w:rsidRPr="0010618C" w:rsidRDefault="00611ECC" w:rsidP="00611ECC">
      <w:pPr>
        <w:pStyle w:val="Akapitzlist"/>
        <w:tabs>
          <w:tab w:val="left" w:pos="851"/>
        </w:tabs>
        <w:spacing w:after="120"/>
        <w:ind w:left="1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– 100</w:t>
      </w:r>
      <w:r w:rsidR="0010618C" w:rsidRPr="0010618C">
        <w:rPr>
          <w:rFonts w:ascii="Calibri" w:hAnsi="Calibri"/>
          <w:b/>
        </w:rPr>
        <w:t xml:space="preserve"> %</w:t>
      </w:r>
    </w:p>
    <w:p w:rsidR="0010618C" w:rsidRPr="0060688C" w:rsidRDefault="0010618C" w:rsidP="0010618C">
      <w:pPr>
        <w:spacing w:after="120"/>
        <w:ind w:left="792" w:firstLine="59"/>
        <w:jc w:val="both"/>
        <w:rPr>
          <w:sz w:val="24"/>
          <w:szCs w:val="24"/>
        </w:rPr>
      </w:pPr>
      <w:r w:rsidRPr="0060688C">
        <w:rPr>
          <w:sz w:val="24"/>
          <w:szCs w:val="24"/>
        </w:rPr>
        <w:t>W kryterium tym zostanie zastosowany wzór: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758"/>
        <w:gridCol w:w="2382"/>
      </w:tblGrid>
      <w:tr w:rsidR="0010618C" w:rsidRPr="00287D05" w:rsidTr="006E21FC">
        <w:trPr>
          <w:cantSplit/>
        </w:trPr>
        <w:tc>
          <w:tcPr>
            <w:tcW w:w="3070" w:type="dxa"/>
            <w:vMerge w:val="restart"/>
            <w:vAlign w:val="center"/>
          </w:tcPr>
          <w:p w:rsidR="0010618C" w:rsidRPr="0060688C" w:rsidRDefault="0010618C" w:rsidP="006E21FC">
            <w:pPr>
              <w:snapToGrid w:val="0"/>
              <w:spacing w:before="40"/>
              <w:jc w:val="both"/>
              <w:rPr>
                <w:i/>
                <w:color w:val="000000"/>
                <w:sz w:val="24"/>
                <w:szCs w:val="24"/>
              </w:rPr>
            </w:pPr>
            <w:r w:rsidRPr="0060688C">
              <w:rPr>
                <w:sz w:val="24"/>
                <w:szCs w:val="24"/>
              </w:rPr>
              <w:t xml:space="preserve">Ocena punktowa </w:t>
            </w:r>
            <w:r w:rsidRPr="0060688C">
              <w:rPr>
                <w:i/>
                <w:color w:val="000000"/>
                <w:sz w:val="24"/>
                <w:szCs w:val="24"/>
              </w:rPr>
              <w:t>=</w:t>
            </w:r>
          </w:p>
        </w:tc>
        <w:tc>
          <w:tcPr>
            <w:tcW w:w="3758" w:type="dxa"/>
            <w:tcBorders>
              <w:bottom w:val="single" w:sz="4" w:space="0" w:color="000000"/>
            </w:tcBorders>
            <w:vAlign w:val="bottom"/>
          </w:tcPr>
          <w:p w:rsidR="0010618C" w:rsidRPr="00B1104C" w:rsidRDefault="0010618C" w:rsidP="006E21FC">
            <w:pPr>
              <w:snapToGrid w:val="0"/>
              <w:spacing w:before="40"/>
              <w:jc w:val="both"/>
              <w:rPr>
                <w:i/>
                <w:color w:val="000000"/>
              </w:rPr>
            </w:pPr>
            <w:r w:rsidRPr="00B1104C">
              <w:rPr>
                <w:i/>
                <w:color w:val="000000"/>
              </w:rPr>
              <w:t>najniższa cena ofertowa brutto</w:t>
            </w:r>
          </w:p>
        </w:tc>
        <w:tc>
          <w:tcPr>
            <w:tcW w:w="2382" w:type="dxa"/>
            <w:vMerge w:val="restart"/>
            <w:vAlign w:val="center"/>
          </w:tcPr>
          <w:p w:rsidR="0010618C" w:rsidRPr="00B1104C" w:rsidRDefault="00B1104C" w:rsidP="006E21FC">
            <w:pPr>
              <w:snapToGrid w:val="0"/>
              <w:spacing w:before="40"/>
              <w:jc w:val="both"/>
              <w:rPr>
                <w:i/>
                <w:color w:val="000000"/>
              </w:rPr>
            </w:pPr>
            <w:r w:rsidRPr="00B1104C">
              <w:rPr>
                <w:i/>
                <w:color w:val="000000"/>
              </w:rPr>
              <w:t>x  10</w:t>
            </w:r>
            <w:r w:rsidR="0010618C" w:rsidRPr="00B1104C">
              <w:rPr>
                <w:i/>
                <w:color w:val="000000"/>
              </w:rPr>
              <w:t xml:space="preserve">0 pkt </w:t>
            </w:r>
          </w:p>
        </w:tc>
      </w:tr>
      <w:tr w:rsidR="0010618C" w:rsidRPr="00287D05" w:rsidTr="006E21FC">
        <w:trPr>
          <w:cantSplit/>
        </w:trPr>
        <w:tc>
          <w:tcPr>
            <w:tcW w:w="3070" w:type="dxa"/>
            <w:vMerge/>
          </w:tcPr>
          <w:p w:rsidR="0010618C" w:rsidRPr="00287D05" w:rsidRDefault="0010618C" w:rsidP="006E21FC">
            <w:pPr>
              <w:snapToGrid w:val="0"/>
              <w:spacing w:before="40"/>
              <w:jc w:val="both"/>
            </w:pPr>
          </w:p>
        </w:tc>
        <w:tc>
          <w:tcPr>
            <w:tcW w:w="3758" w:type="dxa"/>
            <w:tcBorders>
              <w:top w:val="single" w:sz="4" w:space="0" w:color="000000"/>
            </w:tcBorders>
          </w:tcPr>
          <w:p w:rsidR="0010618C" w:rsidRPr="00287D05" w:rsidRDefault="0010618C" w:rsidP="006E21FC">
            <w:pPr>
              <w:snapToGrid w:val="0"/>
              <w:spacing w:before="40"/>
              <w:jc w:val="both"/>
              <w:rPr>
                <w:i/>
                <w:color w:val="000000"/>
              </w:rPr>
            </w:pPr>
            <w:r w:rsidRPr="00287D05">
              <w:rPr>
                <w:i/>
                <w:color w:val="000000"/>
              </w:rPr>
              <w:t>cena oferty badanej brutto</w:t>
            </w:r>
          </w:p>
        </w:tc>
        <w:tc>
          <w:tcPr>
            <w:tcW w:w="2382" w:type="dxa"/>
            <w:vMerge/>
          </w:tcPr>
          <w:p w:rsidR="0010618C" w:rsidRPr="00287D05" w:rsidRDefault="0010618C" w:rsidP="006E21FC">
            <w:pPr>
              <w:snapToGrid w:val="0"/>
              <w:spacing w:before="40"/>
              <w:jc w:val="both"/>
            </w:pPr>
          </w:p>
        </w:tc>
      </w:tr>
    </w:tbl>
    <w:p w:rsidR="0010618C" w:rsidRPr="0060688C" w:rsidRDefault="0010618C" w:rsidP="0010618C">
      <w:pPr>
        <w:spacing w:before="240" w:after="120"/>
        <w:ind w:left="794"/>
        <w:jc w:val="both"/>
        <w:rPr>
          <w:sz w:val="24"/>
          <w:szCs w:val="24"/>
          <w:u w:val="single"/>
        </w:rPr>
      </w:pPr>
      <w:r w:rsidRPr="0060688C">
        <w:rPr>
          <w:sz w:val="24"/>
          <w:szCs w:val="24"/>
        </w:rPr>
        <w:t xml:space="preserve">Do oceny będą brane pod uwagę </w:t>
      </w:r>
      <w:r w:rsidRPr="0060688C">
        <w:rPr>
          <w:sz w:val="24"/>
          <w:szCs w:val="24"/>
          <w:u w:val="single"/>
        </w:rPr>
        <w:t>ceny oferty brutto</w:t>
      </w:r>
    </w:p>
    <w:p w:rsidR="0010618C" w:rsidRPr="00287D05" w:rsidRDefault="0010618C" w:rsidP="0010618C">
      <w:pPr>
        <w:spacing w:after="120"/>
        <w:ind w:left="792"/>
        <w:jc w:val="both"/>
      </w:pPr>
    </w:p>
    <w:p w:rsidR="0010618C" w:rsidRPr="00FB5D29" w:rsidRDefault="0010618C" w:rsidP="002561D6">
      <w:pPr>
        <w:pStyle w:val="Tekstpodstawowywcity2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FB5D29">
        <w:rPr>
          <w:rFonts w:ascii="Calibri" w:hAnsi="Calibri"/>
        </w:rPr>
        <w:lastRenderedPageBreak/>
        <w:t>Za najkorzystniejszą zostanie uznana oferta, spośród ofert spełniających warunki określone w SIWZ, która uzyska najwyższą liczbę punktów .</w:t>
      </w:r>
    </w:p>
    <w:p w:rsidR="00E426C9" w:rsidRPr="008D7CC7" w:rsidRDefault="00E426C9" w:rsidP="008D7CC7">
      <w:pPr>
        <w:rPr>
          <w:lang w:eastAsia="ar-SA"/>
        </w:rPr>
      </w:pPr>
    </w:p>
    <w:p w:rsidR="00E426C9" w:rsidRPr="008D7CC7" w:rsidRDefault="00E426C9" w:rsidP="00FB5D29">
      <w:pPr>
        <w:pStyle w:val="Nagwek2"/>
      </w:pPr>
      <w:bookmarkStart w:id="15" w:name="_Toc330145986"/>
      <w:r w:rsidRPr="008D7CC7">
        <w:t>Rozdział 15: Informacja o formalnościach, jakie powinny zostać dopełnione po wyborze oferty, w celu zawarcia umowy w sprawie zamówienia publicznego</w:t>
      </w:r>
      <w:bookmarkEnd w:id="15"/>
    </w:p>
    <w:p w:rsidR="00E426C9" w:rsidRPr="00480685" w:rsidRDefault="00E426C9" w:rsidP="002561D6">
      <w:pPr>
        <w:pStyle w:val="Tekstpodstawowywcity2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480685">
        <w:rPr>
          <w:rFonts w:ascii="Calibri" w:hAnsi="Calibri"/>
        </w:rPr>
        <w:t xml:space="preserve">Zamawiający w zawiadomieniu o wyborze oferty wskaże Wykonawcę, </w:t>
      </w:r>
      <w:r w:rsidR="00611ECC">
        <w:rPr>
          <w:rFonts w:ascii="Calibri" w:hAnsi="Calibri"/>
        </w:rPr>
        <w:t>którego oferta została wybrana</w:t>
      </w:r>
      <w:r w:rsidRPr="00480685">
        <w:rPr>
          <w:rFonts w:ascii="Calibri" w:hAnsi="Calibri"/>
        </w:rPr>
        <w:t>.</w:t>
      </w:r>
    </w:p>
    <w:p w:rsidR="00E426C9" w:rsidRDefault="00E426C9" w:rsidP="002561D6">
      <w:pPr>
        <w:pStyle w:val="Tekstpodstawowywcity2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480685">
        <w:rPr>
          <w:rFonts w:ascii="Calibri" w:hAnsi="Calibri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480685">
        <w:rPr>
          <w:rFonts w:ascii="Calibri" w:hAnsi="Calibri"/>
        </w:rPr>
        <w:t>Pzp</w:t>
      </w:r>
      <w:proofErr w:type="spellEnd"/>
      <w:r w:rsidRPr="00480685">
        <w:rPr>
          <w:rFonts w:ascii="Calibri" w:hAnsi="Calibri"/>
        </w:rPr>
        <w:t>.</w:t>
      </w:r>
    </w:p>
    <w:p w:rsidR="00780899" w:rsidRPr="008365D0" w:rsidRDefault="00780899" w:rsidP="002561D6">
      <w:pPr>
        <w:pStyle w:val="Tekstpodstawowywcity2"/>
        <w:numPr>
          <w:ilvl w:val="0"/>
          <w:numId w:val="28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 xml:space="preserve"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zamówienia, która winna zawierać: 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określenie celu gospodarczego,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oznaczenie czasu trwania konsorcjum obejmującego okres realizacji przedmiotu zamówienia,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określenie lidera konsorcjum (powinien nim być Pełnomocnik wskazany w ofercie Wykonawców ubiegających się wspólnie o udzielenie zamówienia),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wykluczenie możliwości wypowiedzenia umowy konsorcjum przez któregokolwiek z jego członków do czasu wykonania zamówienia,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określenie odpowiedzialności solidarnej członków Konsorcjum względem Zamawiającego,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 xml:space="preserve">określenie zakresu przedmiotu zamówienia, realizowanego przez każdego 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z członków Konsorcjum,</w:t>
      </w:r>
    </w:p>
    <w:p w:rsidR="00780899" w:rsidRPr="008365D0" w:rsidRDefault="00780899" w:rsidP="002561D6">
      <w:pPr>
        <w:pStyle w:val="Tekstpodstawowywcity2"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8365D0">
        <w:rPr>
          <w:rFonts w:ascii="Calibri" w:hAnsi="Calibri"/>
        </w:rPr>
        <w:t>zakaz zmian w umowie bez zgody Zamawiającego</w:t>
      </w:r>
      <w:r w:rsidR="00F00B7B">
        <w:rPr>
          <w:rFonts w:ascii="Calibri" w:hAnsi="Calibri"/>
        </w:rPr>
        <w:t>.</w:t>
      </w:r>
    </w:p>
    <w:p w:rsidR="00E426C9" w:rsidRDefault="00E426C9" w:rsidP="006E7A46">
      <w:pPr>
        <w:tabs>
          <w:tab w:val="left" w:pos="852"/>
        </w:tabs>
        <w:autoSpaceDE w:val="0"/>
        <w:spacing w:after="120"/>
        <w:ind w:left="426"/>
        <w:jc w:val="both"/>
        <w:rPr>
          <w:color w:val="000000"/>
        </w:rPr>
      </w:pPr>
    </w:p>
    <w:p w:rsidR="00E426C9" w:rsidRPr="008D7CC7" w:rsidRDefault="00E426C9" w:rsidP="00FB5D29">
      <w:pPr>
        <w:pStyle w:val="Nagwek2"/>
      </w:pPr>
      <w:bookmarkStart w:id="16" w:name="_Toc330145987"/>
      <w:r w:rsidRPr="008D7CC7">
        <w:lastRenderedPageBreak/>
        <w:t>Rozdział 16: Wymagania dotyczące zabezpieczenia należytego wykonania umowy</w:t>
      </w:r>
      <w:bookmarkEnd w:id="16"/>
      <w:r w:rsidRPr="008D7CC7">
        <w:t xml:space="preserve"> </w:t>
      </w:r>
    </w:p>
    <w:p w:rsidR="00E426C9" w:rsidRPr="00FB5D29" w:rsidRDefault="00FB5D29" w:rsidP="006E7A46">
      <w:pPr>
        <w:ind w:left="735" w:hanging="735"/>
        <w:jc w:val="both"/>
        <w:rPr>
          <w:sz w:val="24"/>
          <w:szCs w:val="24"/>
          <w:lang w:eastAsia="ar-SA"/>
        </w:rPr>
      </w:pPr>
      <w:r w:rsidRPr="00FB5D29">
        <w:rPr>
          <w:sz w:val="24"/>
          <w:szCs w:val="24"/>
          <w:lang w:eastAsia="ar-SA"/>
        </w:rPr>
        <w:t>Zamawiający nie wymaga wniesienia zabezpieczenia należytego wykonania umowy</w:t>
      </w:r>
      <w:r w:rsidR="00251889">
        <w:rPr>
          <w:sz w:val="24"/>
          <w:szCs w:val="24"/>
          <w:lang w:eastAsia="ar-SA"/>
        </w:rPr>
        <w:t>.</w:t>
      </w:r>
    </w:p>
    <w:p w:rsidR="00E426C9" w:rsidRPr="00542041" w:rsidRDefault="00E426C9" w:rsidP="00542041">
      <w:pPr>
        <w:pStyle w:val="Nagwek2"/>
      </w:pPr>
      <w:bookmarkStart w:id="17" w:name="_Toc330145988"/>
      <w:r w:rsidRPr="00542041">
        <w:t>Rozdział 17: Istotne dla stron postanowienia umowy</w:t>
      </w:r>
      <w:bookmarkEnd w:id="17"/>
    </w:p>
    <w:p w:rsidR="00E426C9" w:rsidRPr="00480685" w:rsidRDefault="00E426C9" w:rsidP="002561D6">
      <w:pPr>
        <w:pStyle w:val="Tekstpodstawowywcity2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480685">
        <w:rPr>
          <w:rFonts w:ascii="Calibri" w:hAnsi="Calibri"/>
        </w:rPr>
        <w:t xml:space="preserve">Istotne postanowienia umowy określające szczegółowe warunki, na których Zamawiający zawrze umowę w sprawie udzielenia zamówienia publicznego, stanowią Załącznik nr 3 do niniejszej SIWZ. </w:t>
      </w:r>
    </w:p>
    <w:p w:rsidR="009D67A7" w:rsidRPr="00373D96" w:rsidRDefault="009D67A7" w:rsidP="002561D6">
      <w:pPr>
        <w:pStyle w:val="Tekstpodstawowywcity2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373D96">
        <w:rPr>
          <w:rFonts w:ascii="Calibri" w:hAnsi="Calibri"/>
        </w:rPr>
        <w:t xml:space="preserve">Przewiduje się możliwość dokonania zmian w umowie na warunkach określonych w paragrafie </w:t>
      </w:r>
      <w:r w:rsidR="00724A82">
        <w:rPr>
          <w:rFonts w:ascii="Calibri" w:hAnsi="Calibri"/>
        </w:rPr>
        <w:t>11</w:t>
      </w:r>
      <w:r w:rsidR="00752049">
        <w:rPr>
          <w:rFonts w:ascii="Calibri" w:hAnsi="Calibri"/>
        </w:rPr>
        <w:t xml:space="preserve"> </w:t>
      </w:r>
      <w:r w:rsidRPr="00373D96">
        <w:rPr>
          <w:rFonts w:ascii="Calibri" w:hAnsi="Calibri"/>
        </w:rPr>
        <w:t>umowy. Wystąpienie którejkolwiek z okoliczności wskazanym w nim nie stanowi zobowiązania stron do wprowadzenia zmiany</w:t>
      </w:r>
      <w:r w:rsidR="00373D96" w:rsidRPr="00373D96">
        <w:rPr>
          <w:rFonts w:ascii="Calibri" w:hAnsi="Calibri"/>
        </w:rPr>
        <w:t>.</w:t>
      </w:r>
    </w:p>
    <w:p w:rsidR="009D67A7" w:rsidRPr="00480685" w:rsidRDefault="009D67A7" w:rsidP="002561D6">
      <w:pPr>
        <w:pStyle w:val="Tekstpodstawowywcity2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dopuszcza zmianę umowy w przypadku, gdy</w:t>
      </w:r>
      <w:r w:rsidR="00752049">
        <w:rPr>
          <w:rFonts w:ascii="Calibri" w:hAnsi="Calibri"/>
        </w:rPr>
        <w:t>:</w:t>
      </w:r>
    </w:p>
    <w:p w:rsidR="009D67A7" w:rsidRPr="00D50C32" w:rsidRDefault="009D67A7" w:rsidP="002561D6">
      <w:pPr>
        <w:numPr>
          <w:ilvl w:val="1"/>
          <w:numId w:val="31"/>
        </w:numPr>
        <w:tabs>
          <w:tab w:val="num" w:pos="2705"/>
        </w:tabs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umowy jest </w:t>
      </w:r>
      <w:r w:rsidRPr="00D50C32">
        <w:rPr>
          <w:sz w:val="24"/>
          <w:szCs w:val="24"/>
        </w:rPr>
        <w:t>następstw</w:t>
      </w:r>
      <w:r>
        <w:rPr>
          <w:sz w:val="24"/>
          <w:szCs w:val="24"/>
        </w:rPr>
        <w:t>em</w:t>
      </w:r>
      <w:r w:rsidRPr="00D50C32">
        <w:rPr>
          <w:sz w:val="24"/>
          <w:szCs w:val="24"/>
        </w:rPr>
        <w:t xml:space="preserve"> zmian obowiązujących przepisów, w tym zmiany stawki podatku VAT, wytycznych Ministerstwa Sprawiedliwości lub innych organów,</w:t>
      </w:r>
      <w:r>
        <w:rPr>
          <w:sz w:val="24"/>
          <w:szCs w:val="24"/>
        </w:rPr>
        <w:t xml:space="preserve"> </w:t>
      </w:r>
    </w:p>
    <w:p w:rsidR="009D67A7" w:rsidRPr="009C36FF" w:rsidRDefault="009D67A7" w:rsidP="002561D6">
      <w:pPr>
        <w:numPr>
          <w:ilvl w:val="1"/>
          <w:numId w:val="31"/>
        </w:numPr>
        <w:tabs>
          <w:tab w:val="num" w:pos="2705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9C36FF">
        <w:rPr>
          <w:sz w:val="24"/>
          <w:szCs w:val="24"/>
        </w:rPr>
        <w:t xml:space="preserve">w przypadku, gdy ze strony Instytucji Zarządzającej pojawi się konieczność zmiany </w:t>
      </w:r>
      <w:r>
        <w:rPr>
          <w:sz w:val="24"/>
          <w:szCs w:val="24"/>
        </w:rPr>
        <w:t xml:space="preserve">sposobu </w:t>
      </w:r>
      <w:r w:rsidRPr="009C36FF">
        <w:rPr>
          <w:sz w:val="24"/>
          <w:szCs w:val="24"/>
        </w:rPr>
        <w:t>wykonania zamówienia przez Wykonawcę,</w:t>
      </w:r>
    </w:p>
    <w:p w:rsidR="009D67A7" w:rsidRPr="009C36FF" w:rsidRDefault="009D67A7" w:rsidP="002561D6">
      <w:pPr>
        <w:pStyle w:val="Akapitzlist"/>
        <w:numPr>
          <w:ilvl w:val="1"/>
          <w:numId w:val="31"/>
        </w:numPr>
        <w:tabs>
          <w:tab w:val="num" w:pos="2705"/>
        </w:tabs>
        <w:spacing w:line="360" w:lineRule="auto"/>
        <w:jc w:val="both"/>
        <w:rPr>
          <w:rFonts w:ascii="Calibri" w:hAnsi="Calibri"/>
          <w:szCs w:val="24"/>
        </w:rPr>
      </w:pPr>
      <w:r w:rsidRPr="009C36FF">
        <w:rPr>
          <w:rFonts w:ascii="Calibri" w:hAnsi="Calibri"/>
          <w:szCs w:val="24"/>
        </w:rPr>
        <w:t>w przypadku istotnych zmian w zakresie przedmiotu i sposobu realizacji Umowy nie spowodowanych działaniem lub zaniechaniem którejkolwiek ze Stron Umowy,</w:t>
      </w:r>
    </w:p>
    <w:p w:rsidR="009D67A7" w:rsidRPr="009D67A7" w:rsidRDefault="009D67A7" w:rsidP="002561D6">
      <w:pPr>
        <w:pStyle w:val="Akapitzlist"/>
        <w:numPr>
          <w:ilvl w:val="1"/>
          <w:numId w:val="31"/>
        </w:numPr>
        <w:tabs>
          <w:tab w:val="num" w:pos="2705"/>
        </w:tabs>
        <w:spacing w:line="360" w:lineRule="auto"/>
        <w:ind w:left="709"/>
        <w:jc w:val="both"/>
        <w:rPr>
          <w:rFonts w:ascii="Calibri" w:hAnsi="Calibri"/>
          <w:szCs w:val="24"/>
        </w:rPr>
      </w:pPr>
      <w:r w:rsidRPr="009D67A7">
        <w:rPr>
          <w:rFonts w:ascii="Calibri" w:hAnsi="Calibri"/>
          <w:szCs w:val="24"/>
        </w:rPr>
        <w:t>Zamawiający dopuszcza wprowadzenie zmian w przypadku wystąpienia siły wyższej, co uniemożliwia wykonanie przedmiotu umowy zgodnie z SIWZ.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Wykonawcę; klęski żywiołowe, jak huragany, powodzie, trzęsienie ziemi; bunty, niepokoje, strajki, okupacje budowy przez osoby inne niż pracownicy Wykonawcy i jego podwykonawcy; inne wydarzenia losowe.</w:t>
      </w:r>
    </w:p>
    <w:p w:rsidR="00DE3D1B" w:rsidRPr="00DE3D1B" w:rsidRDefault="00DE3D1B" w:rsidP="00DE3D1B">
      <w:pPr>
        <w:pStyle w:val="Akapitzlist"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E426C9" w:rsidRPr="00DE3D1B" w:rsidRDefault="00E426C9" w:rsidP="00DE3D1B">
      <w:pPr>
        <w:pStyle w:val="Nagwek2"/>
      </w:pPr>
      <w:bookmarkStart w:id="18" w:name="_Toc330145989"/>
      <w:r w:rsidRPr="00DE3D1B">
        <w:lastRenderedPageBreak/>
        <w:t>Rozdział 18: Pouczenie o środkach ochrony prawnej</w:t>
      </w:r>
      <w:bookmarkEnd w:id="18"/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noProof/>
          <w:sz w:val="24"/>
        </w:rPr>
      </w:pPr>
      <w:r w:rsidRPr="008D7CC7">
        <w:rPr>
          <w:rFonts w:cs="Arial"/>
          <w:noProof/>
          <w:sz w:val="24"/>
        </w:rPr>
        <w:t>Wykonawcom (uczestnikowi konkursu, a także innemu podmiotowi), jeżeli ich interes w uzyskaniu zamówienia poniósł lub może ponieść szkodę w wyniku naruszenia przez Zamawiającego przepisów ustawy Prawo zamówień publicznych przysługują środki ochrony prawnej określone w dziale VI ustawy Prawo zamówień publicznych.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noProof/>
          <w:sz w:val="24"/>
        </w:rPr>
      </w:pPr>
      <w:r w:rsidRPr="008D7CC7">
        <w:rPr>
          <w:rFonts w:cs="Arial"/>
          <w:color w:val="000000"/>
          <w:sz w:val="24"/>
        </w:rPr>
        <w:t xml:space="preserve"> Środki ochrony prawnej wobec ogłoszenia o zamówieniu oraz specyfikacji istotnych warunków zamówienia przysługują również organizacjom wpisanym na listę, o której mowa w </w:t>
      </w:r>
      <w:hyperlink r:id="rId9" w:anchor="mip13074812" w:history="1">
        <w:r w:rsidRPr="008D7CC7">
          <w:rPr>
            <w:rStyle w:val="Hipercze"/>
            <w:rFonts w:cs="Arial"/>
            <w:sz w:val="24"/>
          </w:rPr>
          <w:t>art. 154 pkt 5</w:t>
        </w:r>
      </w:hyperlink>
      <w:r w:rsidRPr="008D7CC7">
        <w:rPr>
          <w:rFonts w:cs="Arial"/>
          <w:color w:val="000000"/>
          <w:sz w:val="24"/>
        </w:rPr>
        <w:t>.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noProof/>
          <w:sz w:val="24"/>
        </w:rPr>
      </w:pPr>
      <w:r w:rsidRPr="008D7CC7">
        <w:rPr>
          <w:rFonts w:cs="Arial"/>
          <w:sz w:val="24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noProof/>
          <w:sz w:val="24"/>
        </w:rPr>
      </w:pPr>
      <w:r w:rsidRPr="008D7CC7">
        <w:rPr>
          <w:rFonts w:cs="Arial"/>
          <w:sz w:val="24"/>
        </w:rPr>
        <w:t xml:space="preserve"> Jeżeli wartość zamówienia jest mniejsza niż kwoty określone w przepisach wydanych na podstawie art. 11 ust. 8, odwołanie przysługuje wyłącznie wobec czynności: </w:t>
      </w:r>
    </w:p>
    <w:p w:rsidR="00E426C9" w:rsidRPr="008D7CC7" w:rsidRDefault="00E426C9" w:rsidP="002561D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wyboru trybu negocjacji bez ogłoszenia, zamówienia z wolnej ręki lub zapytania o cenę; </w:t>
      </w:r>
    </w:p>
    <w:p w:rsidR="00E426C9" w:rsidRPr="008D7CC7" w:rsidRDefault="00E426C9" w:rsidP="002561D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opisu sposobu dokonywania oceny spełniania warunków udziału w postępowaniu; </w:t>
      </w:r>
    </w:p>
    <w:p w:rsidR="00E426C9" w:rsidRPr="008D7CC7" w:rsidRDefault="00E426C9" w:rsidP="002561D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wykluczenia odwołującego z postępowania o udzielenie zamówienia; </w:t>
      </w:r>
    </w:p>
    <w:p w:rsidR="00E426C9" w:rsidRPr="008D7CC7" w:rsidRDefault="00E426C9" w:rsidP="002561D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odrzucenia oferty odwołującego.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Odwołanie wnosi się do Prezesa Izby w formie pisemnej albo elektronicznej opatrzonej bezpiecznym podpisem elektronicznym weryfikowanym za pomocą ważnego kwalifikowanego certyfikatu.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</w:t>
      </w:r>
      <w:r w:rsidRPr="008D7CC7">
        <w:rPr>
          <w:rFonts w:cs="Arial"/>
          <w:sz w:val="24"/>
        </w:rPr>
        <w:lastRenderedPageBreak/>
        <w:t xml:space="preserve">nastąpiło przed upływem terminu do jego wniesienia za pomocą jednego ze sposobów określonych w art. 27 ust. 2.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Wykonawca lub uczestnik konkursu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 przypadku uznania zasadności przekazanej informacji zamawiający powtarza czynność albo dokonuje czynności zaniechanej, informując o tym wykonawców w sposób przewidziany w ustawie dla tej czynności.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Na czynności, o których mowa w pkt.8, nie przysługuje odwołanie, z zastrzeżeniem art. 180 ust. 2 ustawy </w:t>
      </w:r>
      <w:proofErr w:type="spellStart"/>
      <w:r w:rsidRPr="008D7CC7">
        <w:rPr>
          <w:rFonts w:cs="Arial"/>
          <w:sz w:val="24"/>
        </w:rPr>
        <w:t>u.p.z.p</w:t>
      </w:r>
      <w:proofErr w:type="spellEnd"/>
      <w:r w:rsidRPr="008D7CC7">
        <w:rPr>
          <w:rFonts w:cs="Arial"/>
          <w:sz w:val="24"/>
        </w:rPr>
        <w:t xml:space="preserve">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Odwołanie wnosi się: </w:t>
      </w:r>
    </w:p>
    <w:p w:rsidR="00E426C9" w:rsidRPr="008D7CC7" w:rsidRDefault="00E426C9" w:rsidP="002561D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 terminie 10 dni od dnia przesłania informacji o czynności zamawiającego stanowiącej podstawę jego wniesienia - jeżeli zostały przesłane w sposób określony w art. 27 ust. 2, albo w terminie 15 dni - jeżeli zostały przesłane w inny sposób - w przypadku gdy wartość zamówienia jest równa lub przekracza kwoty określone w przepisach wydanych na podstawie art. 11 ust. 8; </w:t>
      </w:r>
    </w:p>
    <w:p w:rsidR="00E426C9" w:rsidRPr="008D7CC7" w:rsidRDefault="00E426C9" w:rsidP="002561D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 terminie 5 dni od dnia przesłania informacji o czynności zamawiającego stanowiącej podstawę jego wniesienia - jeżeli zostały przesłane w sposób określony w art. 27 ust. 2, albo w terminie 10 dni - jeżeli zostały przesłane w inny sposób - w przypadku gdy wartość zamówienia jest mniejsza niż kwoty określone w przepisach wydanych na podstawie art. 11 ust. 8.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Odwołanie wobec treści ogłoszenia o zamówieniu, a jeżeli postępowanie jest prowadzone w trybie przetargu nieograniczonego, także wobec postanowień specyfikacji istotnych warunków zamówienia, wnosi się w terminie: </w:t>
      </w:r>
    </w:p>
    <w:p w:rsidR="00E426C9" w:rsidRPr="008D7CC7" w:rsidRDefault="00E426C9" w:rsidP="002561D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10 dni od dnia publikacji ogłoszenia w Dzienniku Urzędowym Unii Europejskiej lub zamieszczenia specyfikacji istotnych warunków zamówienia na stronie internetowej - jeżeli wartość zamówienia jest równa lub przekracza kwoty określone w przepisach wydanych na podstawie art. 11 ust. 8; </w:t>
      </w:r>
    </w:p>
    <w:p w:rsidR="00E426C9" w:rsidRPr="008D7CC7" w:rsidRDefault="00E426C9" w:rsidP="002561D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5 dni od dnia zamieszczenia ogłoszenia w Biuletynie Zamówień Publicznych lub </w:t>
      </w:r>
      <w:r w:rsidRPr="008D7CC7">
        <w:rPr>
          <w:rFonts w:cs="Arial"/>
          <w:sz w:val="24"/>
        </w:rPr>
        <w:lastRenderedPageBreak/>
        <w:t>specyfikacji istotnych warunków zamówienia na stronie internetowej - jeżeli wartość zamówienia jest mniejsza niż kwoty określone w przepisach wydanych na podstawie art. 11 ust. 8.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Odwołanie wobec czynności innych niż określone w pkt. 11 i 12 wnosi się: </w:t>
      </w:r>
    </w:p>
    <w:p w:rsidR="00E426C9" w:rsidRPr="008D7CC7" w:rsidRDefault="00E426C9" w:rsidP="002561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 przypadku zamówień, których wartość jest równa lub przekracza kwoty określone w przepisach wydanych na podstawie art. 11 ust. 8 - w terminie 10 dni od dnia, w którym powzięto lub przy zachowaniu należytej staranności można było powziąć wiadomość o okolicznościach stanowiących podstawę jego wniesienia; </w:t>
      </w:r>
    </w:p>
    <w:p w:rsidR="00E426C9" w:rsidRPr="008D7CC7" w:rsidRDefault="00E426C9" w:rsidP="002561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w przypadku zamówień, których wartość jest mniejsza niż kwoty określone w przepisach wydanych na podstawie art. 11 ust. 8 - w terminie 5 dni od dnia, w którym powzięto lub przy zachowaniu należytej staranności można było powziąć wiadomość o okolicznościach stanowiących podstawę jego wniesienia.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ramowej, odwołanie wnosi się nie później niż w terminie: </w:t>
      </w:r>
    </w:p>
    <w:p w:rsidR="00E426C9" w:rsidRPr="008D7CC7" w:rsidRDefault="00E426C9" w:rsidP="002561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15 dni od dnia zamieszczenia w Biuletynie Zamówień Publicznych albo 30 dni od dnia publikacji w Dzienniku Urzędowym Unii Europejskiej ogłoszenia o udzieleniu zamówienia, a w przypadku udzielenia zamówienia w trybie negocjacji bez ogłoszenia, zamówienia z wolnej ręki albo zapytania o cenę - ogłoszenia o udzieleniu zamówienia z uzasadnieniem; </w:t>
      </w:r>
    </w:p>
    <w:p w:rsidR="00E426C9" w:rsidRPr="008D7CC7" w:rsidRDefault="00E426C9" w:rsidP="002561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6 miesięcy od dnia zawarcia umowy, jeżeli zamawiający: </w:t>
      </w:r>
    </w:p>
    <w:p w:rsidR="00E426C9" w:rsidRPr="008D7CC7" w:rsidRDefault="00E426C9" w:rsidP="002561D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nie opublikował w Dzienniku Urzędowym Unii Europejskiej ogłoszenia o udzieleniu zamówienia; albo  </w:t>
      </w:r>
    </w:p>
    <w:p w:rsidR="00E426C9" w:rsidRPr="008D7CC7" w:rsidRDefault="00E426C9" w:rsidP="002561D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opublikował w Dzienniku Urzędowym Unii Europejskiej ogłoszenie o udzieleniu zamówienia, które nie zawiera uzasadnienia udzielenia zamówienia w trybie negocjacji bez ogłoszenia albo zamówienia z wolnej ręki;  </w:t>
      </w:r>
    </w:p>
    <w:p w:rsidR="00E426C9" w:rsidRPr="008D7CC7" w:rsidRDefault="00E426C9" w:rsidP="002561D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1 miesiąca od dnia zawarcia umowy, jeżeli zamawiający: </w:t>
      </w:r>
    </w:p>
    <w:p w:rsidR="00E426C9" w:rsidRPr="008D7CC7" w:rsidRDefault="00E426C9" w:rsidP="002561D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  nie zamieścił w Biuletynie Zamówień Publicznych ogłoszenia o udzieleniu zamówienia; albo  </w:t>
      </w:r>
    </w:p>
    <w:p w:rsidR="00E426C9" w:rsidRPr="008D7CC7" w:rsidRDefault="00E426C9" w:rsidP="002561D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lastRenderedPageBreak/>
        <w:t xml:space="preserve">  zamieścił w Biuletynie Zamówień Publicznych ogłoszenie o udzieleniu zamówienia, które nie zawiera uzasadnienia udzielenia zamówienia w trybie negocjacji bez ogłoszenia, zamówienia z wolnej ręki albo zapytania o cenę. 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 xml:space="preserve">W przypadku wniesienia odwołania po upływie terminu składania ofert bieg terminu związania ofertą ulega zawieszeniu do czasu ogłoszenia przez Izbę orzeczenia. </w:t>
      </w:r>
    </w:p>
    <w:p w:rsidR="00E426C9" w:rsidRPr="008D7CC7" w:rsidRDefault="00E426C9" w:rsidP="002561D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>Na orzeczenie Izby stronom oraz uczestnikom postępowania odwoławczego przysługuje skarga do sądu okręgowego właściwego dla siedziby Zamawiającego.</w:t>
      </w:r>
    </w:p>
    <w:p w:rsidR="00E426C9" w:rsidRPr="008D7CC7" w:rsidRDefault="00E426C9" w:rsidP="002561D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>skargę wnosi się za pośrednictwem Prezesa Urzędu w terminie 7 dni od dnia doręczenia orzeczenia Izby, przesyłając jednocześnie jej odpis przeciwnikowi skargi;</w:t>
      </w:r>
    </w:p>
    <w:p w:rsidR="00E426C9" w:rsidRPr="008D7CC7" w:rsidRDefault="00E426C9" w:rsidP="002561D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</w:rPr>
      </w:pPr>
      <w:r w:rsidRPr="008D7CC7">
        <w:rPr>
          <w:rFonts w:cs="Arial"/>
          <w:sz w:val="24"/>
        </w:rPr>
        <w:t>skarga powinna czynić zadość wymaganiom przewidzianym dla pisma procesowego oraz zawierać oznaczenie zaskarżonego orzeczenia, przytoczenie zarzutów, zwięzłe ich uzasadnienie, wskazanie dowodów, a także wniosek o zmianę orzeczenia w całości lub w części.</w:t>
      </w:r>
    </w:p>
    <w:p w:rsidR="00E426C9" w:rsidRPr="007F605A" w:rsidRDefault="00E426C9" w:rsidP="008D7CC7">
      <w:pPr>
        <w:autoSpaceDE w:val="0"/>
        <w:autoSpaceDN w:val="0"/>
        <w:adjustRightInd w:val="0"/>
        <w:spacing w:line="360" w:lineRule="auto"/>
        <w:ind w:left="1440"/>
        <w:jc w:val="both"/>
        <w:rPr>
          <w:rFonts w:cs="Arial"/>
        </w:rPr>
      </w:pPr>
    </w:p>
    <w:p w:rsidR="00E426C9" w:rsidRPr="008D7CC7" w:rsidRDefault="00D50C32" w:rsidP="00DE3D1B">
      <w:pPr>
        <w:pStyle w:val="Nagwek2"/>
      </w:pPr>
      <w:bookmarkStart w:id="19" w:name="_Toc330145990"/>
      <w:r>
        <w:t>Rozdział 19: I</w:t>
      </w:r>
      <w:r w:rsidR="00E426C9" w:rsidRPr="008D7CC7">
        <w:t>nformacje o możliwości unieważnienia postępowania z uwagi na niepodpisanie umowy o dofinansowanie.</w:t>
      </w:r>
      <w:bookmarkEnd w:id="19"/>
    </w:p>
    <w:p w:rsidR="00E426C9" w:rsidRPr="008D7CC7" w:rsidRDefault="00E426C9" w:rsidP="008D7CC7">
      <w:pPr>
        <w:pStyle w:val="zmart2"/>
        <w:spacing w:before="0" w:after="0" w:line="360" w:lineRule="auto"/>
        <w:ind w:left="0" w:firstLine="0"/>
        <w:rPr>
          <w:rFonts w:ascii="Calibri" w:hAnsi="Calibri"/>
          <w:szCs w:val="24"/>
        </w:rPr>
      </w:pPr>
      <w:r w:rsidRPr="008D7CC7">
        <w:rPr>
          <w:rFonts w:ascii="Calibri" w:hAnsi="Calibri"/>
          <w:szCs w:val="24"/>
        </w:rPr>
        <w:t>Przedmiotowe postępowania zostaje wszczęte przed podpisaniem umowy o dofinansowanie projektu „PWP Edukacja w dziedzinie zarządzania czasem i kosztami postępowań sądowych – case management” w ramach Programu Operacyjnego Kapitał Ludzki i może być unieważnione z uwagi na nieotrzymanie środków.</w:t>
      </w:r>
    </w:p>
    <w:p w:rsidR="00E426C9" w:rsidRPr="00786BFB" w:rsidRDefault="00E426C9" w:rsidP="006E7A46">
      <w:pPr>
        <w:pStyle w:val="zmart2"/>
        <w:spacing w:before="0" w:after="0"/>
        <w:ind w:left="0" w:firstLine="0"/>
        <w:rPr>
          <w:color w:val="339966"/>
          <w:szCs w:val="24"/>
          <w:u w:val="single"/>
        </w:rPr>
      </w:pPr>
    </w:p>
    <w:p w:rsidR="00E426C9" w:rsidRPr="008D7CC7" w:rsidRDefault="00E426C9" w:rsidP="005A5596">
      <w:pPr>
        <w:pStyle w:val="Nagwek2"/>
      </w:pPr>
      <w:bookmarkStart w:id="20" w:name="_Toc330145991"/>
      <w:r w:rsidRPr="008D7CC7">
        <w:t>Rozdział 20: Załączniki</w:t>
      </w:r>
      <w:bookmarkEnd w:id="20"/>
    </w:p>
    <w:p w:rsidR="00E426C9" w:rsidRPr="008D7CC7" w:rsidRDefault="00DE3D1B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1 </w:t>
      </w:r>
      <w:r w:rsidR="001C4C05">
        <w:rPr>
          <w:sz w:val="24"/>
          <w:szCs w:val="24"/>
          <w:lang w:eastAsia="pl-PL"/>
        </w:rPr>
        <w:t>Szczegółowy Opis Przedmiotu Zamówienia</w:t>
      </w:r>
      <w:r w:rsidR="00E426C9" w:rsidRPr="008D7CC7">
        <w:rPr>
          <w:sz w:val="24"/>
          <w:szCs w:val="24"/>
          <w:lang w:eastAsia="pl-PL"/>
        </w:rPr>
        <w:t xml:space="preserve"> </w:t>
      </w:r>
    </w:p>
    <w:p w:rsidR="00E426C9" w:rsidRDefault="00DE3D1B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2 </w:t>
      </w:r>
      <w:r w:rsidR="00E426C9" w:rsidRPr="008D7CC7">
        <w:rPr>
          <w:sz w:val="24"/>
          <w:szCs w:val="24"/>
          <w:lang w:eastAsia="pl-PL"/>
        </w:rPr>
        <w:t>Formularz oferty</w:t>
      </w:r>
    </w:p>
    <w:p w:rsidR="00901635" w:rsidRPr="008D7CC7" w:rsidRDefault="00901635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smartTag w:uri="urn:schemas-microsoft-com:office:smarttags" w:element="metricconverter">
        <w:smartTagPr>
          <w:attr w:name="ProductID" w:val="2 a"/>
        </w:smartTagPr>
        <w:r>
          <w:rPr>
            <w:sz w:val="24"/>
            <w:szCs w:val="24"/>
            <w:lang w:eastAsia="pl-PL"/>
          </w:rPr>
          <w:t>2</w:t>
        </w:r>
        <w:r w:rsidR="00A12D9E">
          <w:rPr>
            <w:sz w:val="24"/>
            <w:szCs w:val="24"/>
            <w:lang w:eastAsia="pl-PL"/>
          </w:rPr>
          <w:t xml:space="preserve"> a</w:t>
        </w:r>
      </w:smartTag>
      <w:r>
        <w:rPr>
          <w:sz w:val="24"/>
          <w:szCs w:val="24"/>
          <w:lang w:eastAsia="pl-PL"/>
        </w:rPr>
        <w:t xml:space="preserve"> </w:t>
      </w:r>
      <w:r w:rsidRPr="008D7CC7">
        <w:rPr>
          <w:sz w:val="24"/>
          <w:szCs w:val="24"/>
          <w:lang w:eastAsia="pl-PL"/>
        </w:rPr>
        <w:t xml:space="preserve">Formularz </w:t>
      </w:r>
      <w:r>
        <w:rPr>
          <w:sz w:val="24"/>
          <w:szCs w:val="24"/>
          <w:lang w:eastAsia="pl-PL"/>
        </w:rPr>
        <w:t>cenowy</w:t>
      </w:r>
    </w:p>
    <w:p w:rsidR="00E426C9" w:rsidRPr="008D7CC7" w:rsidRDefault="00DE3D1B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 nr 3 Wzór</w:t>
      </w:r>
      <w:r w:rsidR="00E426C9" w:rsidRPr="008D7CC7">
        <w:rPr>
          <w:sz w:val="24"/>
          <w:szCs w:val="24"/>
          <w:lang w:eastAsia="pl-PL"/>
        </w:rPr>
        <w:t xml:space="preserve"> umowy</w:t>
      </w:r>
    </w:p>
    <w:p w:rsidR="00E426C9" w:rsidRDefault="00DE3D1B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4 </w:t>
      </w:r>
      <w:r w:rsidR="00E426C9" w:rsidRPr="008D7CC7">
        <w:rPr>
          <w:sz w:val="24"/>
          <w:szCs w:val="24"/>
          <w:lang w:eastAsia="pl-PL"/>
        </w:rPr>
        <w:t>Wzór oświadczenia o spełnianiu warunków udziału w postępowaniu</w:t>
      </w:r>
      <w:r w:rsidR="005A5596">
        <w:rPr>
          <w:sz w:val="24"/>
          <w:szCs w:val="24"/>
          <w:lang w:eastAsia="pl-PL"/>
        </w:rPr>
        <w:t xml:space="preserve"> oraz o braku podstaw do wykluczenia z postępowania</w:t>
      </w:r>
    </w:p>
    <w:p w:rsidR="00611ECC" w:rsidRPr="008D7CC7" w:rsidRDefault="00611ECC" w:rsidP="002561D6">
      <w:pPr>
        <w:numPr>
          <w:ilvl w:val="0"/>
          <w:numId w:val="1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901635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 xml:space="preserve"> Wykaz usług</w:t>
      </w:r>
    </w:p>
    <w:p w:rsidR="00DE3D1B" w:rsidRPr="00DE3D1B" w:rsidRDefault="00E426C9" w:rsidP="00DE3D1B">
      <w:pPr>
        <w:pStyle w:val="Nagwek2"/>
        <w:jc w:val="right"/>
        <w:rPr>
          <w:sz w:val="20"/>
          <w:szCs w:val="22"/>
        </w:rPr>
      </w:pPr>
      <w:r>
        <w:br w:type="page"/>
      </w:r>
      <w:bookmarkStart w:id="21" w:name="_Toc330145992"/>
      <w:r w:rsidR="00DE3D1B" w:rsidRPr="00DE3D1B">
        <w:rPr>
          <w:sz w:val="24"/>
          <w:lang w:eastAsia="pl-PL"/>
        </w:rPr>
        <w:lastRenderedPageBreak/>
        <w:t xml:space="preserve">Załącznik nr 1 </w:t>
      </w:r>
      <w:r w:rsidR="001C4C05">
        <w:rPr>
          <w:sz w:val="24"/>
          <w:lang w:eastAsia="pl-PL"/>
        </w:rPr>
        <w:t>Szczegółowi Opis Przedmiotu Zamówienia</w:t>
      </w:r>
      <w:bookmarkEnd w:id="21"/>
      <w:r w:rsidR="00DE3D1B" w:rsidRPr="00DE3D1B">
        <w:rPr>
          <w:sz w:val="24"/>
          <w:lang w:eastAsia="pl-PL"/>
        </w:rPr>
        <w:t xml:space="preserve"> </w:t>
      </w:r>
    </w:p>
    <w:p w:rsidR="00E426C9" w:rsidRPr="0046561C" w:rsidRDefault="00E426C9" w:rsidP="007E1730">
      <w:pPr>
        <w:jc w:val="center"/>
      </w:pPr>
    </w:p>
    <w:p w:rsidR="00E426C9" w:rsidRPr="00B9519A" w:rsidRDefault="00611ECC" w:rsidP="007E1730">
      <w:pPr>
        <w:jc w:val="center"/>
        <w:rPr>
          <w:b/>
          <w:sz w:val="24"/>
          <w:szCs w:val="24"/>
        </w:rPr>
      </w:pPr>
      <w:r w:rsidRPr="00B9519A">
        <w:rPr>
          <w:b/>
          <w:sz w:val="24"/>
          <w:szCs w:val="24"/>
        </w:rPr>
        <w:t>Szczegółowy Opis Przedmiotu Zamówienia</w:t>
      </w:r>
    </w:p>
    <w:p w:rsidR="00E426C9" w:rsidRPr="00B9519A" w:rsidRDefault="00611ECC" w:rsidP="007E1730">
      <w:pPr>
        <w:rPr>
          <w:sz w:val="24"/>
          <w:szCs w:val="24"/>
        </w:rPr>
      </w:pPr>
      <w:r w:rsidRPr="00B9519A">
        <w:rPr>
          <w:sz w:val="24"/>
          <w:szCs w:val="24"/>
        </w:rPr>
        <w:t>Nazwa zamówienia:</w:t>
      </w:r>
    </w:p>
    <w:p w:rsidR="00752049" w:rsidRPr="00B9519A" w:rsidRDefault="00752049" w:rsidP="00752049">
      <w:pPr>
        <w:spacing w:line="360" w:lineRule="auto"/>
        <w:rPr>
          <w:sz w:val="24"/>
          <w:szCs w:val="24"/>
        </w:rPr>
      </w:pPr>
      <w:r w:rsidRPr="00B9519A">
        <w:rPr>
          <w:sz w:val="24"/>
          <w:szCs w:val="24"/>
        </w:rPr>
        <w:t>Nazw</w:t>
      </w:r>
      <w:r w:rsidR="004E10E6">
        <w:rPr>
          <w:sz w:val="24"/>
          <w:szCs w:val="24"/>
        </w:rPr>
        <w:t>a zamówienia: Usługa opracowania</w:t>
      </w:r>
      <w:r w:rsidRPr="00B9519A">
        <w:rPr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</w:p>
    <w:p w:rsidR="00E426C9" w:rsidRPr="00947597" w:rsidRDefault="00E426C9" w:rsidP="007E1730">
      <w:pPr>
        <w:suppressAutoHyphens/>
        <w:spacing w:after="0" w:line="240" w:lineRule="auto"/>
        <w:jc w:val="both"/>
        <w:rPr>
          <w:b/>
        </w:rPr>
      </w:pPr>
    </w:p>
    <w:p w:rsidR="00611ECC" w:rsidRPr="00BF0885" w:rsidRDefault="00611ECC" w:rsidP="00611ECC">
      <w:pPr>
        <w:rPr>
          <w:b/>
          <w:sz w:val="24"/>
          <w:szCs w:val="24"/>
          <w:u w:val="single"/>
        </w:rPr>
      </w:pPr>
      <w:r w:rsidRPr="00BF0885">
        <w:rPr>
          <w:b/>
          <w:sz w:val="24"/>
          <w:szCs w:val="24"/>
          <w:u w:val="single"/>
        </w:rPr>
        <w:t>Szczegółowy Opis Przedmiotu Zamówienia</w:t>
      </w:r>
    </w:p>
    <w:p w:rsidR="00752049" w:rsidRPr="002561D6" w:rsidRDefault="00752049" w:rsidP="00752049">
      <w:pPr>
        <w:pStyle w:val="Tekstpodstawowy2"/>
        <w:spacing w:after="0" w:line="360" w:lineRule="auto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Przedmiot zamówienia obejmuje:</w:t>
      </w:r>
    </w:p>
    <w:p w:rsidR="00752049" w:rsidRPr="002561D6" w:rsidRDefault="00752049" w:rsidP="002561D6">
      <w:pPr>
        <w:pStyle w:val="Tekstpodstawowy2"/>
        <w:numPr>
          <w:ilvl w:val="0"/>
          <w:numId w:val="43"/>
        </w:numPr>
        <w:spacing w:after="0" w:line="360" w:lineRule="auto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t>Opracowanie graficzne z przekazaniem majątkowych praw autorskich zamówionych materiałów, tj.: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suppressAutoHyphens w:val="0"/>
        <w:spacing w:line="360" w:lineRule="auto"/>
        <w:ind w:firstLine="360"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plakaty informacyjne wraz ze stojakiem (</w:t>
      </w:r>
      <w:proofErr w:type="spellStart"/>
      <w:r w:rsidRPr="002561D6">
        <w:rPr>
          <w:rFonts w:ascii="Calibri" w:hAnsi="Calibri" w:cs="Calibri"/>
          <w:szCs w:val="24"/>
        </w:rPr>
        <w:t>roll</w:t>
      </w:r>
      <w:proofErr w:type="spellEnd"/>
      <w:r w:rsidRPr="002561D6">
        <w:rPr>
          <w:rFonts w:ascii="Calibri" w:hAnsi="Calibri" w:cs="Calibri"/>
          <w:szCs w:val="24"/>
        </w:rPr>
        <w:t xml:space="preserve">- </w:t>
      </w:r>
      <w:proofErr w:type="spellStart"/>
      <w:r w:rsidRPr="002561D6">
        <w:rPr>
          <w:rFonts w:ascii="Calibri" w:hAnsi="Calibri" w:cs="Calibri"/>
          <w:szCs w:val="24"/>
        </w:rPr>
        <w:t>up</w:t>
      </w:r>
      <w:proofErr w:type="spellEnd"/>
      <w:r w:rsidRPr="002561D6">
        <w:rPr>
          <w:rFonts w:ascii="Calibri" w:hAnsi="Calibri" w:cs="Calibri"/>
          <w:szCs w:val="24"/>
        </w:rPr>
        <w:t xml:space="preserve">);   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obwoluty kartonowe na dokumenty – obwoluty drukowane na kartonie jednostronnie powlekanym 275 g/m2, format A4+, foliowane, opatrzone projektem graficznym;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wizytówki firmowe – w jednym rodzaju, dla 3 osób imienne i  ogólne;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naklejki z  logami i nazwą projektu – 24 naklejki na arkuszu A4, format 210x297 mm;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papier firmowy w formacie A4 opatrzony na górze każdej kartki logami oraz informacją w stopce. Druk na papierze kserograficznym białym klasa A, gramatura 80g/m2. Papier wyprodukowany zgodnie z normami ISO 9001, 14001, 9706 lub równoważne;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teczki formatu A4+0 preszpanowe, wykonane z kartonu, jednostronnie powlekane, zamykane na gumkę narożną, wewnątrz trzy klapki zabezpieczające, opatrzone projektem graficznym;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dłu</w:t>
      </w:r>
      <w:r w:rsidR="00BF0885">
        <w:rPr>
          <w:rFonts w:ascii="Calibri" w:hAnsi="Calibri" w:cs="Calibri"/>
          <w:szCs w:val="24"/>
        </w:rPr>
        <w:t xml:space="preserve">gopisy z logami </w:t>
      </w:r>
      <w:r w:rsidR="009A64B8">
        <w:rPr>
          <w:rFonts w:ascii="Calibri" w:hAnsi="Calibri" w:cs="Calibri"/>
          <w:szCs w:val="24"/>
        </w:rPr>
        <w:t>i stroną internetową</w:t>
      </w:r>
      <w:r w:rsidRPr="002561D6">
        <w:rPr>
          <w:rFonts w:ascii="Calibri" w:hAnsi="Calibri" w:cs="Calibri"/>
          <w:szCs w:val="24"/>
        </w:rPr>
        <w:t>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>płyty DVD+R 4,7 GB;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proofErr w:type="spellStart"/>
      <w:r w:rsidRPr="002561D6">
        <w:rPr>
          <w:rFonts w:ascii="Calibri" w:hAnsi="Calibri" w:cs="Calibri"/>
          <w:szCs w:val="24"/>
        </w:rPr>
        <w:lastRenderedPageBreak/>
        <w:t>pendrive</w:t>
      </w:r>
      <w:proofErr w:type="spellEnd"/>
      <w:r w:rsidRPr="002561D6">
        <w:rPr>
          <w:rFonts w:ascii="Calibri" w:hAnsi="Calibri" w:cs="Calibri"/>
          <w:szCs w:val="24"/>
        </w:rPr>
        <w:t xml:space="preserve"> 4 GB;</w:t>
      </w:r>
    </w:p>
    <w:p w:rsidR="00752049" w:rsidRPr="002561D6" w:rsidRDefault="00752049" w:rsidP="002561D6">
      <w:pPr>
        <w:pStyle w:val="Akapitzlist"/>
        <w:widowControl/>
        <w:numPr>
          <w:ilvl w:val="0"/>
          <w:numId w:val="41"/>
        </w:numPr>
        <w:tabs>
          <w:tab w:val="clear" w:pos="720"/>
          <w:tab w:val="num" w:pos="1440"/>
        </w:tabs>
        <w:suppressAutoHyphens w:val="0"/>
        <w:spacing w:line="360" w:lineRule="auto"/>
        <w:ind w:left="1440"/>
        <w:contextualSpacing/>
        <w:jc w:val="both"/>
        <w:rPr>
          <w:rFonts w:ascii="Calibri" w:hAnsi="Calibri" w:cs="Calibri"/>
          <w:szCs w:val="24"/>
        </w:rPr>
      </w:pPr>
      <w:r w:rsidRPr="002561D6">
        <w:rPr>
          <w:rFonts w:ascii="Calibri" w:hAnsi="Calibri" w:cs="Calibri"/>
          <w:szCs w:val="24"/>
        </w:rPr>
        <w:t xml:space="preserve">tablica informacyjna zewnętrzna- PCV, 30x40 cm., zawierająca </w:t>
      </w:r>
      <w:proofErr w:type="spellStart"/>
      <w:r w:rsidRPr="002561D6">
        <w:rPr>
          <w:rFonts w:ascii="Calibri" w:hAnsi="Calibri" w:cs="Calibri"/>
          <w:szCs w:val="24"/>
        </w:rPr>
        <w:t>l</w:t>
      </w:r>
      <w:r w:rsidR="006465F9">
        <w:rPr>
          <w:rFonts w:ascii="Calibri" w:hAnsi="Calibri" w:cs="Calibri"/>
          <w:szCs w:val="24"/>
        </w:rPr>
        <w:t>oga</w:t>
      </w:r>
      <w:proofErr w:type="spellEnd"/>
      <w:r w:rsidR="006465F9">
        <w:rPr>
          <w:rFonts w:ascii="Calibri" w:hAnsi="Calibri" w:cs="Calibri"/>
          <w:szCs w:val="24"/>
        </w:rPr>
        <w:t xml:space="preserve">, nazwę projektu  </w:t>
      </w:r>
      <w:r w:rsidRPr="002561D6">
        <w:rPr>
          <w:rFonts w:ascii="Calibri" w:hAnsi="Calibri" w:cs="Calibri"/>
          <w:szCs w:val="24"/>
        </w:rPr>
        <w:t xml:space="preserve"> i informacje dodatkowe.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Każdy projekt ma uwzględniać graficznie obecność log: 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A42DC6" w:rsidP="00752049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676275" cy="6000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poza pkt. g), który będzie zawierał 2 </w:t>
      </w:r>
      <w:proofErr w:type="spellStart"/>
      <w:r w:rsidRPr="002561D6">
        <w:rPr>
          <w:rFonts w:cs="Calibri"/>
          <w:sz w:val="24"/>
          <w:szCs w:val="24"/>
        </w:rPr>
        <w:t>loga</w:t>
      </w:r>
      <w:proofErr w:type="spellEnd"/>
      <w:r w:rsidRPr="002561D6">
        <w:rPr>
          <w:rFonts w:cs="Calibri"/>
          <w:sz w:val="24"/>
          <w:szCs w:val="24"/>
        </w:rPr>
        <w:t>: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A42DC6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52705</wp:posOffset>
            </wp:positionV>
            <wp:extent cx="1543050" cy="443865"/>
            <wp:effectExtent l="19050" t="0" r="0" b="0"/>
            <wp:wrapNone/>
            <wp:docPr id="22" name="Obraz 2" descr="znak_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kapital_ludzk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5080</wp:posOffset>
            </wp:positionV>
            <wp:extent cx="1645920" cy="571500"/>
            <wp:effectExtent l="19050" t="0" r="0" b="0"/>
            <wp:wrapNone/>
            <wp:docPr id="21" name="Obraz 3" descr="EFS_U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S_UE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bCs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Odpowiednia wielkości i rozmieszczenie</w:t>
      </w:r>
      <w:r w:rsidRPr="002561D6">
        <w:rPr>
          <w:rStyle w:val="Odwoaniedokomentarza"/>
          <w:rFonts w:cs="Calibri"/>
          <w:sz w:val="24"/>
          <w:szCs w:val="24"/>
        </w:rPr>
        <w:t xml:space="preserve"> log - zgodnie z wytycznymi</w:t>
      </w:r>
      <w:r w:rsidRPr="002561D6">
        <w:rPr>
          <w:rFonts w:cs="Calibri"/>
          <w:sz w:val="24"/>
          <w:szCs w:val="24"/>
        </w:rPr>
        <w:t xml:space="preserve"> Ministerstwa Rozwoju Regionalnego.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Opracowanie graficzne w/w materiałów nastąpi w terminie 7 dni od podpisania umowy. </w:t>
      </w:r>
    </w:p>
    <w:p w:rsidR="00752049" w:rsidRPr="00A12D9E" w:rsidRDefault="002649E1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12D9E">
        <w:rPr>
          <w:rFonts w:cs="Calibri"/>
          <w:sz w:val="24"/>
          <w:szCs w:val="24"/>
        </w:rPr>
        <w:t>Zamawiający wymaga aby Zamawiający w  wyżej wskazanym terminie przedstawił Zamawiającemu minimum 3 różne propozycje projektów graficznych, każdego z wyżej wymienionego produktu.</w:t>
      </w:r>
    </w:p>
    <w:p w:rsidR="002649E1" w:rsidRPr="00A12D9E" w:rsidRDefault="002649E1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12D9E">
        <w:rPr>
          <w:rFonts w:cs="Calibri"/>
          <w:sz w:val="24"/>
          <w:szCs w:val="24"/>
        </w:rPr>
        <w:t>W przypadku, gdy żaden z przedstawionych projektów nie spełni oczekiwań Zamawiającego, Wykonawca przedstawi w terminie 7 dni od dnia otrzymania informacji od Zamawiającego,  4 propozycję projektów, wykonując sugestie Zamawiającego.</w:t>
      </w:r>
    </w:p>
    <w:p w:rsidR="002649E1" w:rsidRPr="00A12D9E" w:rsidRDefault="002649E1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12D9E">
        <w:rPr>
          <w:rFonts w:cs="Calibri"/>
          <w:sz w:val="24"/>
          <w:szCs w:val="24"/>
        </w:rPr>
        <w:t xml:space="preserve">Zamawiającemu przysługuje prawo odstąpienia od umowy w przypadku, gdy czwarta propozycja nie spełni oczekiwań Zamawiającego. W takim przypadku Wykonawcy będzie przysługiwało wynagrodzenie jedynie za wykonanie projektów graficznych bez wynagrodzenia za przeniesienia majątkowych praw autorskich do opracowanych materiałów, pod warunkiem, że przedstawione projekty są zgodne z warunkami zawartymi w specyfikacji istotnych warunków zamówienia. </w:t>
      </w:r>
    </w:p>
    <w:p w:rsidR="00752049" w:rsidRPr="002561D6" w:rsidRDefault="00752049" w:rsidP="002561D6">
      <w:pPr>
        <w:pStyle w:val="Tekstpodstawowy2"/>
        <w:numPr>
          <w:ilvl w:val="0"/>
          <w:numId w:val="43"/>
        </w:numPr>
        <w:spacing w:after="0" w:line="360" w:lineRule="auto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lastRenderedPageBreak/>
        <w:t>Usługa drukowania wraz z dostawą materiałów informacyjnych i promocyjnych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Druk i dostawa plakatów informacyjnych wraz ze stojakami </w:t>
      </w:r>
      <w:proofErr w:type="spellStart"/>
      <w:r w:rsidRPr="002561D6">
        <w:rPr>
          <w:rFonts w:cs="Calibri"/>
          <w:sz w:val="24"/>
          <w:szCs w:val="24"/>
        </w:rPr>
        <w:t>roll-up</w:t>
      </w:r>
      <w:proofErr w:type="spellEnd"/>
      <w:r w:rsidRPr="002561D6">
        <w:rPr>
          <w:rFonts w:cs="Calibri"/>
          <w:sz w:val="24"/>
          <w:szCs w:val="24"/>
        </w:rPr>
        <w:t>, zawierających treść przekazaną przez KSSIP – 6 sztuk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Format plakatu: 120x197.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Plakat drukowany na banerze winylowym.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proofErr w:type="spellStart"/>
      <w:r w:rsidRPr="002561D6">
        <w:rPr>
          <w:rFonts w:cs="Calibri"/>
          <w:sz w:val="24"/>
          <w:szCs w:val="24"/>
        </w:rPr>
        <w:t>Roll-up</w:t>
      </w:r>
      <w:proofErr w:type="spellEnd"/>
      <w:r w:rsidRPr="002561D6">
        <w:rPr>
          <w:rFonts w:cs="Calibri"/>
          <w:sz w:val="24"/>
          <w:szCs w:val="24"/>
        </w:rPr>
        <w:t xml:space="preserve"> składa się z: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- kasety z mechanizmem zwijającym plakat,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- słupka,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- listwy górnej do mocowania plakatu.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Miejscem dostawy materiałów informacyjnych jest siedziba Zamawiającego, inne miejsce na terenie Warszawy.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color w:val="000000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 Termin dostawy materiałów informacyjnych wynosi 5 dni od dnia otrzymania przez Wykonawcę wezwania.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obwoluty kartonowe na dokumenty – obwoluty drukowane na kartonie jednostronnie powlekanym 275 g/m2, format A4+, foliowane, opatrzone p</w:t>
      </w:r>
      <w:r w:rsidR="00067ED8">
        <w:rPr>
          <w:rFonts w:cs="Calibri"/>
          <w:sz w:val="24"/>
          <w:szCs w:val="24"/>
        </w:rPr>
        <w:t>rojektem graficznym, bigowane</w:t>
      </w:r>
      <w:r w:rsidRPr="002561D6">
        <w:rPr>
          <w:rFonts w:cs="Calibri"/>
          <w:sz w:val="24"/>
          <w:szCs w:val="24"/>
        </w:rPr>
        <w:t xml:space="preserve">, zawierający </w:t>
      </w:r>
      <w:proofErr w:type="spellStart"/>
      <w:r w:rsidRPr="002561D6">
        <w:rPr>
          <w:rFonts w:cs="Calibri"/>
          <w:sz w:val="24"/>
          <w:szCs w:val="24"/>
        </w:rPr>
        <w:t>loga</w:t>
      </w:r>
      <w:proofErr w:type="spellEnd"/>
      <w:r w:rsidRPr="002561D6">
        <w:rPr>
          <w:rFonts w:cs="Calibri"/>
          <w:sz w:val="24"/>
          <w:szCs w:val="24"/>
        </w:rPr>
        <w:t xml:space="preserve"> i stopkę – ilość 15.000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A42DC6" w:rsidP="00752049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676275" cy="60007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oraz informacją w stopce:</w:t>
      </w: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pStyle w:val="Stopka"/>
        <w:spacing w:after="0" w:line="360" w:lineRule="auto"/>
        <w:ind w:left="360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t>Projekt  Nr PO KL.05.03.00-00-012/11 „PWP  Edukacja w dziedzinie zarządzania czasem i kosztami postępowań sądowych- case management”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Druk i dostawa w partiach wizytówek opatrzonych logami dla pracowników biura projektu zgodnie z treścią dostarczoną przez KSSIP oraz ogólne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A42DC6" w:rsidP="00752049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676275" cy="600075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oraz informacją w stopce:</w:t>
      </w: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pStyle w:val="Stopka"/>
        <w:spacing w:after="0" w:line="360" w:lineRule="auto"/>
        <w:ind w:left="360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t>Projekt  Nr PO KL.05.03.00-00-012/11 „PWP  Edukacja w dziedzinie zarządzania czasem i kosztami postępowań sądowych- case management”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Format 50x90 mm 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Zadrukowane jednostronnie - pełen kolor 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Papier:300 g/m2, kreda matowa,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Ilość: 500 sztuk (po 100 imiennych dla 3 osób oraz 200 ogólnych)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Druk i dostawa naklejek zawierających </w:t>
      </w:r>
      <w:proofErr w:type="spellStart"/>
      <w:r w:rsidRPr="002561D6">
        <w:rPr>
          <w:rFonts w:cs="Calibri"/>
          <w:sz w:val="24"/>
          <w:szCs w:val="24"/>
        </w:rPr>
        <w:t>loga</w:t>
      </w:r>
      <w:proofErr w:type="spellEnd"/>
      <w:r w:rsidRPr="002561D6">
        <w:rPr>
          <w:rFonts w:cs="Calibri"/>
          <w:sz w:val="24"/>
          <w:szCs w:val="24"/>
        </w:rPr>
        <w:t xml:space="preserve"> projektu i nazwę </w:t>
      </w:r>
    </w:p>
    <w:p w:rsidR="007A3AD6" w:rsidRPr="002561D6" w:rsidRDefault="00A42DC6" w:rsidP="007A3AD6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AD6" w:rsidRPr="002561D6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676275" cy="600075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AD6" w:rsidRPr="002561D6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tabs>
          <w:tab w:val="left" w:pos="9072"/>
        </w:tabs>
        <w:spacing w:after="0" w:line="360" w:lineRule="auto"/>
        <w:ind w:left="360"/>
        <w:jc w:val="center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pStyle w:val="Stopka"/>
        <w:tabs>
          <w:tab w:val="left" w:pos="9072"/>
        </w:tabs>
        <w:spacing w:after="0" w:line="360" w:lineRule="auto"/>
        <w:ind w:left="360"/>
        <w:rPr>
          <w:rFonts w:cs="Calibri"/>
          <w:b/>
          <w:sz w:val="24"/>
          <w:szCs w:val="24"/>
        </w:rPr>
      </w:pPr>
    </w:p>
    <w:p w:rsidR="00752049" w:rsidRPr="002561D6" w:rsidRDefault="00752049" w:rsidP="00752049">
      <w:pPr>
        <w:tabs>
          <w:tab w:val="left" w:pos="9072"/>
        </w:tabs>
        <w:spacing w:after="0" w:line="360" w:lineRule="auto"/>
        <w:ind w:left="360"/>
        <w:jc w:val="center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tabs>
          <w:tab w:val="left" w:pos="9072"/>
        </w:tabs>
        <w:spacing w:after="0" w:line="360" w:lineRule="auto"/>
        <w:ind w:left="360"/>
        <w:jc w:val="center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pStyle w:val="Stopka"/>
        <w:tabs>
          <w:tab w:val="left" w:pos="9072"/>
        </w:tabs>
        <w:spacing w:after="0" w:line="360" w:lineRule="auto"/>
        <w:ind w:left="360"/>
        <w:jc w:val="center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lastRenderedPageBreak/>
        <w:t>Projekt  Nr PO KL.05.03.00-00-012/11</w:t>
      </w:r>
    </w:p>
    <w:p w:rsidR="00752049" w:rsidRPr="002561D6" w:rsidRDefault="00752049" w:rsidP="00752049">
      <w:pPr>
        <w:pStyle w:val="Stopka"/>
        <w:tabs>
          <w:tab w:val="right" w:pos="4500"/>
          <w:tab w:val="left" w:pos="9072"/>
        </w:tabs>
        <w:spacing w:after="0" w:line="360" w:lineRule="auto"/>
        <w:ind w:left="360"/>
        <w:jc w:val="center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t xml:space="preserve"> „</w:t>
      </w:r>
      <w:r w:rsidRPr="002561D6">
        <w:rPr>
          <w:rFonts w:cs="Calibri"/>
          <w:b/>
          <w:i/>
          <w:sz w:val="24"/>
          <w:szCs w:val="24"/>
        </w:rPr>
        <w:t>PWP  Edukacja w dziedzinie zarządzania czasem i kosztami postępowań sądowych- case management</w:t>
      </w:r>
      <w:r w:rsidRPr="002561D6">
        <w:rPr>
          <w:rFonts w:cs="Calibri"/>
          <w:b/>
          <w:sz w:val="24"/>
          <w:szCs w:val="24"/>
        </w:rPr>
        <w:t>”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Druk na papierze białym samoprzylepnym 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24 naklejki na arkuszu A4, format 210x297 mm - 800 arkuszy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Druk i dostawa papieru firmowego w formacie A4 opatrzonego na górze każdej kartki logami </w:t>
      </w:r>
    </w:p>
    <w:p w:rsidR="00752049" w:rsidRPr="002561D6" w:rsidRDefault="00A42DC6" w:rsidP="00752049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676275" cy="600075"/>
            <wp:effectExtent l="1905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049" w:rsidRPr="002561D6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tabs>
          <w:tab w:val="left" w:pos="183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ab/>
      </w: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oraz informacją w stopce:</w:t>
      </w:r>
    </w:p>
    <w:p w:rsidR="00752049" w:rsidRPr="002561D6" w:rsidRDefault="00752049" w:rsidP="00752049">
      <w:pPr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pStyle w:val="Stopka"/>
        <w:spacing w:after="0" w:line="360" w:lineRule="auto"/>
        <w:ind w:left="360"/>
        <w:rPr>
          <w:rFonts w:cs="Calibri"/>
          <w:b/>
          <w:sz w:val="24"/>
          <w:szCs w:val="24"/>
        </w:rPr>
      </w:pPr>
      <w:r w:rsidRPr="002561D6">
        <w:rPr>
          <w:rFonts w:cs="Calibri"/>
          <w:b/>
          <w:sz w:val="24"/>
          <w:szCs w:val="24"/>
        </w:rPr>
        <w:t>Projekt  Nr PO KL.05.03.00-00-012/11 „PWP  Edukacja w dziedzinie zarządzania czasem i kosztami postępowań sądowych- case management”</w:t>
      </w:r>
    </w:p>
    <w:p w:rsidR="00752049" w:rsidRPr="002561D6" w:rsidRDefault="00752049" w:rsidP="00752049">
      <w:pPr>
        <w:pStyle w:val="Stopka"/>
        <w:spacing w:after="0" w:line="360" w:lineRule="auto"/>
        <w:ind w:left="360"/>
        <w:jc w:val="center"/>
        <w:rPr>
          <w:rFonts w:cs="Calibri"/>
          <w:b/>
          <w:sz w:val="24"/>
          <w:szCs w:val="24"/>
        </w:rPr>
      </w:pPr>
    </w:p>
    <w:p w:rsidR="00752049" w:rsidRPr="002561D6" w:rsidRDefault="00752049" w:rsidP="00752049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</w:p>
    <w:p w:rsidR="00752049" w:rsidRPr="002561D6" w:rsidRDefault="00752049" w:rsidP="00752049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2561D6">
        <w:rPr>
          <w:rFonts w:ascii="Calibri" w:hAnsi="Calibri" w:cs="Calibri"/>
        </w:rPr>
        <w:t>Druk na: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Papier kserograficzny biały klasa A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format: A4 (210 x </w:t>
      </w:r>
      <w:smartTag w:uri="urn:schemas-microsoft-com:office:smarttags" w:element="metricconverter">
        <w:smartTagPr>
          <w:attr w:name="ProductID" w:val="297 mm"/>
        </w:smartTagPr>
        <w:r w:rsidRPr="002561D6">
          <w:rPr>
            <w:rFonts w:cs="Calibri"/>
            <w:sz w:val="24"/>
            <w:szCs w:val="24"/>
          </w:rPr>
          <w:t>297 mm</w:t>
        </w:r>
      </w:smartTag>
      <w:r w:rsidRPr="002561D6">
        <w:rPr>
          <w:rFonts w:cs="Calibri"/>
          <w:sz w:val="24"/>
          <w:szCs w:val="24"/>
        </w:rPr>
        <w:t>)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gramatura: 80 g/m2</w:t>
      </w:r>
    </w:p>
    <w:p w:rsidR="00752049" w:rsidRPr="002561D6" w:rsidRDefault="00752049" w:rsidP="0075204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papier wyprodukowany zgodnie z normami: ISO 9001, 14001, 9706 lub równowa</w:t>
      </w:r>
      <w:r w:rsidRPr="002561D6">
        <w:rPr>
          <w:rFonts w:eastAsia="TimesNewRoman" w:cs="Calibri"/>
          <w:sz w:val="24"/>
          <w:szCs w:val="24"/>
        </w:rPr>
        <w:t>ż</w:t>
      </w:r>
      <w:r w:rsidRPr="002561D6">
        <w:rPr>
          <w:rFonts w:cs="Calibri"/>
          <w:sz w:val="24"/>
          <w:szCs w:val="24"/>
        </w:rPr>
        <w:t>ne.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Nakład: 10 000 szt.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lastRenderedPageBreak/>
        <w:t xml:space="preserve">teczki formatu A4+0 preszpanowe, wykonane z kartonu o grubości 390 g/m2,  jednostronnie powlekane, zamykane na gumkę narożną, wewnątrz trzy klapki zabezpieczające przed wypadaniem dokumentów, podwójna perforacja do zwiększenia grzbietu do </w:t>
      </w:r>
      <w:smartTag w:uri="urn:schemas-microsoft-com:office:smarttags" w:element="metricconverter">
        <w:smartTagPr>
          <w:attr w:name="ProductID" w:val="3 cm"/>
        </w:smartTagPr>
        <w:r w:rsidRPr="002561D6">
          <w:rPr>
            <w:rFonts w:cs="Calibri"/>
            <w:sz w:val="24"/>
            <w:szCs w:val="24"/>
          </w:rPr>
          <w:t>3 cm</w:t>
        </w:r>
      </w:smartTag>
      <w:r w:rsidRPr="002561D6">
        <w:rPr>
          <w:rFonts w:cs="Calibri"/>
          <w:sz w:val="24"/>
          <w:szCs w:val="24"/>
        </w:rPr>
        <w:t>., opatrzone projektem graficznym, kolor biały, ilość- 300 sztuk;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752049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Zadruk i dostawa w partiach długopisów firmowych opatrzonych logami </w:t>
      </w:r>
      <w:r w:rsidR="00455205">
        <w:rPr>
          <w:rFonts w:cs="Calibri"/>
          <w:sz w:val="24"/>
          <w:szCs w:val="24"/>
        </w:rPr>
        <w:t xml:space="preserve"> i stroną internetową</w:t>
      </w:r>
    </w:p>
    <w:p w:rsidR="00EB0141" w:rsidRDefault="00EB0141" w:rsidP="00EB014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EB0141" w:rsidRDefault="00A42DC6" w:rsidP="00EB0141">
      <w:pPr>
        <w:spacing w:after="0" w:line="360" w:lineRule="auto"/>
        <w:ind w:right="22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457325" cy="742950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28" r="7471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5F9">
        <w:rPr>
          <w:rFonts w:cs="Calibri"/>
          <w:sz w:val="24"/>
          <w:szCs w:val="24"/>
        </w:rPr>
        <w:t xml:space="preserve">              </w:t>
      </w:r>
      <w:r w:rsidR="00EB0141" w:rsidRPr="002561D6">
        <w:rPr>
          <w:rFonts w:cs="Calibri"/>
          <w:sz w:val="24"/>
          <w:szCs w:val="24"/>
        </w:rPr>
        <w:t xml:space="preserve">   </w:t>
      </w: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1285875" cy="638175"/>
            <wp:effectExtent l="1905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92" r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49" w:rsidRPr="002561D6" w:rsidRDefault="006465F9" w:rsidP="0075204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47584E">
        <w:rPr>
          <w:rFonts w:cs="Calibri"/>
          <w:sz w:val="24"/>
          <w:szCs w:val="24"/>
        </w:rPr>
        <w:t xml:space="preserve">oraz  adres strony internetowej -   </w:t>
      </w:r>
      <w:r>
        <w:rPr>
          <w:rFonts w:cs="Calibri"/>
          <w:sz w:val="24"/>
          <w:szCs w:val="24"/>
        </w:rPr>
        <w:t xml:space="preserve"> www.kssip.gov.pl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Długopisy automatyczne, obudowa plastikowa matowa z klamrą.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Kolor obudowy: srebrne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Wkłady niebieskie lub czarne</w:t>
      </w:r>
    </w:p>
    <w:p w:rsidR="00752049" w:rsidRPr="002561D6" w:rsidRDefault="00752049" w:rsidP="00752049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Ilość: 1000 sztuk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>płyty DVD+R 4,7 GB opatrzone projektem graficznym, w tym logami i nazwą projektu, ilość 100 sztuk;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proofErr w:type="spellStart"/>
      <w:r w:rsidRPr="002561D6">
        <w:rPr>
          <w:rFonts w:cs="Calibri"/>
          <w:sz w:val="24"/>
          <w:szCs w:val="24"/>
        </w:rPr>
        <w:t>pendrive</w:t>
      </w:r>
      <w:proofErr w:type="spellEnd"/>
      <w:r w:rsidRPr="002561D6">
        <w:rPr>
          <w:rFonts w:cs="Calibri"/>
          <w:sz w:val="24"/>
          <w:szCs w:val="24"/>
        </w:rPr>
        <w:t xml:space="preserve"> 4 GB, opatrzone projektem graficznym, w tym logami i nazwą projektu, ilość 100 sztuk;</w:t>
      </w:r>
    </w:p>
    <w:p w:rsidR="00752049" w:rsidRPr="002561D6" w:rsidRDefault="00752049" w:rsidP="0075204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52049" w:rsidRPr="002561D6" w:rsidRDefault="00752049" w:rsidP="002561D6">
      <w:pPr>
        <w:numPr>
          <w:ilvl w:val="0"/>
          <w:numId w:val="42"/>
        </w:numPr>
        <w:tabs>
          <w:tab w:val="num" w:pos="360"/>
        </w:tabs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2561D6">
        <w:rPr>
          <w:rFonts w:cs="Calibri"/>
          <w:sz w:val="24"/>
          <w:szCs w:val="24"/>
        </w:rPr>
        <w:t xml:space="preserve">tablica informacyjna zewnętrzna- PCV, 30x40 cm., zawierająca </w:t>
      </w:r>
      <w:proofErr w:type="spellStart"/>
      <w:r w:rsidRPr="002561D6">
        <w:rPr>
          <w:rFonts w:cs="Calibri"/>
          <w:sz w:val="24"/>
          <w:szCs w:val="24"/>
        </w:rPr>
        <w:t>loga</w:t>
      </w:r>
      <w:proofErr w:type="spellEnd"/>
      <w:r w:rsidRPr="002561D6">
        <w:rPr>
          <w:rFonts w:cs="Calibri"/>
          <w:sz w:val="24"/>
          <w:szCs w:val="24"/>
        </w:rPr>
        <w:t>, nazwę projektu              i informacje dodatkowe, kolorystyka zgodna z wytycznymi zawartymi w Księgach Informacji Wizualnej dla Programu Operacyjnego Kapitał Ludzki</w:t>
      </w:r>
      <w:r w:rsidR="006550FF">
        <w:rPr>
          <w:rFonts w:cs="Calibri"/>
          <w:sz w:val="24"/>
          <w:szCs w:val="24"/>
        </w:rPr>
        <w:t>.</w:t>
      </w:r>
    </w:p>
    <w:p w:rsidR="00EB0141" w:rsidRDefault="00EB0141" w:rsidP="00DE3D1B">
      <w:pPr>
        <w:pStyle w:val="Nagwek2"/>
        <w:jc w:val="right"/>
        <w:rPr>
          <w:sz w:val="24"/>
          <w:lang w:eastAsia="pl-PL"/>
        </w:rPr>
      </w:pPr>
      <w:bookmarkStart w:id="22" w:name="_Toc330145993"/>
    </w:p>
    <w:p w:rsidR="00EB0141" w:rsidRDefault="00EB0141" w:rsidP="00DE3D1B">
      <w:pPr>
        <w:pStyle w:val="Nagwek2"/>
        <w:jc w:val="right"/>
        <w:rPr>
          <w:sz w:val="24"/>
          <w:lang w:eastAsia="pl-PL"/>
        </w:rPr>
      </w:pPr>
    </w:p>
    <w:p w:rsidR="00EB0141" w:rsidRDefault="00EB0141" w:rsidP="00DE3D1B">
      <w:pPr>
        <w:pStyle w:val="Nagwek2"/>
        <w:jc w:val="right"/>
        <w:rPr>
          <w:sz w:val="24"/>
          <w:lang w:eastAsia="pl-PL"/>
        </w:rPr>
      </w:pPr>
    </w:p>
    <w:p w:rsidR="00EB0141" w:rsidRDefault="00EB0141" w:rsidP="00DE3D1B">
      <w:pPr>
        <w:pStyle w:val="Nagwek2"/>
        <w:jc w:val="right"/>
        <w:rPr>
          <w:sz w:val="24"/>
          <w:lang w:eastAsia="pl-PL"/>
        </w:rPr>
      </w:pPr>
    </w:p>
    <w:p w:rsidR="00EB0141" w:rsidRDefault="00EB0141" w:rsidP="00DE3D1B">
      <w:pPr>
        <w:pStyle w:val="Nagwek2"/>
        <w:jc w:val="right"/>
        <w:rPr>
          <w:sz w:val="24"/>
          <w:lang w:eastAsia="pl-PL"/>
        </w:rPr>
      </w:pPr>
    </w:p>
    <w:p w:rsidR="00DE3D1B" w:rsidRPr="00DE3D1B" w:rsidRDefault="00DE3D1B" w:rsidP="00DE3D1B">
      <w:pPr>
        <w:pStyle w:val="Nagwek2"/>
        <w:jc w:val="right"/>
        <w:rPr>
          <w:sz w:val="24"/>
          <w:lang w:eastAsia="pl-PL"/>
        </w:rPr>
      </w:pPr>
      <w:r w:rsidRPr="00DE3D1B">
        <w:rPr>
          <w:sz w:val="24"/>
          <w:lang w:eastAsia="pl-PL"/>
        </w:rPr>
        <w:t>Załącznik nr 2 Formularz oferty</w:t>
      </w:r>
      <w:bookmarkEnd w:id="22"/>
    </w:p>
    <w:p w:rsidR="00E426C9" w:rsidRPr="007F2762" w:rsidRDefault="00E426C9" w:rsidP="007E1730">
      <w:pPr>
        <w:tabs>
          <w:tab w:val="left" w:pos="6000"/>
        </w:tabs>
        <w:jc w:val="both"/>
      </w:pPr>
      <w:r w:rsidRPr="007F2762">
        <w:t>………………………………..</w:t>
      </w:r>
      <w:r w:rsidRPr="007F2762">
        <w:tab/>
        <w:t>……………………………….</w:t>
      </w:r>
    </w:p>
    <w:p w:rsidR="00E426C9" w:rsidRPr="007F2762" w:rsidRDefault="00E426C9" w:rsidP="007E1730">
      <w:pPr>
        <w:tabs>
          <w:tab w:val="left" w:pos="6480"/>
        </w:tabs>
        <w:jc w:val="both"/>
      </w:pPr>
      <w:r w:rsidRPr="007F2762">
        <w:t>………………………………..</w:t>
      </w:r>
      <w:r w:rsidRPr="007F2762">
        <w:tab/>
        <w:t>(miejscowość i data)</w:t>
      </w:r>
    </w:p>
    <w:p w:rsidR="00E426C9" w:rsidRPr="007F2762" w:rsidRDefault="00E426C9" w:rsidP="007E1730">
      <w:pPr>
        <w:jc w:val="both"/>
      </w:pPr>
      <w:r w:rsidRPr="007F2762">
        <w:t>………………………………..</w:t>
      </w:r>
    </w:p>
    <w:p w:rsidR="00E426C9" w:rsidRPr="007F2762" w:rsidRDefault="00E426C9" w:rsidP="007E1730">
      <w:pPr>
        <w:jc w:val="both"/>
      </w:pPr>
      <w:r w:rsidRPr="007F2762">
        <w:t>………………………………...</w:t>
      </w:r>
    </w:p>
    <w:p w:rsidR="00E426C9" w:rsidRPr="007F2762" w:rsidRDefault="00E426C9" w:rsidP="007E1730">
      <w:pPr>
        <w:jc w:val="both"/>
        <w:rPr>
          <w:i/>
        </w:rPr>
      </w:pPr>
      <w:r w:rsidRPr="007F2762">
        <w:t xml:space="preserve">   (</w:t>
      </w:r>
      <w:r w:rsidRPr="007F2762">
        <w:rPr>
          <w:i/>
        </w:rPr>
        <w:t>nazwa i adres Wykonawcy)</w:t>
      </w:r>
    </w:p>
    <w:p w:rsidR="00E426C9" w:rsidRPr="002A4B41" w:rsidRDefault="00E426C9" w:rsidP="007E1730">
      <w:pPr>
        <w:jc w:val="center"/>
        <w:rPr>
          <w:b/>
          <w:sz w:val="24"/>
          <w:szCs w:val="24"/>
        </w:rPr>
      </w:pPr>
      <w:r w:rsidRPr="002A4B41">
        <w:rPr>
          <w:b/>
          <w:sz w:val="24"/>
          <w:szCs w:val="24"/>
        </w:rPr>
        <w:t>FORMULARZ OFERTY</w:t>
      </w:r>
    </w:p>
    <w:p w:rsidR="00112CD5" w:rsidRPr="002A4B41" w:rsidRDefault="00112CD5" w:rsidP="007E1730">
      <w:pPr>
        <w:jc w:val="center"/>
        <w:rPr>
          <w:b/>
          <w:sz w:val="24"/>
          <w:szCs w:val="24"/>
        </w:rPr>
      </w:pPr>
      <w:r w:rsidRPr="002A4B41">
        <w:rPr>
          <w:b/>
          <w:sz w:val="24"/>
          <w:szCs w:val="24"/>
        </w:rPr>
        <w:t>wzór</w:t>
      </w:r>
    </w:p>
    <w:p w:rsidR="00E426C9" w:rsidRPr="002A4B41" w:rsidRDefault="00E426C9" w:rsidP="007E1730">
      <w:pPr>
        <w:jc w:val="both"/>
        <w:textAlignment w:val="top"/>
        <w:rPr>
          <w:b/>
          <w:sz w:val="24"/>
          <w:szCs w:val="24"/>
        </w:rPr>
      </w:pPr>
      <w:r w:rsidRPr="002A4B41">
        <w:rPr>
          <w:b/>
          <w:sz w:val="24"/>
          <w:szCs w:val="24"/>
        </w:rPr>
        <w:t xml:space="preserve">Składając ofertę w postępowaniu o zamówienie publiczne prowadzonym w trybie przetargu nieograniczonego </w:t>
      </w:r>
      <w:r w:rsidR="000402C6" w:rsidRPr="002A4B41">
        <w:rPr>
          <w:b/>
          <w:sz w:val="24"/>
          <w:szCs w:val="24"/>
        </w:rPr>
        <w:t>pn. Usługa opracowani</w:t>
      </w:r>
      <w:r w:rsidR="004E10E6">
        <w:rPr>
          <w:b/>
          <w:sz w:val="24"/>
          <w:szCs w:val="24"/>
        </w:rPr>
        <w:t>a</w:t>
      </w:r>
      <w:r w:rsidR="000402C6" w:rsidRPr="002A4B41">
        <w:rPr>
          <w:b/>
          <w:sz w:val="24"/>
          <w:szCs w:val="24"/>
        </w:rPr>
        <w:t xml:space="preserve"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 </w:t>
      </w:r>
      <w:r w:rsidR="00356D40" w:rsidRPr="002A4B41">
        <w:rPr>
          <w:b/>
          <w:sz w:val="24"/>
          <w:szCs w:val="24"/>
        </w:rPr>
        <w:t xml:space="preserve">(nr postępowania </w:t>
      </w:r>
      <w:r w:rsidR="003043B1" w:rsidRPr="002A4B41">
        <w:rPr>
          <w:b/>
          <w:sz w:val="24"/>
          <w:szCs w:val="24"/>
        </w:rPr>
        <w:t xml:space="preserve"> 27/2012</w:t>
      </w:r>
      <w:r w:rsidRPr="002A4B41">
        <w:rPr>
          <w:b/>
          <w:sz w:val="24"/>
          <w:szCs w:val="24"/>
        </w:rPr>
        <w:t>)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my niżej podpisani:</w:t>
      </w:r>
    </w:p>
    <w:p w:rsidR="00E426C9" w:rsidRPr="007F2762" w:rsidRDefault="00E426C9" w:rsidP="007E1730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E426C9" w:rsidRPr="007F2762" w:rsidRDefault="00E426C9" w:rsidP="007E1730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działając w imieniu i na rzecz:</w:t>
      </w:r>
    </w:p>
    <w:p w:rsidR="00E426C9" w:rsidRPr="007F2762" w:rsidRDefault="00E426C9" w:rsidP="007E1730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ab/>
      </w:r>
    </w:p>
    <w:p w:rsidR="00E426C9" w:rsidRPr="007F2762" w:rsidRDefault="00E426C9" w:rsidP="007E1730">
      <w:pPr>
        <w:pStyle w:val="Tekstpodstawowy"/>
        <w:tabs>
          <w:tab w:val="left" w:leader="dot" w:pos="9072"/>
        </w:tabs>
        <w:spacing w:before="120"/>
        <w:jc w:val="both"/>
        <w:rPr>
          <w:rFonts w:ascii="Calibri" w:hAnsi="Calibri"/>
          <w:sz w:val="22"/>
          <w:szCs w:val="22"/>
        </w:rPr>
      </w:pPr>
      <w:r w:rsidRPr="007F2762">
        <w:rPr>
          <w:rFonts w:ascii="Calibri" w:hAnsi="Calibri"/>
          <w:sz w:val="22"/>
          <w:szCs w:val="22"/>
        </w:rPr>
        <w:t xml:space="preserve"> </w:t>
      </w:r>
      <w:r w:rsidRPr="007F2762">
        <w:rPr>
          <w:rFonts w:ascii="Calibri" w:hAnsi="Calibri"/>
          <w:sz w:val="22"/>
          <w:szCs w:val="22"/>
        </w:rPr>
        <w:tab/>
      </w:r>
    </w:p>
    <w:p w:rsidR="00E426C9" w:rsidRPr="007F2762" w:rsidRDefault="00E426C9" w:rsidP="007E1730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E426C9" w:rsidRPr="002A4B41" w:rsidRDefault="00E426C9" w:rsidP="002561D6">
      <w:pPr>
        <w:pStyle w:val="Zwykytekst1"/>
        <w:numPr>
          <w:ilvl w:val="0"/>
          <w:numId w:val="16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>SKŁADAMY OFERTĘ</w:t>
      </w:r>
      <w:r w:rsidRPr="002A4B41">
        <w:rPr>
          <w:rFonts w:ascii="Calibri" w:hAnsi="Calibri"/>
          <w:color w:val="000000"/>
          <w:sz w:val="24"/>
          <w:szCs w:val="24"/>
        </w:rPr>
        <w:t xml:space="preserve"> na wykonanie przedmiotu zamówienia zgodnie ze Specyfikacją Istotnych Warunków Zamówienia i oświadczamy, że wykonamy go na warunkach w niej określonych.</w:t>
      </w:r>
    </w:p>
    <w:p w:rsidR="00E426C9" w:rsidRPr="007F2762" w:rsidRDefault="00E426C9" w:rsidP="002561D6">
      <w:pPr>
        <w:pStyle w:val="Zwykytekst1"/>
        <w:numPr>
          <w:ilvl w:val="0"/>
          <w:numId w:val="16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>OŚWIADCZAMY</w:t>
      </w:r>
      <w:r w:rsidRPr="002A4B41">
        <w:rPr>
          <w:rFonts w:ascii="Calibri" w:hAnsi="Calibri"/>
          <w:color w:val="000000"/>
          <w:sz w:val="24"/>
          <w:szCs w:val="24"/>
        </w:rPr>
        <w:t>, że naszym pełnomocnikiem dla potrzeb niniejszego zamówienia jest:</w:t>
      </w:r>
      <w:r w:rsidRPr="007F2762">
        <w:rPr>
          <w:rFonts w:ascii="Calibri" w:hAnsi="Calibri"/>
          <w:color w:val="000000"/>
          <w:sz w:val="22"/>
          <w:szCs w:val="22"/>
        </w:rPr>
        <w:t xml:space="preserve"> _____________________________________________________________________________</w:t>
      </w:r>
    </w:p>
    <w:p w:rsidR="00E426C9" w:rsidRPr="007F2762" w:rsidRDefault="00E426C9" w:rsidP="007E1730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color w:val="000000"/>
          <w:sz w:val="22"/>
          <w:szCs w:val="22"/>
        </w:rPr>
        <w:tab/>
        <w:t>______________________________________________________________________________</w:t>
      </w:r>
    </w:p>
    <w:p w:rsidR="00E426C9" w:rsidRPr="007F2762" w:rsidRDefault="00E426C9" w:rsidP="007F2762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(wypełniają jedynie przedsiębiorcy składający wspólną ofertę)</w:t>
      </w:r>
    </w:p>
    <w:p w:rsidR="00E426C9" w:rsidRPr="007F2762" w:rsidRDefault="00E426C9" w:rsidP="007F2762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356D40" w:rsidRDefault="00E426C9" w:rsidP="002561D6">
      <w:pPr>
        <w:pStyle w:val="Tekstkomentarza"/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7F2762">
        <w:rPr>
          <w:rFonts w:ascii="Calibri" w:hAnsi="Calibri"/>
          <w:b/>
          <w:color w:val="000000"/>
          <w:sz w:val="22"/>
          <w:szCs w:val="22"/>
        </w:rPr>
        <w:t xml:space="preserve">CENA </w:t>
      </w:r>
      <w:r w:rsidR="00356D40">
        <w:rPr>
          <w:rFonts w:ascii="Calibri" w:hAnsi="Calibri"/>
          <w:b/>
          <w:color w:val="000000"/>
          <w:sz w:val="22"/>
          <w:szCs w:val="22"/>
        </w:rPr>
        <w:t xml:space="preserve">OFERTY </w:t>
      </w:r>
    </w:p>
    <w:p w:rsidR="003E5023" w:rsidRDefault="003E5023" w:rsidP="003E5023">
      <w:pPr>
        <w:pStyle w:val="Tekstpodstawowywcity2"/>
        <w:suppressAutoHyphens w:val="0"/>
        <w:spacing w:after="0" w:line="360" w:lineRule="auto"/>
        <w:ind w:left="720"/>
        <w:jc w:val="both"/>
        <w:rPr>
          <w:rFonts w:ascii="Calibri" w:hAnsi="Calibri"/>
          <w:highlight w:val="yellow"/>
        </w:rPr>
      </w:pPr>
    </w:p>
    <w:p w:rsidR="00611ECC" w:rsidRPr="002A4B41" w:rsidRDefault="000402C6" w:rsidP="000402C6">
      <w:pPr>
        <w:rPr>
          <w:b/>
          <w:color w:val="000000"/>
          <w:sz w:val="24"/>
          <w:szCs w:val="24"/>
        </w:rPr>
      </w:pPr>
      <w:r w:rsidRPr="002A4B41">
        <w:rPr>
          <w:b/>
          <w:color w:val="000000"/>
          <w:sz w:val="24"/>
          <w:szCs w:val="24"/>
        </w:rPr>
        <w:t>Łączna cena oferty netto ……………………, słownie: …………………………………..</w:t>
      </w:r>
    </w:p>
    <w:p w:rsidR="003E5023" w:rsidRPr="002A4B41" w:rsidRDefault="003E5023" w:rsidP="003E5023">
      <w:pPr>
        <w:rPr>
          <w:b/>
          <w:color w:val="000000"/>
          <w:sz w:val="24"/>
          <w:szCs w:val="24"/>
        </w:rPr>
      </w:pPr>
      <w:r w:rsidRPr="002A4B41">
        <w:rPr>
          <w:b/>
          <w:color w:val="000000"/>
          <w:sz w:val="24"/>
          <w:szCs w:val="24"/>
        </w:rPr>
        <w:t>Łączna cena oferty brutto</w:t>
      </w:r>
      <w:r w:rsidR="000402C6" w:rsidRPr="002A4B41">
        <w:rPr>
          <w:b/>
          <w:color w:val="000000"/>
          <w:sz w:val="24"/>
          <w:szCs w:val="24"/>
        </w:rPr>
        <w:t xml:space="preserve"> </w:t>
      </w:r>
      <w:r w:rsidRPr="002A4B41">
        <w:rPr>
          <w:b/>
          <w:color w:val="000000"/>
          <w:sz w:val="24"/>
          <w:szCs w:val="24"/>
        </w:rPr>
        <w:t>……………………, słownie: ………………………………………..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b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ZOBOWĄZUJEMY SIĘ </w:t>
      </w:r>
      <w:r w:rsidRPr="002A4B41">
        <w:rPr>
          <w:rFonts w:ascii="Calibri" w:hAnsi="Calibri"/>
          <w:color w:val="000000"/>
          <w:sz w:val="24"/>
          <w:szCs w:val="24"/>
        </w:rPr>
        <w:t>do</w:t>
      </w:r>
      <w:r w:rsidR="00356D40" w:rsidRPr="002A4B41">
        <w:rPr>
          <w:rFonts w:ascii="Calibri" w:hAnsi="Calibri"/>
          <w:color w:val="000000"/>
          <w:sz w:val="24"/>
          <w:szCs w:val="24"/>
        </w:rPr>
        <w:t xml:space="preserve"> wykonania zamówienia w terminach określonych w Specyfikacji Istotnych Warunków Zamówienia</w:t>
      </w:r>
      <w:r w:rsidR="00C53443" w:rsidRPr="002A4B41">
        <w:rPr>
          <w:rFonts w:ascii="Calibri" w:hAnsi="Calibri"/>
          <w:color w:val="000000"/>
          <w:sz w:val="24"/>
          <w:szCs w:val="24"/>
        </w:rPr>
        <w:t xml:space="preserve"> w szczególności w Opisie Przedmiotu </w:t>
      </w:r>
      <w:proofErr w:type="spellStart"/>
      <w:r w:rsidR="00C53443" w:rsidRPr="002A4B41">
        <w:rPr>
          <w:rFonts w:ascii="Calibri" w:hAnsi="Calibri"/>
          <w:color w:val="000000"/>
          <w:sz w:val="24"/>
          <w:szCs w:val="24"/>
        </w:rPr>
        <w:t>Zamowienia</w:t>
      </w:r>
      <w:proofErr w:type="spellEnd"/>
      <w:r w:rsidR="00356D40" w:rsidRPr="002A4B41">
        <w:rPr>
          <w:rFonts w:ascii="Calibri" w:hAnsi="Calibri"/>
          <w:color w:val="000000"/>
          <w:sz w:val="24"/>
          <w:szCs w:val="24"/>
        </w:rPr>
        <w:t xml:space="preserve">. </w:t>
      </w:r>
    </w:p>
    <w:p w:rsidR="00E426C9" w:rsidRPr="002A4B41" w:rsidRDefault="00E426C9" w:rsidP="002561D6">
      <w:pPr>
        <w:numPr>
          <w:ilvl w:val="0"/>
          <w:numId w:val="24"/>
        </w:numPr>
        <w:suppressAutoHyphens/>
        <w:ind w:left="426" w:hanging="426"/>
        <w:jc w:val="both"/>
        <w:rPr>
          <w:sz w:val="24"/>
          <w:szCs w:val="24"/>
        </w:rPr>
      </w:pPr>
      <w:r w:rsidRPr="002A4B41">
        <w:rPr>
          <w:b/>
          <w:sz w:val="24"/>
          <w:szCs w:val="24"/>
        </w:rPr>
        <w:t>OŚWIADCZAMY,</w:t>
      </w:r>
      <w:r w:rsidRPr="002A4B41">
        <w:rPr>
          <w:sz w:val="24"/>
          <w:szCs w:val="24"/>
        </w:rPr>
        <w:t xml:space="preserve"> że wskazana w wyżej</w:t>
      </w:r>
      <w:r w:rsidRPr="002A4B41">
        <w:rPr>
          <w:b/>
          <w:sz w:val="24"/>
          <w:szCs w:val="24"/>
        </w:rPr>
        <w:t xml:space="preserve"> cena brutto</w:t>
      </w:r>
      <w:r w:rsidRPr="002A4B41">
        <w:rPr>
          <w:sz w:val="24"/>
          <w:szCs w:val="24"/>
        </w:rPr>
        <w:t xml:space="preserve"> jest ostateczna oraz obejmuje wszelkie koszty związane z realizacją przedmiotu zamówienia, a także, że cena ta nie ulegnie zmianie przez okres ważności oferty (związania ofertą) oraz w okresie realizacji umowy.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2A4B41">
        <w:rPr>
          <w:rFonts w:ascii="Calibri" w:hAnsi="Calibri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2A4B41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2A4B41">
        <w:rPr>
          <w:rFonts w:ascii="Calibri" w:hAnsi="Calibri"/>
          <w:color w:val="000000"/>
          <w:sz w:val="24"/>
          <w:szCs w:val="24"/>
        </w:rPr>
        <w:t>zapoznaliśmy się z</w:t>
      </w:r>
      <w:r w:rsidR="00F43882" w:rsidRPr="002A4B41">
        <w:rPr>
          <w:rFonts w:ascii="Calibri" w:hAnsi="Calibri"/>
          <w:color w:val="000000"/>
          <w:sz w:val="24"/>
          <w:szCs w:val="24"/>
        </w:rPr>
        <w:t>e Wzorem Umowy</w:t>
      </w:r>
      <w:r w:rsidRPr="002A4B41">
        <w:rPr>
          <w:rFonts w:ascii="Calibri" w:hAnsi="Calibri"/>
          <w:color w:val="000000"/>
          <w:sz w:val="24"/>
          <w:szCs w:val="24"/>
        </w:rPr>
        <w:t>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UWAŻAMY SIĘ </w:t>
      </w:r>
      <w:r w:rsidRPr="002A4B41">
        <w:rPr>
          <w:rFonts w:ascii="Calibri" w:hAnsi="Calibri"/>
          <w:color w:val="000000"/>
          <w:sz w:val="24"/>
          <w:szCs w:val="24"/>
        </w:rPr>
        <w:t>za związanych niniejszą ofertą przez czas wskazany w Specyfikacji Istotnych Warunk</w:t>
      </w:r>
      <w:r w:rsidR="00C53443" w:rsidRPr="002A4B41">
        <w:rPr>
          <w:rFonts w:ascii="Calibri" w:hAnsi="Calibri"/>
          <w:color w:val="000000"/>
          <w:sz w:val="24"/>
          <w:szCs w:val="24"/>
        </w:rPr>
        <w:t>ów Zamówienia, tj. przez okres 3</w:t>
      </w:r>
      <w:r w:rsidRPr="002A4B41">
        <w:rPr>
          <w:rFonts w:ascii="Calibri" w:hAnsi="Calibri"/>
          <w:color w:val="000000"/>
          <w:sz w:val="24"/>
          <w:szCs w:val="24"/>
        </w:rPr>
        <w:t xml:space="preserve">0 dni od upływu terminu składania ofert. 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2A4B41">
        <w:rPr>
          <w:rFonts w:ascii="Calibri" w:hAnsi="Calibri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ZAMÓWIENIE ZREALIZUJEMY </w:t>
      </w:r>
      <w:r w:rsidRPr="002A4B41">
        <w:rPr>
          <w:rFonts w:ascii="Calibri" w:hAnsi="Calibri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E426C9" w:rsidRPr="002A4B41" w:rsidRDefault="00E426C9" w:rsidP="007E1730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ab/>
        <w:t xml:space="preserve"> </w:t>
      </w:r>
    </w:p>
    <w:p w:rsidR="00E426C9" w:rsidRPr="002A4B41" w:rsidRDefault="00E426C9" w:rsidP="007E1730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..</w:t>
      </w:r>
      <w:r w:rsidRPr="002A4B41">
        <w:rPr>
          <w:rFonts w:ascii="Calibri" w:hAnsi="Calibri"/>
          <w:color w:val="000000"/>
          <w:sz w:val="24"/>
          <w:szCs w:val="24"/>
        </w:rPr>
        <w:tab/>
        <w:t xml:space="preserve"> </w:t>
      </w:r>
    </w:p>
    <w:p w:rsidR="00E426C9" w:rsidRPr="002A4B41" w:rsidRDefault="00E426C9" w:rsidP="007E1730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libri" w:hAnsi="Calibri"/>
          <w:i/>
          <w:color w:val="000000"/>
          <w:sz w:val="24"/>
          <w:szCs w:val="24"/>
        </w:rPr>
      </w:pPr>
      <w:r w:rsidRPr="002A4B41">
        <w:rPr>
          <w:rFonts w:ascii="Calibri" w:hAnsi="Calibri"/>
          <w:i/>
          <w:color w:val="000000"/>
          <w:sz w:val="24"/>
          <w:szCs w:val="24"/>
        </w:rPr>
        <w:t>(opis czynności zlecanych podwykonawcy oraz – zalecane – nazwa i adres podwykonawcy)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0" w:firstLine="0"/>
        <w:jc w:val="both"/>
        <w:rPr>
          <w:rFonts w:ascii="Calibri" w:hAnsi="Calibri"/>
          <w:b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WSZELKĄ KORESPONDENCJĘ </w:t>
      </w:r>
      <w:r w:rsidRPr="002A4B41">
        <w:rPr>
          <w:rFonts w:ascii="Calibri" w:hAnsi="Calibri"/>
          <w:color w:val="000000"/>
          <w:sz w:val="24"/>
          <w:szCs w:val="24"/>
        </w:rPr>
        <w:t>w sprawie niniejszego postępowania należy kierować  do:</w:t>
      </w:r>
      <w:r w:rsidRPr="002A4B41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Imię i nazwisko ……………………………….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Adres: ………………………………………….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Telefon: ………………………………………..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Fax: …………………………………………….</w:t>
      </w:r>
    </w:p>
    <w:p w:rsidR="00E426C9" w:rsidRPr="002A4B41" w:rsidRDefault="00E426C9" w:rsidP="007E1730">
      <w:pPr>
        <w:pStyle w:val="Zwykytekst1"/>
        <w:tabs>
          <w:tab w:val="left" w:leader="dot" w:pos="9072"/>
        </w:tabs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Adres e-mail: …………………………………..</w:t>
      </w:r>
    </w:p>
    <w:p w:rsidR="00E426C9" w:rsidRPr="002A4B41" w:rsidRDefault="00E426C9" w:rsidP="002561D6">
      <w:pPr>
        <w:pStyle w:val="Zwykytekst1"/>
        <w:numPr>
          <w:ilvl w:val="0"/>
          <w:numId w:val="24"/>
        </w:numPr>
        <w:autoSpaceDE w:val="0"/>
        <w:spacing w:before="120"/>
        <w:ind w:left="426" w:hanging="426"/>
        <w:jc w:val="both"/>
        <w:rPr>
          <w:rFonts w:ascii="Calibri" w:hAnsi="Calibri"/>
          <w:b/>
          <w:color w:val="000000"/>
          <w:sz w:val="24"/>
          <w:szCs w:val="24"/>
        </w:rPr>
      </w:pPr>
      <w:r w:rsidRPr="002A4B41">
        <w:rPr>
          <w:rFonts w:ascii="Calibri" w:hAnsi="Calibri"/>
          <w:b/>
          <w:color w:val="000000"/>
          <w:sz w:val="24"/>
          <w:szCs w:val="24"/>
        </w:rPr>
        <w:t xml:space="preserve">OFERTĘ </w:t>
      </w:r>
      <w:r w:rsidRPr="002A4B41">
        <w:rPr>
          <w:rFonts w:ascii="Calibri" w:hAnsi="Calibri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2A4B41">
        <w:rPr>
          <w:rFonts w:ascii="Calibri" w:hAnsi="Calibri"/>
          <w:b/>
          <w:color w:val="000000"/>
          <w:sz w:val="24"/>
          <w:szCs w:val="24"/>
        </w:rPr>
        <w:t>:</w:t>
      </w:r>
    </w:p>
    <w:p w:rsidR="00E426C9" w:rsidRPr="002A4B41" w:rsidRDefault="00E426C9" w:rsidP="007E1730">
      <w:pPr>
        <w:ind w:left="708"/>
        <w:jc w:val="both"/>
        <w:rPr>
          <w:sz w:val="24"/>
          <w:szCs w:val="24"/>
        </w:rPr>
      </w:pPr>
      <w:r w:rsidRPr="002A4B41">
        <w:rPr>
          <w:sz w:val="24"/>
          <w:szCs w:val="24"/>
        </w:rPr>
        <w:lastRenderedPageBreak/>
        <w:t>1)........................................................................................................................................</w:t>
      </w:r>
    </w:p>
    <w:p w:rsidR="00E426C9" w:rsidRPr="002A4B41" w:rsidRDefault="00E426C9" w:rsidP="007E1730">
      <w:pPr>
        <w:ind w:left="708"/>
        <w:jc w:val="both"/>
        <w:rPr>
          <w:sz w:val="24"/>
          <w:szCs w:val="24"/>
        </w:rPr>
      </w:pPr>
      <w:r w:rsidRPr="002A4B41">
        <w:rPr>
          <w:sz w:val="24"/>
          <w:szCs w:val="24"/>
        </w:rPr>
        <w:t>2)…………………………………………………………………………………………</w:t>
      </w:r>
    </w:p>
    <w:p w:rsidR="00E426C9" w:rsidRPr="002A4B41" w:rsidRDefault="00E426C9" w:rsidP="007E1730">
      <w:pPr>
        <w:ind w:left="708"/>
        <w:jc w:val="both"/>
        <w:rPr>
          <w:sz w:val="24"/>
          <w:szCs w:val="24"/>
        </w:rPr>
      </w:pPr>
      <w:r w:rsidRPr="002A4B41">
        <w:rPr>
          <w:sz w:val="24"/>
          <w:szCs w:val="24"/>
        </w:rPr>
        <w:t>3)…………………………………………………………………………………………</w:t>
      </w:r>
    </w:p>
    <w:p w:rsidR="00E426C9" w:rsidRPr="002A4B41" w:rsidRDefault="00E426C9" w:rsidP="007E1730">
      <w:pPr>
        <w:ind w:left="708"/>
        <w:jc w:val="both"/>
        <w:rPr>
          <w:sz w:val="24"/>
          <w:szCs w:val="24"/>
        </w:rPr>
      </w:pPr>
      <w:r w:rsidRPr="002A4B41">
        <w:rPr>
          <w:sz w:val="24"/>
          <w:szCs w:val="24"/>
        </w:rPr>
        <w:t>4)…………………………………………………………………………………………</w:t>
      </w:r>
    </w:p>
    <w:p w:rsidR="00E426C9" w:rsidRPr="002A4B41" w:rsidRDefault="00E426C9" w:rsidP="007E1730">
      <w:pPr>
        <w:ind w:left="708"/>
        <w:jc w:val="both"/>
        <w:rPr>
          <w:sz w:val="24"/>
          <w:szCs w:val="24"/>
        </w:rPr>
      </w:pPr>
    </w:p>
    <w:p w:rsidR="00E426C9" w:rsidRPr="002A4B41" w:rsidRDefault="00E426C9" w:rsidP="007E1730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2A4B41">
        <w:rPr>
          <w:rFonts w:ascii="Calibri" w:hAnsi="Calibri"/>
          <w:color w:val="000000"/>
          <w:sz w:val="24"/>
          <w:szCs w:val="24"/>
        </w:rPr>
        <w:t>___</w:t>
      </w:r>
      <w:r w:rsidR="008365D0" w:rsidRPr="002A4B41">
        <w:rPr>
          <w:rFonts w:ascii="Calibri" w:hAnsi="Calibri"/>
          <w:color w:val="000000"/>
          <w:sz w:val="24"/>
          <w:szCs w:val="24"/>
        </w:rPr>
        <w:t>_______________, dnia __ __ 2012</w:t>
      </w:r>
      <w:r w:rsidRPr="002A4B4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E426C9" w:rsidRPr="007F2762" w:rsidRDefault="00E426C9" w:rsidP="007E1730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___________________________________</w:t>
      </w:r>
    </w:p>
    <w:p w:rsidR="00E426C9" w:rsidRDefault="00E426C9" w:rsidP="007E1730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2"/>
          <w:szCs w:val="22"/>
        </w:rPr>
      </w:pPr>
      <w:r w:rsidRPr="007F2762">
        <w:rPr>
          <w:rFonts w:ascii="Calibri" w:hAnsi="Calibri"/>
          <w:i/>
          <w:color w:val="000000"/>
          <w:sz w:val="22"/>
          <w:szCs w:val="22"/>
        </w:rPr>
        <w:t>(pieczęć i podpis Wykonawcy)</w:t>
      </w:r>
    </w:p>
    <w:p w:rsidR="00901635" w:rsidRPr="00901635" w:rsidRDefault="00901635" w:rsidP="00901635">
      <w:pPr>
        <w:pStyle w:val="Nagwek2"/>
        <w:jc w:val="right"/>
        <w:rPr>
          <w:sz w:val="24"/>
          <w:lang w:eastAsia="pl-PL"/>
        </w:rPr>
      </w:pPr>
      <w:r>
        <w:rPr>
          <w:i w:val="0"/>
          <w:color w:val="000000"/>
          <w:sz w:val="22"/>
          <w:szCs w:val="22"/>
        </w:rPr>
        <w:br w:type="page"/>
      </w:r>
      <w:bookmarkStart w:id="23" w:name="_Toc330145994"/>
      <w:r w:rsidRPr="00DE3D1B">
        <w:rPr>
          <w:sz w:val="24"/>
          <w:lang w:eastAsia="pl-PL"/>
        </w:rPr>
        <w:lastRenderedPageBreak/>
        <w:t>Załącznik nr 2</w:t>
      </w:r>
      <w:r>
        <w:rPr>
          <w:sz w:val="24"/>
          <w:lang w:eastAsia="pl-PL"/>
        </w:rPr>
        <w:t>a Formularz cenowy</w:t>
      </w:r>
      <w:bookmarkEnd w:id="23"/>
    </w:p>
    <w:p w:rsidR="00901635" w:rsidRPr="007F2762" w:rsidRDefault="00901635" w:rsidP="00901635">
      <w:pPr>
        <w:tabs>
          <w:tab w:val="left" w:pos="6000"/>
        </w:tabs>
        <w:jc w:val="both"/>
      </w:pPr>
      <w:r w:rsidRPr="007F2762">
        <w:t>………………………………..</w:t>
      </w:r>
      <w:r w:rsidRPr="007F2762">
        <w:tab/>
        <w:t>……………………………….</w:t>
      </w:r>
    </w:p>
    <w:p w:rsidR="00901635" w:rsidRPr="007F2762" w:rsidRDefault="00901635" w:rsidP="00901635">
      <w:pPr>
        <w:tabs>
          <w:tab w:val="left" w:pos="6480"/>
        </w:tabs>
        <w:jc w:val="both"/>
      </w:pPr>
      <w:r w:rsidRPr="007F2762">
        <w:t>………………………………..</w:t>
      </w:r>
      <w:r w:rsidRPr="007F2762">
        <w:tab/>
        <w:t>(miejscowość i data)</w:t>
      </w:r>
    </w:p>
    <w:p w:rsidR="00901635" w:rsidRPr="007F2762" w:rsidRDefault="00901635" w:rsidP="00901635">
      <w:pPr>
        <w:jc w:val="both"/>
      </w:pPr>
      <w:r w:rsidRPr="007F2762">
        <w:t>………………………………..</w:t>
      </w:r>
    </w:p>
    <w:p w:rsidR="00901635" w:rsidRPr="007F2762" w:rsidRDefault="00901635" w:rsidP="00901635">
      <w:pPr>
        <w:jc w:val="both"/>
      </w:pPr>
      <w:r w:rsidRPr="007F2762">
        <w:t>………………………………...</w:t>
      </w:r>
    </w:p>
    <w:p w:rsidR="00901635" w:rsidRPr="000402C6" w:rsidRDefault="00901635" w:rsidP="00901635">
      <w:pPr>
        <w:jc w:val="both"/>
      </w:pPr>
      <w:r w:rsidRPr="007F2762">
        <w:t xml:space="preserve">   (</w:t>
      </w:r>
      <w:r w:rsidRPr="000402C6">
        <w:t>nazwa i adres Wykonawcy)</w:t>
      </w:r>
    </w:p>
    <w:p w:rsidR="00901635" w:rsidRPr="000402C6" w:rsidRDefault="00901635" w:rsidP="000402C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091"/>
        <w:gridCol w:w="8"/>
        <w:gridCol w:w="1310"/>
        <w:gridCol w:w="851"/>
        <w:gridCol w:w="1417"/>
      </w:tblGrid>
      <w:tr w:rsidR="000402C6" w:rsidRPr="002561D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Wyszczególnienie</w:t>
            </w:r>
          </w:p>
        </w:tc>
        <w:tc>
          <w:tcPr>
            <w:tcW w:w="993" w:type="dxa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Cena jednostkowa netto</w:t>
            </w:r>
          </w:p>
        </w:tc>
        <w:tc>
          <w:tcPr>
            <w:tcW w:w="1091" w:type="dxa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Ilość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Wartość netto</w:t>
            </w:r>
          </w:p>
        </w:tc>
        <w:tc>
          <w:tcPr>
            <w:tcW w:w="851" w:type="dxa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Stawka VAT w %</w:t>
            </w:r>
          </w:p>
        </w:tc>
        <w:tc>
          <w:tcPr>
            <w:tcW w:w="1417" w:type="dxa"/>
            <w:shd w:val="clear" w:color="auto" w:fill="auto"/>
          </w:tcPr>
          <w:p w:rsidR="000402C6" w:rsidRPr="002561D6" w:rsidRDefault="000402C6" w:rsidP="002561D6">
            <w:pPr>
              <w:jc w:val="center"/>
              <w:rPr>
                <w:b/>
              </w:rPr>
            </w:pPr>
            <w:r w:rsidRPr="002561D6">
              <w:rPr>
                <w:b/>
              </w:rPr>
              <w:t>Wartość brutto</w:t>
            </w: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3043B1" w:rsidRDefault="00542C90" w:rsidP="002561D6">
            <w:pPr>
              <w:jc w:val="both"/>
              <w:rPr>
                <w:sz w:val="24"/>
                <w:szCs w:val="24"/>
              </w:rPr>
            </w:pPr>
            <w:r w:rsidRPr="003043B1">
              <w:rPr>
                <w:sz w:val="24"/>
                <w:szCs w:val="24"/>
              </w:rPr>
              <w:t>Opracowanie graficzne materiałów promocyjnych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542C90" w:rsidP="002561D6">
            <w:pPr>
              <w:jc w:val="right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542C90" w:rsidTr="002561D6">
        <w:tc>
          <w:tcPr>
            <w:tcW w:w="3969" w:type="dxa"/>
            <w:shd w:val="clear" w:color="auto" w:fill="auto"/>
          </w:tcPr>
          <w:p w:rsidR="00542C90" w:rsidRPr="00560163" w:rsidRDefault="00217BDF" w:rsidP="002561D6">
            <w:pPr>
              <w:jc w:val="both"/>
              <w:rPr>
                <w:sz w:val="24"/>
                <w:szCs w:val="24"/>
              </w:rPr>
            </w:pPr>
            <w:r w:rsidRPr="00560163">
              <w:rPr>
                <w:sz w:val="24"/>
                <w:szCs w:val="24"/>
              </w:rPr>
              <w:t>Przeniesienie majątkowych praw autorskich do opracowań graficznych</w:t>
            </w:r>
            <w:r w:rsidR="00542C90" w:rsidRPr="005601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42C90" w:rsidRDefault="00542C90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542C90" w:rsidRDefault="00217BDF" w:rsidP="002561D6">
            <w:pPr>
              <w:jc w:val="right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42C90" w:rsidRDefault="00542C90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542C90" w:rsidRDefault="00542C90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42C90" w:rsidRDefault="00542C90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spacing w:line="360" w:lineRule="auto"/>
              <w:ind w:left="0"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plakaty informacyjne wraz ze stojakiem (</w:t>
            </w:r>
            <w:proofErr w:type="spellStart"/>
            <w:r w:rsidRPr="002561D6">
              <w:rPr>
                <w:rFonts w:ascii="Calibri" w:hAnsi="Calibri" w:cs="Calibri"/>
                <w:szCs w:val="24"/>
              </w:rPr>
              <w:t>roll</w:t>
            </w:r>
            <w:proofErr w:type="spellEnd"/>
            <w:r w:rsidRPr="002561D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2561D6">
              <w:rPr>
                <w:rFonts w:ascii="Calibri" w:hAnsi="Calibri" w:cs="Calibri"/>
                <w:szCs w:val="24"/>
              </w:rPr>
              <w:t>up</w:t>
            </w:r>
            <w:proofErr w:type="spellEnd"/>
            <w:r w:rsidRPr="002561D6">
              <w:rPr>
                <w:rFonts w:ascii="Calibri" w:hAnsi="Calibri" w:cs="Calibri"/>
                <w:szCs w:val="24"/>
              </w:rPr>
              <w:t xml:space="preserve">);   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A16C23" w:rsidP="002561D6">
            <w:pPr>
              <w:jc w:val="right"/>
            </w:pPr>
            <w:r>
              <w:t>6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obwoluty kartonowe na dokumenty – obwoluty drukowane na kartonie jednostronnie powlekanym 275 g/m2, format A4+, foliowane, opatrzone projektem graficznym;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A16C23" w:rsidP="002561D6">
            <w:pPr>
              <w:jc w:val="right"/>
            </w:pPr>
            <w:r>
              <w:t>15 000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wizytówki firmowe – w jednym rodzaju, dla 3 osób imienne i  ogólne;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A16C23" w:rsidP="002561D6">
            <w:pPr>
              <w:jc w:val="right"/>
            </w:pPr>
            <w:r>
              <w:t>500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naklejki z  logami i nazwą projektu – 24 naklejki na arkuszu A4, format 210x297 mm;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800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 xml:space="preserve">papier firmowy w formacie A4 opatrzony na górze każdej kartki </w:t>
            </w:r>
            <w:r w:rsidRPr="002561D6">
              <w:rPr>
                <w:rFonts w:ascii="Calibri" w:hAnsi="Calibri" w:cs="Calibri"/>
                <w:szCs w:val="24"/>
              </w:rPr>
              <w:lastRenderedPageBreak/>
              <w:t xml:space="preserve">logami oraz informacją w stopce. Druk na papierze kserograficznym białym klasa A, gramatura 80g/m2. 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10 000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lastRenderedPageBreak/>
              <w:t>teczki formatu A4+0 preszpanowe, wykonane z kartonu, jednostronnie powlekane, zamykane na gumkę narożną, wewnątrz trzy klapki zabezpieczające, opatrzone projektem graficznym;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300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dłu</w:t>
            </w:r>
            <w:r w:rsidR="00780081">
              <w:rPr>
                <w:rFonts w:ascii="Calibri" w:hAnsi="Calibri" w:cs="Calibri"/>
                <w:szCs w:val="24"/>
              </w:rPr>
              <w:t>gopisy z logami i  stroną internetową</w:t>
            </w:r>
            <w:r w:rsidRPr="002561D6">
              <w:rPr>
                <w:rFonts w:ascii="Calibri" w:hAnsi="Calibri" w:cs="Calibri"/>
                <w:szCs w:val="24"/>
              </w:rPr>
              <w:t>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1 000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r w:rsidRPr="002561D6">
              <w:rPr>
                <w:rFonts w:ascii="Calibri" w:hAnsi="Calibri" w:cs="Calibri"/>
                <w:szCs w:val="24"/>
              </w:rPr>
              <w:t>płyty DVD+R 4,7 GB;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100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2561D6" w:rsidRDefault="000402C6" w:rsidP="002561D6">
            <w:pPr>
              <w:pStyle w:val="Akapitzlist"/>
              <w:tabs>
                <w:tab w:val="num" w:pos="1440"/>
              </w:tabs>
              <w:spacing w:line="360" w:lineRule="auto"/>
              <w:ind w:left="0"/>
              <w:contextualSpacing/>
              <w:jc w:val="both"/>
              <w:rPr>
                <w:rFonts w:cs="Calibri"/>
                <w:szCs w:val="24"/>
              </w:rPr>
            </w:pPr>
            <w:proofErr w:type="spellStart"/>
            <w:r w:rsidRPr="002561D6">
              <w:rPr>
                <w:rFonts w:ascii="Calibri" w:hAnsi="Calibri" w:cs="Calibri"/>
                <w:szCs w:val="24"/>
              </w:rPr>
              <w:t>pendrive</w:t>
            </w:r>
            <w:proofErr w:type="spellEnd"/>
            <w:r w:rsidRPr="002561D6">
              <w:rPr>
                <w:rFonts w:ascii="Calibri" w:hAnsi="Calibri" w:cs="Calibri"/>
                <w:szCs w:val="24"/>
              </w:rPr>
              <w:t xml:space="preserve"> 4 GB;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100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0402C6" w:rsidTr="002561D6">
        <w:tc>
          <w:tcPr>
            <w:tcW w:w="3969" w:type="dxa"/>
            <w:shd w:val="clear" w:color="auto" w:fill="auto"/>
          </w:tcPr>
          <w:p w:rsidR="000402C6" w:rsidRPr="00560163" w:rsidRDefault="00895C8E" w:rsidP="002561D6">
            <w:pPr>
              <w:jc w:val="both"/>
              <w:rPr>
                <w:sz w:val="24"/>
                <w:szCs w:val="24"/>
              </w:rPr>
            </w:pPr>
            <w:r w:rsidRPr="00560163">
              <w:rPr>
                <w:sz w:val="24"/>
                <w:szCs w:val="24"/>
              </w:rPr>
              <w:t>Tablica informacyjna</w:t>
            </w:r>
          </w:p>
        </w:tc>
        <w:tc>
          <w:tcPr>
            <w:tcW w:w="993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091" w:type="dxa"/>
            <w:shd w:val="clear" w:color="auto" w:fill="auto"/>
          </w:tcPr>
          <w:p w:rsidR="000402C6" w:rsidRDefault="00895C8E" w:rsidP="002561D6">
            <w:pPr>
              <w:jc w:val="right"/>
            </w:pPr>
            <w:r>
              <w:t>1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402C6" w:rsidRDefault="000402C6" w:rsidP="002561D6">
            <w:pPr>
              <w:jc w:val="both"/>
            </w:pPr>
          </w:p>
        </w:tc>
      </w:tr>
      <w:tr w:rsidR="00515570" w:rsidTr="002561D6">
        <w:tc>
          <w:tcPr>
            <w:tcW w:w="6061" w:type="dxa"/>
            <w:gridSpan w:val="4"/>
            <w:vMerge w:val="restart"/>
            <w:shd w:val="clear" w:color="auto" w:fill="auto"/>
            <w:vAlign w:val="center"/>
          </w:tcPr>
          <w:p w:rsidR="00515570" w:rsidRPr="002561D6" w:rsidRDefault="00515570" w:rsidP="002561D6">
            <w:pPr>
              <w:jc w:val="right"/>
              <w:rPr>
                <w:b/>
              </w:rPr>
            </w:pPr>
            <w:r w:rsidRPr="002561D6">
              <w:rPr>
                <w:b/>
              </w:rPr>
              <w:t>Łącznie</w:t>
            </w:r>
          </w:p>
        </w:tc>
        <w:tc>
          <w:tcPr>
            <w:tcW w:w="1310" w:type="dxa"/>
            <w:shd w:val="clear" w:color="auto" w:fill="auto"/>
          </w:tcPr>
          <w:p w:rsidR="00515570" w:rsidRDefault="00515570" w:rsidP="002561D6">
            <w:pPr>
              <w:jc w:val="both"/>
            </w:pPr>
            <w:r>
              <w:t>Wartość netto</w:t>
            </w:r>
          </w:p>
          <w:p w:rsidR="00515570" w:rsidRDefault="00515570" w:rsidP="002561D6">
            <w:pPr>
              <w:jc w:val="both"/>
            </w:pPr>
            <w:r>
              <w:t>PLN</w:t>
            </w:r>
          </w:p>
        </w:tc>
        <w:tc>
          <w:tcPr>
            <w:tcW w:w="851" w:type="dxa"/>
            <w:shd w:val="clear" w:color="auto" w:fill="auto"/>
          </w:tcPr>
          <w:p w:rsidR="00515570" w:rsidRDefault="00515570" w:rsidP="002561D6">
            <w:pPr>
              <w:jc w:val="both"/>
            </w:pPr>
            <w:r>
              <w:t xml:space="preserve">VAT </w:t>
            </w:r>
          </w:p>
          <w:p w:rsidR="00515570" w:rsidRDefault="00515570" w:rsidP="002561D6">
            <w:pPr>
              <w:jc w:val="both"/>
            </w:pPr>
            <w:r>
              <w:t>PLN</w:t>
            </w:r>
          </w:p>
        </w:tc>
        <w:tc>
          <w:tcPr>
            <w:tcW w:w="1417" w:type="dxa"/>
            <w:shd w:val="clear" w:color="auto" w:fill="auto"/>
          </w:tcPr>
          <w:p w:rsidR="00515570" w:rsidRDefault="00515570" w:rsidP="002561D6">
            <w:pPr>
              <w:jc w:val="both"/>
            </w:pPr>
            <w:r>
              <w:t>Wartość brutto</w:t>
            </w:r>
          </w:p>
          <w:p w:rsidR="00515570" w:rsidRDefault="00515570" w:rsidP="002561D6">
            <w:pPr>
              <w:jc w:val="both"/>
            </w:pPr>
            <w:r>
              <w:t>PLN</w:t>
            </w:r>
          </w:p>
        </w:tc>
      </w:tr>
      <w:tr w:rsidR="00515570" w:rsidTr="002561D6">
        <w:tc>
          <w:tcPr>
            <w:tcW w:w="6061" w:type="dxa"/>
            <w:gridSpan w:val="4"/>
            <w:vMerge/>
            <w:shd w:val="clear" w:color="auto" w:fill="auto"/>
          </w:tcPr>
          <w:p w:rsidR="00515570" w:rsidRDefault="00515570" w:rsidP="002561D6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515570" w:rsidRDefault="00515570" w:rsidP="002561D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515570" w:rsidRDefault="00515570" w:rsidP="002561D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15570" w:rsidRDefault="00515570" w:rsidP="002561D6">
            <w:pPr>
              <w:jc w:val="both"/>
            </w:pPr>
          </w:p>
        </w:tc>
      </w:tr>
    </w:tbl>
    <w:p w:rsidR="00DE3D1B" w:rsidRPr="00DE3D1B" w:rsidRDefault="00E426C9" w:rsidP="00B46080">
      <w:pPr>
        <w:pStyle w:val="Nagwek2"/>
        <w:jc w:val="right"/>
        <w:rPr>
          <w:sz w:val="24"/>
          <w:lang w:eastAsia="pl-PL"/>
        </w:rPr>
      </w:pPr>
      <w:r w:rsidRPr="007F2762">
        <w:br w:type="page"/>
      </w:r>
      <w:bookmarkStart w:id="24" w:name="_Toc330145995"/>
      <w:r w:rsidR="00DE3D1B" w:rsidRPr="00DE3D1B">
        <w:rPr>
          <w:sz w:val="24"/>
          <w:lang w:eastAsia="pl-PL"/>
        </w:rPr>
        <w:lastRenderedPageBreak/>
        <w:t>Załącznik nr 3 Wzór umowy</w:t>
      </w:r>
      <w:bookmarkEnd w:id="24"/>
    </w:p>
    <w:p w:rsidR="0028519C" w:rsidRPr="00375FFE" w:rsidRDefault="0028519C" w:rsidP="0028519C">
      <w:pPr>
        <w:pStyle w:val="Zwykytekst1"/>
        <w:autoSpaceDE w:val="0"/>
        <w:spacing w:before="120"/>
        <w:jc w:val="center"/>
        <w:rPr>
          <w:rFonts w:ascii="Calibri" w:hAnsi="Calibri"/>
          <w:b/>
          <w:color w:val="000000"/>
          <w:sz w:val="24"/>
          <w:szCs w:val="24"/>
        </w:rPr>
      </w:pPr>
      <w:r w:rsidRPr="00375FFE">
        <w:rPr>
          <w:rFonts w:ascii="Calibri" w:hAnsi="Calibri"/>
          <w:b/>
          <w:color w:val="000000"/>
          <w:sz w:val="24"/>
          <w:szCs w:val="24"/>
        </w:rPr>
        <w:t>UMOWA nr…….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zawarta w dniu … . … . 201</w:t>
      </w:r>
      <w:r>
        <w:rPr>
          <w:rFonts w:ascii="Calibri" w:hAnsi="Calibri"/>
          <w:color w:val="000000"/>
          <w:sz w:val="24"/>
          <w:szCs w:val="24"/>
        </w:rPr>
        <w:t>2</w:t>
      </w:r>
      <w:r w:rsidRPr="00375FFE">
        <w:rPr>
          <w:rFonts w:ascii="Calibri" w:hAnsi="Calibri"/>
          <w:color w:val="000000"/>
          <w:sz w:val="24"/>
          <w:szCs w:val="24"/>
        </w:rPr>
        <w:t xml:space="preserve"> r. w Warszawie pomiędzy: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Krajową Szkołą Sądownictwa i Prokuratury z siedzibą w Krakowie (31-547), ul. Przy Rondzie 5, NIP 140580428, REGON 7010027949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reprezentowaną przez: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......................................... – ...................................................................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zwaną dalej Zamawiającym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a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NIP: ……………………., REGON ...........................................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 xml:space="preserve">reprezentowanym przez: 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……………………...- .................................................</w:t>
      </w:r>
    </w:p>
    <w:p w:rsidR="0028519C" w:rsidRPr="00375FFE" w:rsidRDefault="0028519C" w:rsidP="0028519C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zwanym dalej Wykonawcą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 xml:space="preserve">Po dokonaniu wyboru oferty, w postępowaniu o udzielenie zamówienia </w:t>
      </w:r>
      <w:r w:rsidR="00B2616A">
        <w:rPr>
          <w:rFonts w:ascii="Calibri" w:hAnsi="Calibri"/>
          <w:color w:val="000000"/>
          <w:sz w:val="24"/>
          <w:szCs w:val="24"/>
        </w:rPr>
        <w:t>publicznego (nr sprawy: 27</w:t>
      </w:r>
      <w:r>
        <w:rPr>
          <w:rFonts w:ascii="Calibri" w:hAnsi="Calibri"/>
          <w:color w:val="000000"/>
          <w:sz w:val="24"/>
          <w:szCs w:val="24"/>
        </w:rPr>
        <w:t>/ 2012</w:t>
      </w:r>
      <w:r w:rsidRPr="00375FFE">
        <w:rPr>
          <w:rFonts w:ascii="Calibri" w:hAnsi="Calibri"/>
          <w:color w:val="000000"/>
          <w:sz w:val="24"/>
          <w:szCs w:val="24"/>
        </w:rPr>
        <w:t xml:space="preserve">) w trybie przetargu nieograniczonego  </w:t>
      </w:r>
      <w:r w:rsidR="00B46080">
        <w:rPr>
          <w:rFonts w:ascii="Calibri" w:hAnsi="Calibri"/>
          <w:color w:val="000000"/>
          <w:sz w:val="24"/>
          <w:szCs w:val="24"/>
        </w:rPr>
        <w:t xml:space="preserve">pn. </w:t>
      </w:r>
      <w:r w:rsidR="004E10E6">
        <w:rPr>
          <w:rFonts w:ascii="Calibri" w:hAnsi="Calibri"/>
          <w:color w:val="000000"/>
          <w:sz w:val="24"/>
          <w:szCs w:val="24"/>
        </w:rPr>
        <w:t>Usługa opracowania</w:t>
      </w:r>
      <w:r w:rsidR="00B46080" w:rsidRPr="00B46080">
        <w:rPr>
          <w:rFonts w:ascii="Calibri" w:hAnsi="Calibri"/>
          <w:color w:val="000000"/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  <w:r w:rsidR="00B46080">
        <w:rPr>
          <w:rFonts w:ascii="Calibri" w:hAnsi="Calibri"/>
          <w:color w:val="000000"/>
          <w:sz w:val="24"/>
          <w:szCs w:val="24"/>
        </w:rPr>
        <w:t xml:space="preserve">, </w:t>
      </w:r>
      <w:r w:rsidR="00C53443" w:rsidRPr="00C53443">
        <w:rPr>
          <w:rFonts w:ascii="Calibri" w:hAnsi="Calibri"/>
          <w:color w:val="000000"/>
          <w:sz w:val="24"/>
          <w:szCs w:val="24"/>
        </w:rPr>
        <w:t xml:space="preserve"> </w:t>
      </w:r>
      <w:r w:rsidRPr="00375FFE">
        <w:rPr>
          <w:rFonts w:ascii="Calibri" w:hAnsi="Calibri"/>
          <w:color w:val="000000"/>
          <w:sz w:val="24"/>
          <w:szCs w:val="24"/>
        </w:rPr>
        <w:t>została zawarta umowa następującej treści:</w:t>
      </w:r>
    </w:p>
    <w:p w:rsidR="0028519C" w:rsidRPr="00120D55" w:rsidRDefault="0028519C" w:rsidP="0028519C">
      <w:pPr>
        <w:pStyle w:val="Nagwek1"/>
      </w:pPr>
      <w:bookmarkStart w:id="25" w:name="_§_1"/>
      <w:bookmarkStart w:id="26" w:name="_Toc327814341"/>
      <w:bookmarkStart w:id="27" w:name="_Toc330145996"/>
      <w:bookmarkEnd w:id="25"/>
      <w:r w:rsidRPr="00120D55">
        <w:t>§ 1</w:t>
      </w:r>
      <w:bookmarkEnd w:id="26"/>
      <w:bookmarkEnd w:id="27"/>
    </w:p>
    <w:p w:rsidR="00B46080" w:rsidRPr="00B46080" w:rsidRDefault="00B46080" w:rsidP="002561D6">
      <w:pPr>
        <w:numPr>
          <w:ilvl w:val="0"/>
          <w:numId w:val="35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Calibri"/>
          <w:sz w:val="24"/>
          <w:szCs w:val="24"/>
        </w:rPr>
        <w:t>Zamawiający zleca,</w:t>
      </w:r>
      <w:r>
        <w:rPr>
          <w:rFonts w:cs="Calibri"/>
          <w:sz w:val="24"/>
          <w:szCs w:val="24"/>
        </w:rPr>
        <w:t xml:space="preserve"> a Wykonawca zobowiązuje się do </w:t>
      </w:r>
      <w:r w:rsidRPr="00B46080">
        <w:rPr>
          <w:rFonts w:cs="Calibri"/>
          <w:sz w:val="24"/>
          <w:szCs w:val="24"/>
        </w:rPr>
        <w:t>opracowani</w:t>
      </w:r>
      <w:r>
        <w:rPr>
          <w:rFonts w:cs="Calibri"/>
          <w:sz w:val="24"/>
          <w:szCs w:val="24"/>
        </w:rPr>
        <w:t>a</w:t>
      </w:r>
      <w:r w:rsidRPr="00B46080">
        <w:rPr>
          <w:rFonts w:cs="Calibri"/>
          <w:sz w:val="24"/>
          <w:szCs w:val="24"/>
        </w:rPr>
        <w:t xml:space="preserve"> </w:t>
      </w:r>
      <w:r w:rsidRPr="00B46080">
        <w:rPr>
          <w:rFonts w:cs="Arial"/>
          <w:sz w:val="24"/>
        </w:rPr>
        <w:t>graficzne</w:t>
      </w:r>
      <w:r>
        <w:rPr>
          <w:rFonts w:cs="Arial"/>
          <w:sz w:val="24"/>
        </w:rPr>
        <w:t>go</w:t>
      </w:r>
      <w:r w:rsidRPr="00B46080">
        <w:rPr>
          <w:rFonts w:cs="Arial"/>
          <w:sz w:val="24"/>
        </w:rPr>
        <w:t xml:space="preserve"> z przekazaniem majątkowych praw autorskich zamówionych materiałów, a następnie ich wykonanie i dostarczenie Zamawiającemu. </w:t>
      </w:r>
      <w:r>
        <w:rPr>
          <w:rFonts w:cs="Arial"/>
          <w:sz w:val="24"/>
        </w:rPr>
        <w:t xml:space="preserve">Wykonawca zobowiązuję się do </w:t>
      </w:r>
      <w:r w:rsidRPr="00B46080">
        <w:rPr>
          <w:rFonts w:cs="Arial"/>
          <w:sz w:val="24"/>
        </w:rPr>
        <w:t xml:space="preserve"> zaprojektowania i dostarczenia: 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plakaty informacyjne wraz ze stojakiem (</w:t>
      </w:r>
      <w:proofErr w:type="spellStart"/>
      <w:r w:rsidRPr="00B46080">
        <w:rPr>
          <w:rFonts w:cs="Arial"/>
          <w:sz w:val="24"/>
        </w:rPr>
        <w:t>roll</w:t>
      </w:r>
      <w:proofErr w:type="spellEnd"/>
      <w:r w:rsidRPr="00B46080">
        <w:rPr>
          <w:rFonts w:cs="Arial"/>
          <w:sz w:val="24"/>
        </w:rPr>
        <w:t xml:space="preserve">- </w:t>
      </w:r>
      <w:proofErr w:type="spellStart"/>
      <w:r w:rsidRPr="00B46080">
        <w:rPr>
          <w:rFonts w:cs="Arial"/>
          <w:sz w:val="24"/>
        </w:rPr>
        <w:t>up</w:t>
      </w:r>
      <w:proofErr w:type="spellEnd"/>
      <w:r w:rsidRPr="00B46080">
        <w:rPr>
          <w:rFonts w:cs="Arial"/>
          <w:sz w:val="24"/>
        </w:rPr>
        <w:t xml:space="preserve">);   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lastRenderedPageBreak/>
        <w:t>obwoluty kartonowe na dokumenty – obwoluty drukowane na kartonie jednostronnie powlekanym 275 g/m2, format A4+, foliowane, opatrzone projektem graficznym;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wizytówki firmowe – w jednym rodzaju, dla 3 osób imienne i  ogólne;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naklejki z  logami i nazwą projektu – 24 naklejki na arkuszu A4, format 210x297 mm;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papier firmowy w formacie A4 opatrzony na górze każdej kartki logami oraz informacją w stopce. Druk na papierze kserograficznym białym klasa A, gramatura 80g/m2. Papier wyprodukowany zgodnie z normami ISO 9001, 14001, 9706 lub równoważne;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teczki formatu A4+0 preszpanowe, wykonane z kartonu, jednostronnie powlekane, zamykane na gumkę narożną, wewnątrz trzy klapki zabezpieczające, opatrzone projektem graficznym;</w:t>
      </w:r>
    </w:p>
    <w:p w:rsidR="00B46080" w:rsidRPr="00686EB9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686EB9">
        <w:rPr>
          <w:rFonts w:cs="Arial"/>
          <w:sz w:val="24"/>
        </w:rPr>
        <w:t xml:space="preserve">długopisy z logami </w:t>
      </w:r>
      <w:r w:rsidR="001C4D60">
        <w:rPr>
          <w:rFonts w:cs="Arial"/>
          <w:sz w:val="24"/>
        </w:rPr>
        <w:t xml:space="preserve"> i stroną internetową</w:t>
      </w:r>
      <w:r w:rsidRPr="00686EB9">
        <w:rPr>
          <w:rFonts w:cs="Arial"/>
          <w:sz w:val="24"/>
        </w:rPr>
        <w:t>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płyty DVD+R 4,7 GB;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proofErr w:type="spellStart"/>
      <w:r w:rsidRPr="00B46080">
        <w:rPr>
          <w:rFonts w:cs="Arial"/>
          <w:sz w:val="24"/>
        </w:rPr>
        <w:t>pendrive</w:t>
      </w:r>
      <w:proofErr w:type="spellEnd"/>
      <w:r w:rsidRPr="00B46080">
        <w:rPr>
          <w:rFonts w:cs="Arial"/>
          <w:sz w:val="24"/>
        </w:rPr>
        <w:t xml:space="preserve"> 4 GB;</w:t>
      </w:r>
    </w:p>
    <w:p w:rsidR="00B46080" w:rsidRPr="00B46080" w:rsidRDefault="00B46080" w:rsidP="002561D6">
      <w:pPr>
        <w:numPr>
          <w:ilvl w:val="0"/>
          <w:numId w:val="44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 xml:space="preserve">tablica informacyjna zewnętrzna- PCV, 30x40 cm., zawierająca </w:t>
      </w:r>
      <w:proofErr w:type="spellStart"/>
      <w:r w:rsidRPr="00B46080">
        <w:rPr>
          <w:rFonts w:cs="Arial"/>
          <w:sz w:val="24"/>
        </w:rPr>
        <w:t>l</w:t>
      </w:r>
      <w:r w:rsidR="001B0B03">
        <w:rPr>
          <w:rFonts w:cs="Arial"/>
          <w:sz w:val="24"/>
        </w:rPr>
        <w:t>oga</w:t>
      </w:r>
      <w:proofErr w:type="spellEnd"/>
      <w:r w:rsidR="001B0B03">
        <w:rPr>
          <w:rFonts w:cs="Arial"/>
          <w:sz w:val="24"/>
        </w:rPr>
        <w:t xml:space="preserve">, nazwę projektu  </w:t>
      </w:r>
      <w:r w:rsidRPr="00B46080">
        <w:rPr>
          <w:rFonts w:cs="Arial"/>
          <w:sz w:val="24"/>
        </w:rPr>
        <w:t xml:space="preserve"> i informacje dodatkowe.</w:t>
      </w:r>
    </w:p>
    <w:p w:rsidR="00891AE1" w:rsidRPr="00B92770" w:rsidRDefault="00C53443" w:rsidP="002561D6">
      <w:pPr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r w:rsidRPr="00B92770">
        <w:rPr>
          <w:sz w:val="24"/>
          <w:szCs w:val="24"/>
        </w:rPr>
        <w:t>Szczegółowy Opis Przedmiotu Zamówienia został zawarty w załączniku nr 1 do Specyfikacji Istotnych Warunków Zamówienia</w:t>
      </w:r>
      <w:r w:rsidR="00DC5AD6" w:rsidRPr="00B92770">
        <w:rPr>
          <w:sz w:val="24"/>
          <w:szCs w:val="24"/>
        </w:rPr>
        <w:t>, który stanowi załącznik nr 1 do umowy</w:t>
      </w:r>
      <w:r w:rsidR="00B92770">
        <w:rPr>
          <w:sz w:val="24"/>
          <w:szCs w:val="24"/>
        </w:rPr>
        <w:t>.</w:t>
      </w:r>
    </w:p>
    <w:p w:rsidR="0028519C" w:rsidRPr="00B46080" w:rsidRDefault="00C53443" w:rsidP="002561D6">
      <w:pPr>
        <w:numPr>
          <w:ilvl w:val="0"/>
          <w:numId w:val="35"/>
        </w:numPr>
        <w:spacing w:after="0" w:line="360" w:lineRule="auto"/>
        <w:jc w:val="both"/>
      </w:pPr>
      <w:r w:rsidRPr="00891AE1">
        <w:rPr>
          <w:rFonts w:cs="Arial"/>
          <w:sz w:val="24"/>
        </w:rPr>
        <w:t xml:space="preserve">Wykonawca zobowiązuje się realizować niniejszą Umowę w sposób rzetelny i terminowy z zachowaniem najwyższej staranności uwzględniającej zawodowy charakter prowadzonej przez niego działalności na warunkach określonych w SIWZ oraz ofercie Wykonawcy z dnia … </w:t>
      </w:r>
      <w:r w:rsidR="003F5802">
        <w:rPr>
          <w:rFonts w:cs="Arial"/>
          <w:sz w:val="24"/>
        </w:rPr>
        <w:t>.........2012</w:t>
      </w:r>
      <w:r w:rsidRPr="00891AE1">
        <w:rPr>
          <w:rFonts w:cs="Arial"/>
          <w:sz w:val="24"/>
        </w:rPr>
        <w:t xml:space="preserve"> r., stanowiącej załącznik nr 2 umowy</w:t>
      </w:r>
      <w:r w:rsidR="0028519C" w:rsidRPr="00891AE1">
        <w:rPr>
          <w:rFonts w:cs="Arial"/>
          <w:sz w:val="24"/>
        </w:rPr>
        <w:t xml:space="preserve">. </w:t>
      </w:r>
    </w:p>
    <w:p w:rsidR="00B46080" w:rsidRPr="00891AE1" w:rsidRDefault="00B46080" w:rsidP="00B46080">
      <w:pPr>
        <w:spacing w:after="0" w:line="360" w:lineRule="auto"/>
        <w:ind w:left="360"/>
        <w:jc w:val="both"/>
      </w:pPr>
    </w:p>
    <w:p w:rsidR="0028519C" w:rsidRPr="00375FFE" w:rsidRDefault="0028519C" w:rsidP="0028519C">
      <w:pPr>
        <w:pStyle w:val="Nagwek1"/>
      </w:pPr>
      <w:bookmarkStart w:id="28" w:name="_Toc327814342"/>
      <w:bookmarkStart w:id="29" w:name="_Toc330145997"/>
      <w:r w:rsidRPr="00375FFE">
        <w:t>§ 2</w:t>
      </w:r>
      <w:bookmarkEnd w:id="28"/>
      <w:bookmarkEnd w:id="29"/>
    </w:p>
    <w:p w:rsidR="00162953" w:rsidRPr="00CC539F" w:rsidRDefault="00162953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Wykonawca w t</w:t>
      </w:r>
      <w:r w:rsidR="00B46080" w:rsidRPr="00B46080">
        <w:rPr>
          <w:rFonts w:cs="Arial"/>
          <w:sz w:val="24"/>
        </w:rPr>
        <w:t>erminie</w:t>
      </w:r>
      <w:r>
        <w:rPr>
          <w:rFonts w:cs="Arial"/>
          <w:sz w:val="24"/>
        </w:rPr>
        <w:t xml:space="preserve"> 7 dni od daty podpisania umowy</w:t>
      </w:r>
      <w:r w:rsidR="00B46080" w:rsidRPr="00B46080">
        <w:rPr>
          <w:rFonts w:cs="Arial"/>
          <w:sz w:val="24"/>
        </w:rPr>
        <w:t xml:space="preserve"> przedstawi Zamawiającemu minimum 3 różne propozycje projektów graficznych, każdego z  wymienionego </w:t>
      </w:r>
      <w:r w:rsidRPr="000D008E">
        <w:rPr>
          <w:rFonts w:cs="Arial"/>
          <w:sz w:val="24"/>
          <w:szCs w:val="24"/>
        </w:rPr>
        <w:t xml:space="preserve">w </w:t>
      </w:r>
      <w:r w:rsidRPr="000D008E">
        <w:rPr>
          <w:sz w:val="24"/>
          <w:szCs w:val="24"/>
        </w:rPr>
        <w:t>§ 1 ust.</w:t>
      </w:r>
      <w:r>
        <w:t xml:space="preserve"> 1</w:t>
      </w:r>
      <w:r>
        <w:rPr>
          <w:rFonts w:cs="Arial"/>
          <w:sz w:val="24"/>
        </w:rPr>
        <w:t xml:space="preserve"> </w:t>
      </w:r>
      <w:r w:rsidR="00B46080" w:rsidRPr="00B46080">
        <w:rPr>
          <w:rFonts w:cs="Arial"/>
          <w:sz w:val="24"/>
        </w:rPr>
        <w:t>produktu.</w:t>
      </w:r>
    </w:p>
    <w:p w:rsidR="00162953" w:rsidRDefault="00162953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Zamawiający w terminie 7 dni od dnia przedstawienia projektów graficznych, powiadomi Wykonawcę, który z projektów przyjmuje lub też stwierdzi, że żaden z projektów nie spełnia jego oczekiwań.</w:t>
      </w:r>
    </w:p>
    <w:p w:rsidR="00B46080" w:rsidRDefault="00B46080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W przypadku, gdy żaden z przedstawionych projektów nie spełni oczekiwań Zamawiającego, Wykonawca przedstawi w terminie 7 dni od dnia otrzymania informacji od Zamawiającego,  4 propozycję projektów, wykonując sugestie Zamawiającego.</w:t>
      </w:r>
    </w:p>
    <w:p w:rsidR="00162953" w:rsidRDefault="00162953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Zamawiający przekaże Wykonawcy sugestie dot</w:t>
      </w:r>
      <w:r w:rsidR="00CC539F">
        <w:rPr>
          <w:rFonts w:cs="Arial"/>
          <w:sz w:val="24"/>
        </w:rPr>
        <w:t>yczące opracowania</w:t>
      </w:r>
      <w:r>
        <w:rPr>
          <w:rFonts w:cs="Arial"/>
          <w:sz w:val="24"/>
        </w:rPr>
        <w:t xml:space="preserve"> 4 propozycji podczas spotkania z Wykonawcą w KSSiP w Warszawie, ul. Bagatela 12, lu</w:t>
      </w:r>
      <w:r w:rsidR="00CC539F">
        <w:rPr>
          <w:rFonts w:cs="Arial"/>
          <w:sz w:val="24"/>
        </w:rPr>
        <w:t xml:space="preserve">b też przekaże je drogą e-mail lub </w:t>
      </w:r>
      <w:r>
        <w:rPr>
          <w:rFonts w:cs="Arial"/>
          <w:sz w:val="24"/>
        </w:rPr>
        <w:t>faksem lub pisemnie.</w:t>
      </w:r>
    </w:p>
    <w:p w:rsidR="00162953" w:rsidRDefault="00162953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Zamawiającemu przysługuje jednostronna decyzja co do wyboru formy przekazania sugestii, o której mowa w ust. </w:t>
      </w:r>
      <w:r w:rsidR="00CC539F">
        <w:rPr>
          <w:rFonts w:cs="Arial"/>
          <w:sz w:val="24"/>
        </w:rPr>
        <w:t>3</w:t>
      </w:r>
      <w:r>
        <w:rPr>
          <w:rFonts w:cs="Arial"/>
          <w:sz w:val="24"/>
        </w:rPr>
        <w:t xml:space="preserve"> niniejszego paragrafu.</w:t>
      </w:r>
    </w:p>
    <w:p w:rsidR="00CC539F" w:rsidRDefault="00CC539F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Zamawiający w terminie 7 dni od dnia przekazania 4 propoz</w:t>
      </w:r>
      <w:r w:rsidR="002A4B41">
        <w:rPr>
          <w:rFonts w:cs="Arial"/>
          <w:sz w:val="24"/>
        </w:rPr>
        <w:t>ycji opracowania graficznego pr</w:t>
      </w:r>
      <w:r>
        <w:rPr>
          <w:rFonts w:cs="Arial"/>
          <w:sz w:val="24"/>
        </w:rPr>
        <w:t>z</w:t>
      </w:r>
      <w:r w:rsidR="002A4B41">
        <w:rPr>
          <w:rFonts w:cs="Arial"/>
          <w:sz w:val="24"/>
        </w:rPr>
        <w:t>yj</w:t>
      </w:r>
      <w:r>
        <w:rPr>
          <w:rFonts w:cs="Arial"/>
          <w:sz w:val="24"/>
        </w:rPr>
        <w:t>mie opracowanie bądź odmówi jego przyjęcia.</w:t>
      </w:r>
    </w:p>
    <w:p w:rsidR="0028519C" w:rsidRPr="00F92A05" w:rsidRDefault="00B46080" w:rsidP="002561D6">
      <w:pPr>
        <w:numPr>
          <w:ilvl w:val="0"/>
          <w:numId w:val="30"/>
        </w:numPr>
        <w:spacing w:after="0" w:line="360" w:lineRule="auto"/>
        <w:jc w:val="both"/>
        <w:rPr>
          <w:rFonts w:cs="Arial"/>
          <w:sz w:val="24"/>
        </w:rPr>
      </w:pPr>
      <w:r w:rsidRPr="00B46080">
        <w:rPr>
          <w:rFonts w:cs="Arial"/>
          <w:sz w:val="24"/>
        </w:rPr>
        <w:t>Zamawiającemu przysługuje prawo odstąpienia od umowy</w:t>
      </w:r>
      <w:r w:rsidR="00162953">
        <w:rPr>
          <w:rFonts w:cs="Arial"/>
          <w:sz w:val="24"/>
        </w:rPr>
        <w:t xml:space="preserve">, w terminie 30 dni od dnia nie przyjęcia czwartej </w:t>
      </w:r>
      <w:r w:rsidR="00CC539F">
        <w:rPr>
          <w:rFonts w:cs="Arial"/>
          <w:sz w:val="24"/>
        </w:rPr>
        <w:t>propozycji</w:t>
      </w:r>
      <w:r w:rsidR="00162953">
        <w:rPr>
          <w:rFonts w:cs="Arial"/>
          <w:sz w:val="24"/>
        </w:rPr>
        <w:t>,</w:t>
      </w:r>
      <w:r w:rsidRPr="00B46080">
        <w:rPr>
          <w:rFonts w:cs="Arial"/>
          <w:sz w:val="24"/>
        </w:rPr>
        <w:t xml:space="preserve"> w przypadku, gdy czwarta propozycja nie spełni oczekiwań Zamawiającego. W takim przypadku Wykonawcy będzie przysługiwało wynagrodzenie jedynie za wykonanie projektów graficznych bez wynagrodzenia za przeniesienia majątkowych praw autorskich do opracowanych materiałów, pod warunkiem, że przedstawione projekty są zgodne z warunkami zawartymi w specyfikacji istotnych warunków zamówienia.</w:t>
      </w:r>
    </w:p>
    <w:p w:rsidR="0028519C" w:rsidRPr="006E21FC" w:rsidRDefault="0028519C" w:rsidP="0028519C">
      <w:pPr>
        <w:pStyle w:val="Nagwek1"/>
      </w:pPr>
      <w:bookmarkStart w:id="30" w:name="_§_3"/>
      <w:bookmarkStart w:id="31" w:name="_Toc327814343"/>
      <w:bookmarkStart w:id="32" w:name="_Toc330145998"/>
      <w:bookmarkEnd w:id="30"/>
      <w:r w:rsidRPr="006E21FC">
        <w:t>§ 3</w:t>
      </w:r>
      <w:bookmarkEnd w:id="31"/>
      <w:bookmarkEnd w:id="32"/>
    </w:p>
    <w:p w:rsidR="00DC5AD6" w:rsidRDefault="00CC539F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Zamawiający będzie sukcesywnie zlecał wykonanie i dostarczenie Zamawiającemu materiałów promocyjnych.</w:t>
      </w:r>
    </w:p>
    <w:p w:rsidR="003A3A3B" w:rsidRPr="003A3A3B" w:rsidRDefault="003A3A3B" w:rsidP="002561D6">
      <w:pPr>
        <w:numPr>
          <w:ilvl w:val="0"/>
          <w:numId w:val="3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rezygnacji z części materiałów, jednocześnie zobowiązują się do zamówienia min. 90% ilości materiałów wskazanych w szczegółowym opisie przedmiotu zamówienia. </w:t>
      </w:r>
    </w:p>
    <w:p w:rsidR="00CC539F" w:rsidRDefault="00CC539F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 xml:space="preserve">Wykonawca zobowiązuje się do dostarczenia materiałów promocyjnych wykonanych zgodnie z przyjętym opracowaniem graficznym, z zachowaniem kolorystyki przyjętego opracowania. </w:t>
      </w:r>
    </w:p>
    <w:p w:rsidR="00CC539F" w:rsidRDefault="00CC539F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lastRenderedPageBreak/>
        <w:t xml:space="preserve">Wykonawca dostarczy zamówione materiały w </w:t>
      </w:r>
      <w:r w:rsidR="003A3A3B">
        <w:rPr>
          <w:rFonts w:cs="Calibri"/>
          <w:bCs/>
          <w:sz w:val="24"/>
          <w:szCs w:val="24"/>
          <w:lang w:eastAsia="ar-SA"/>
        </w:rPr>
        <w:t>miejsce</w:t>
      </w:r>
      <w:r>
        <w:rPr>
          <w:rFonts w:cs="Calibri"/>
          <w:bCs/>
          <w:sz w:val="24"/>
          <w:szCs w:val="24"/>
          <w:lang w:eastAsia="ar-SA"/>
        </w:rPr>
        <w:t xml:space="preserve"> wskazane przez Zamawiającego w terminie 5 dni od dnia otrzymania zlecenia.</w:t>
      </w:r>
    </w:p>
    <w:p w:rsidR="00CC539F" w:rsidRDefault="00CC539F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 xml:space="preserve">Miejscem dostawy będzie KSSiP w Warszawie ul. Bagatela 12, lub inne </w:t>
      </w:r>
      <w:r w:rsidR="00A418C5">
        <w:rPr>
          <w:rFonts w:cs="Calibri"/>
          <w:bCs/>
          <w:sz w:val="24"/>
          <w:szCs w:val="24"/>
          <w:lang w:eastAsia="ar-SA"/>
        </w:rPr>
        <w:t>miejsce</w:t>
      </w:r>
      <w:r>
        <w:rPr>
          <w:rFonts w:cs="Calibri"/>
          <w:bCs/>
          <w:sz w:val="24"/>
          <w:szCs w:val="24"/>
          <w:lang w:eastAsia="ar-SA"/>
        </w:rPr>
        <w:t xml:space="preserve"> na terenie Miasta Warszawa.</w:t>
      </w:r>
    </w:p>
    <w:p w:rsidR="00CC539F" w:rsidRDefault="00A418C5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Zlecenia zamawiający będzie wysyłał drogą e-mail lub faksem lub pisemnie.</w:t>
      </w:r>
    </w:p>
    <w:p w:rsidR="00A418C5" w:rsidRDefault="00A418C5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Wykonawca ma obowiązek potwierdzić przyjęcie zlecenia. W przypadku gdy Zamawiający nie otrzyma potwierdzenia otrzymania zlecenia, wyśle je ponownie w wybranej przez siebie formie i dodatkowo wyśle w jednej z pozostały</w:t>
      </w:r>
      <w:r w:rsidR="004D3C06">
        <w:rPr>
          <w:rFonts w:cs="Calibri"/>
          <w:bCs/>
          <w:sz w:val="24"/>
          <w:szCs w:val="24"/>
          <w:lang w:eastAsia="ar-SA"/>
        </w:rPr>
        <w:t>ch wybranej</w:t>
      </w:r>
      <w:r>
        <w:rPr>
          <w:rFonts w:cs="Calibri"/>
          <w:bCs/>
          <w:sz w:val="24"/>
          <w:szCs w:val="24"/>
          <w:lang w:eastAsia="ar-SA"/>
        </w:rPr>
        <w:t xml:space="preserve"> przez siebie form. Tak przekazane zlecenie uważa się będzie za przyjęte pomimo braku potwierdzenia jego przy</w:t>
      </w:r>
      <w:bookmarkStart w:id="33" w:name="_GoBack"/>
      <w:bookmarkEnd w:id="33"/>
      <w:r>
        <w:rPr>
          <w:rFonts w:cs="Calibri"/>
          <w:bCs/>
          <w:sz w:val="24"/>
          <w:szCs w:val="24"/>
          <w:lang w:eastAsia="ar-SA"/>
        </w:rPr>
        <w:t xml:space="preserve">jęcia przez Wykonawcę. </w:t>
      </w:r>
    </w:p>
    <w:p w:rsidR="00FB6F09" w:rsidRPr="00100E6C" w:rsidRDefault="00FB6F09" w:rsidP="002561D6">
      <w:pPr>
        <w:numPr>
          <w:ilvl w:val="0"/>
          <w:numId w:val="36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100E6C">
        <w:rPr>
          <w:rFonts w:cs="Calibri"/>
          <w:bCs/>
          <w:sz w:val="24"/>
          <w:szCs w:val="24"/>
          <w:lang w:eastAsia="ar-SA"/>
        </w:rPr>
        <w:t xml:space="preserve">Termin obowiązywania umowy 31.12.2012r. </w:t>
      </w:r>
    </w:p>
    <w:p w:rsidR="0028519C" w:rsidRPr="006E21FC" w:rsidRDefault="0028519C" w:rsidP="0028519C">
      <w:pPr>
        <w:pStyle w:val="Nagwek1"/>
      </w:pPr>
      <w:bookmarkStart w:id="34" w:name="_§_4"/>
      <w:bookmarkStart w:id="35" w:name="_Toc327814344"/>
      <w:bookmarkStart w:id="36" w:name="_Toc330145999"/>
      <w:bookmarkEnd w:id="34"/>
      <w:r>
        <w:t>§ 4</w:t>
      </w:r>
      <w:bookmarkEnd w:id="35"/>
      <w:bookmarkEnd w:id="36"/>
    </w:p>
    <w:p w:rsidR="00A418C5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 xml:space="preserve">Wykonawca zobowiązuje się do przeniesienia na Zamawiającego autorskich praw majątkowych do wszelkich przygotowanych projektów graficznych (wzorów) i wykonanych w oparciu o te wzory materiałów promocyjnych (materiałów) w zakresie korzystania, rozporządzania nimi oraz do pobierania wynagrodzenia, na następujących polach eksploatacji: 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publicznego odtwarzania, wykonywania oraz nadawania, a także publicznego udostępniania wzorów i materiałów w sieci Internet w taki sposób, aby każdy mógł mieć do nich dostęp w miejscu i w czasie przez siebie wybranym;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utrwalania wzorów i materiałów dowolną techniką, w tym techniką cyfrową, optyczną, magnetyczną  drukiem oraz na kliszy fotograficznej;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wprowadzania wzorów i materiałów do pamięci komputera oraz do własnych baz danych;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 xml:space="preserve">prawo utrwalania, zwielokrotniania, publikowania i rozpowszechniania wzorów i materiałów w systemie on-line w sposób umożliwiający transmisję odbiorczą przez zainteresowanych końcowych użytkowników sieci, jak również na każdym nośniku audiowizualnym, a w szczególności na nośniku magnetycznym i dysku </w:t>
      </w:r>
      <w:r w:rsidRPr="00A418C5">
        <w:rPr>
          <w:color w:val="000000"/>
          <w:sz w:val="24"/>
          <w:szCs w:val="24"/>
        </w:rPr>
        <w:lastRenderedPageBreak/>
        <w:t>komputerowym oraz wszystkich typach nośników przeznaczonych do zapisu cyfrowego oraz na kliszy fotograficznej i drukiem;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 xml:space="preserve">prawo do tworzenia papierowych wersji wzorów i materiałów; 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dostosowania wzorów i materiałów do wymagań Zamawiającego;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wykorzystania wzorów i materiałów w celu promocji i reklamy;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do wprowadzania wzorów i materiałów do obrotu, wytwarzania określoną techniką egzemplarzy wzorów i materiałów, w tym techniką drukarską, reprograficzną, zapisu magnetycznego, techniką cyfrową oraz na kliszy fotograficznej;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 xml:space="preserve">prawo do wykorzystywania  wzorów i materiałów w  różnych  formatach, w tym w postaci drukowanej w całości lub we fragmentach, wraz z prawem włączania wzorów ( lub ich fragmentów ) do innych utworów i tworzenia opracowań ( abstraktów ); 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 xml:space="preserve">prawo do wyświetlania i wystawiania wzorów i materiałów; </w:t>
      </w:r>
    </w:p>
    <w:p w:rsidR="00A418C5" w:rsidRPr="00A418C5" w:rsidRDefault="00A418C5" w:rsidP="002561D6">
      <w:pPr>
        <w:numPr>
          <w:ilvl w:val="0"/>
          <w:numId w:val="46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A418C5">
        <w:rPr>
          <w:color w:val="000000"/>
          <w:sz w:val="24"/>
          <w:szCs w:val="24"/>
        </w:rPr>
        <w:t>prawo do użyczania i najmu wzorów i materiałów.</w:t>
      </w:r>
    </w:p>
    <w:p w:rsidR="00A418C5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>Przeniesienie praw, o których mowa w ust. 1, jest nieograniczone czasowo ani  terytorialnie.</w:t>
      </w:r>
    </w:p>
    <w:p w:rsidR="00A418C5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>Wraz z przeniesieniem powyższych praw Wykonawca wyraża zgodę na korzystanie oraz rozporządzenie przez Zamawiającego prawami do utworów zależnych powstałych w wyniku dokonania tłumaczenia, przeróbek lub adaptacji wzorów i materiałów, na polach eksploatacji wymienionych w ust. 1.</w:t>
      </w:r>
    </w:p>
    <w:p w:rsidR="00A418C5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>Wykonawca przenosi na Zamawiającego prawo do udzielania zgody, o której mowa w ust. 3 podmiotom trzecim na polach eksploatacji określonych w ust. 1.</w:t>
      </w:r>
    </w:p>
    <w:p w:rsidR="00A418C5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>Przeniesienie praw, o których mowa w ust. 1 i ust. 4, nastąpi, w odniesieniu do konkretnego wzoru, z chwilą zawiadomienia Wykonawcy przez Zamawiającego o ostatecznej akceptacji teg</w:t>
      </w:r>
      <w:r>
        <w:rPr>
          <w:rFonts w:cs="Calibri"/>
          <w:bCs/>
          <w:sz w:val="24"/>
          <w:szCs w:val="24"/>
          <w:lang w:eastAsia="ar-SA"/>
        </w:rPr>
        <w:t>o wzoru, dokonanej zgodnie z § 2</w:t>
      </w:r>
      <w:r w:rsidRPr="00A418C5">
        <w:rPr>
          <w:rFonts w:cs="Calibri"/>
          <w:bCs/>
          <w:sz w:val="24"/>
          <w:szCs w:val="24"/>
          <w:lang w:eastAsia="ar-SA"/>
        </w:rPr>
        <w:t>.</w:t>
      </w:r>
    </w:p>
    <w:p w:rsidR="00A418C5" w:rsidRPr="009A27B0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t xml:space="preserve">Przeniesienie praw, o których mowa w ust. 1 i ust. 4, nastąpi, w odniesieniu do konkretnego materiału, z chwilą podpisania przez strony protokołu zdawczo – odbiorczego, o którym mowa </w:t>
      </w:r>
      <w:r w:rsidRPr="009A27B0">
        <w:rPr>
          <w:rFonts w:cs="Calibri"/>
          <w:bCs/>
          <w:sz w:val="24"/>
          <w:szCs w:val="24"/>
          <w:lang w:eastAsia="ar-SA"/>
        </w:rPr>
        <w:t>w § 5</w:t>
      </w:r>
      <w:r w:rsidR="00FD3998" w:rsidRPr="009A27B0">
        <w:rPr>
          <w:rFonts w:cs="Calibri"/>
          <w:bCs/>
          <w:sz w:val="24"/>
          <w:szCs w:val="24"/>
          <w:lang w:eastAsia="ar-SA"/>
        </w:rPr>
        <w:t xml:space="preserve"> ust. 3</w:t>
      </w:r>
      <w:r w:rsidRPr="009A27B0">
        <w:rPr>
          <w:rFonts w:cs="Calibri"/>
          <w:bCs/>
          <w:sz w:val="24"/>
          <w:szCs w:val="24"/>
          <w:lang w:eastAsia="ar-SA"/>
        </w:rPr>
        <w:t>.</w:t>
      </w:r>
    </w:p>
    <w:p w:rsidR="0028519C" w:rsidRPr="00A418C5" w:rsidRDefault="00A418C5" w:rsidP="002561D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418C5">
        <w:rPr>
          <w:rFonts w:cs="Calibri"/>
          <w:bCs/>
          <w:sz w:val="24"/>
          <w:szCs w:val="24"/>
          <w:lang w:eastAsia="ar-SA"/>
        </w:rPr>
        <w:lastRenderedPageBreak/>
        <w:t>Z chwilą zawiadomienia, o którym mowa w ust. 5 i odbioru, o którym mowa w ust. 6, Zamawiający nabędzie własność wszystkich egzemplarzy, na których konkretny wzór i materiał utrwalono, a Wykonawca ma obowiązek przekazania nośników, na których ten wzór i materiał utrwalono.</w:t>
      </w:r>
    </w:p>
    <w:p w:rsidR="0028519C" w:rsidRPr="004F3F93" w:rsidRDefault="0028519C" w:rsidP="0028519C">
      <w:pPr>
        <w:pStyle w:val="Nagwek1"/>
      </w:pPr>
      <w:bookmarkStart w:id="37" w:name="_Toc327814345"/>
      <w:bookmarkStart w:id="38" w:name="_Toc330146000"/>
      <w:r w:rsidRPr="004F3F93">
        <w:t>§ 5</w:t>
      </w:r>
      <w:bookmarkEnd w:id="37"/>
      <w:bookmarkEnd w:id="38"/>
    </w:p>
    <w:p w:rsidR="00A418C5" w:rsidRPr="00A418C5" w:rsidRDefault="00A418C5" w:rsidP="002561D6">
      <w:pPr>
        <w:numPr>
          <w:ilvl w:val="0"/>
          <w:numId w:val="37"/>
        </w:numPr>
        <w:spacing w:after="0" w:line="360" w:lineRule="auto"/>
        <w:ind w:left="360"/>
        <w:jc w:val="both"/>
        <w:rPr>
          <w:sz w:val="24"/>
          <w:szCs w:val="24"/>
        </w:rPr>
      </w:pPr>
      <w:bookmarkStart w:id="39" w:name="_Toc327814346"/>
      <w:r w:rsidRPr="00A418C5">
        <w:rPr>
          <w:sz w:val="24"/>
          <w:szCs w:val="24"/>
        </w:rPr>
        <w:t>Przy realizacji niniejszej umowy strony umowy porozumiewać się będą telefonicznie, za pomocą faksu, drogą elektroniczną  lub pisemnie.</w:t>
      </w:r>
    </w:p>
    <w:p w:rsidR="00A418C5" w:rsidRPr="00A418C5" w:rsidRDefault="00A418C5" w:rsidP="002561D6">
      <w:pPr>
        <w:numPr>
          <w:ilvl w:val="0"/>
          <w:numId w:val="37"/>
        </w:numPr>
        <w:spacing w:after="0" w:line="360" w:lineRule="auto"/>
        <w:ind w:left="360"/>
        <w:jc w:val="both"/>
        <w:rPr>
          <w:sz w:val="24"/>
          <w:szCs w:val="24"/>
        </w:rPr>
      </w:pPr>
      <w:r w:rsidRPr="00A418C5">
        <w:rPr>
          <w:sz w:val="24"/>
          <w:szCs w:val="24"/>
        </w:rPr>
        <w:t>Osobami odpowiedzialnymi za realizację umowy są:</w:t>
      </w:r>
    </w:p>
    <w:p w:rsidR="00A418C5" w:rsidRDefault="00A418C5" w:rsidP="002561D6">
      <w:pPr>
        <w:numPr>
          <w:ilvl w:val="0"/>
          <w:numId w:val="47"/>
        </w:numPr>
        <w:spacing w:after="0" w:line="360" w:lineRule="auto"/>
        <w:jc w:val="both"/>
        <w:rPr>
          <w:sz w:val="24"/>
          <w:szCs w:val="24"/>
        </w:rPr>
      </w:pPr>
      <w:r w:rsidRPr="00A418C5">
        <w:rPr>
          <w:sz w:val="24"/>
          <w:szCs w:val="24"/>
        </w:rPr>
        <w:t xml:space="preserve">ze strony Wykonawcy – Pan/i ……………………… </w:t>
      </w:r>
      <w:proofErr w:type="spellStart"/>
      <w:r w:rsidRPr="00A418C5">
        <w:rPr>
          <w:sz w:val="24"/>
          <w:szCs w:val="24"/>
        </w:rPr>
        <w:t>tel</w:t>
      </w:r>
      <w:proofErr w:type="spellEnd"/>
      <w:r w:rsidRPr="00A418C5">
        <w:rPr>
          <w:sz w:val="24"/>
          <w:szCs w:val="24"/>
        </w:rPr>
        <w:t>…………………., fax,………………., e-mail …………………..</w:t>
      </w:r>
    </w:p>
    <w:p w:rsidR="00A418C5" w:rsidRDefault="00A418C5" w:rsidP="002561D6">
      <w:pPr>
        <w:numPr>
          <w:ilvl w:val="0"/>
          <w:numId w:val="47"/>
        </w:numPr>
        <w:spacing w:after="0" w:line="360" w:lineRule="auto"/>
        <w:jc w:val="both"/>
        <w:rPr>
          <w:sz w:val="24"/>
          <w:szCs w:val="24"/>
        </w:rPr>
      </w:pPr>
      <w:r w:rsidRPr="00A418C5">
        <w:rPr>
          <w:sz w:val="24"/>
          <w:szCs w:val="24"/>
        </w:rPr>
        <w:t xml:space="preserve">ze strony Zamawiającego – Pan/i ……………………… </w:t>
      </w:r>
      <w:proofErr w:type="spellStart"/>
      <w:r w:rsidRPr="00A418C5">
        <w:rPr>
          <w:sz w:val="24"/>
          <w:szCs w:val="24"/>
        </w:rPr>
        <w:t>tel</w:t>
      </w:r>
      <w:proofErr w:type="spellEnd"/>
      <w:r w:rsidRPr="00A418C5">
        <w:rPr>
          <w:sz w:val="24"/>
          <w:szCs w:val="24"/>
        </w:rPr>
        <w:t>…………………., fax,………………., e-mail …………………..</w:t>
      </w:r>
    </w:p>
    <w:p w:rsidR="00FD3998" w:rsidRDefault="00FD3998" w:rsidP="002561D6">
      <w:pPr>
        <w:numPr>
          <w:ilvl w:val="0"/>
          <w:numId w:val="37"/>
        </w:numPr>
        <w:spacing w:after="0" w:line="360" w:lineRule="auto"/>
        <w:ind w:left="360"/>
        <w:jc w:val="both"/>
        <w:rPr>
          <w:sz w:val="24"/>
          <w:szCs w:val="24"/>
        </w:rPr>
      </w:pPr>
      <w:r w:rsidRPr="00FD3998">
        <w:rPr>
          <w:sz w:val="24"/>
          <w:szCs w:val="24"/>
        </w:rPr>
        <w:t xml:space="preserve">Odbiór przedmiotu umowy nastąpi w formie protokołu zdawczo-odbiorczego podpisanego </w:t>
      </w:r>
      <w:r>
        <w:rPr>
          <w:sz w:val="24"/>
          <w:szCs w:val="24"/>
        </w:rPr>
        <w:t>bez uwag przez</w:t>
      </w:r>
      <w:r w:rsidRPr="00FD3998">
        <w:rPr>
          <w:sz w:val="24"/>
          <w:szCs w:val="24"/>
        </w:rPr>
        <w:t xml:space="preserve"> Zamawiającego</w:t>
      </w:r>
      <w:r>
        <w:rPr>
          <w:sz w:val="24"/>
          <w:szCs w:val="24"/>
        </w:rPr>
        <w:t xml:space="preserve"> </w:t>
      </w:r>
      <w:r w:rsidRPr="00FD3998">
        <w:rPr>
          <w:sz w:val="24"/>
          <w:szCs w:val="24"/>
        </w:rPr>
        <w:t>oraz Wykonawcę.</w:t>
      </w:r>
    </w:p>
    <w:p w:rsidR="0028519C" w:rsidRPr="004F3F93" w:rsidRDefault="0028519C" w:rsidP="0028519C">
      <w:pPr>
        <w:pStyle w:val="Nagwek1"/>
      </w:pPr>
      <w:bookmarkStart w:id="40" w:name="_Toc330146001"/>
      <w:r w:rsidRPr="004F3F93">
        <w:t xml:space="preserve">§ </w:t>
      </w:r>
      <w:r>
        <w:t>6</w:t>
      </w:r>
      <w:bookmarkEnd w:id="39"/>
      <w:bookmarkEnd w:id="40"/>
    </w:p>
    <w:p w:rsidR="00FD3998" w:rsidRPr="00FD3998" w:rsidRDefault="00FD3998" w:rsidP="002561D6">
      <w:pPr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FD3998">
        <w:rPr>
          <w:sz w:val="24"/>
          <w:szCs w:val="24"/>
        </w:rPr>
        <w:t>Strony zgodnie postanawiają, że za wykonanie niniejszej umowy będą rozliczały w sposób następujący:</w:t>
      </w:r>
    </w:p>
    <w:p w:rsidR="00FD3998" w:rsidRPr="00FD3998" w:rsidRDefault="00FD3998" w:rsidP="002561D6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FD399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opracowanie graficzne materiałów promocyjnych </w:t>
      </w:r>
      <w:r w:rsidRPr="00FD3998">
        <w:rPr>
          <w:sz w:val="24"/>
          <w:szCs w:val="24"/>
        </w:rPr>
        <w:t>zgodnie z opisem przedmiotu zamówienia, Wykonawca otrzyma wynagrodzenie w wysokości</w:t>
      </w:r>
    </w:p>
    <w:p w:rsidR="00FD3998" w:rsidRPr="00FD3998" w:rsidRDefault="00FD3998" w:rsidP="003A3A3B">
      <w:pPr>
        <w:spacing w:after="0" w:line="360" w:lineRule="auto"/>
        <w:ind w:left="708"/>
        <w:jc w:val="both"/>
        <w:rPr>
          <w:sz w:val="24"/>
          <w:szCs w:val="24"/>
        </w:rPr>
      </w:pPr>
      <w:r w:rsidRPr="00FD3998">
        <w:rPr>
          <w:sz w:val="24"/>
          <w:szCs w:val="24"/>
        </w:rPr>
        <w:t>netto …………………. PLN</w:t>
      </w:r>
    </w:p>
    <w:p w:rsidR="00FD3998" w:rsidRDefault="00FD3998" w:rsidP="003A3A3B">
      <w:pPr>
        <w:spacing w:after="0" w:line="360" w:lineRule="auto"/>
        <w:ind w:left="708"/>
        <w:jc w:val="both"/>
        <w:rPr>
          <w:sz w:val="24"/>
          <w:szCs w:val="24"/>
        </w:rPr>
      </w:pPr>
      <w:r w:rsidRPr="00FD3998">
        <w:rPr>
          <w:sz w:val="24"/>
          <w:szCs w:val="24"/>
        </w:rPr>
        <w:t>brutto ………………… PLN</w:t>
      </w:r>
    </w:p>
    <w:p w:rsidR="00FD3998" w:rsidRPr="00FD3998" w:rsidRDefault="00FD3998" w:rsidP="003A3A3B">
      <w:pPr>
        <w:spacing w:after="0"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w tym przeniesienie majątkowych praw autorskich …………………… PLN brutto</w:t>
      </w:r>
    </w:p>
    <w:p w:rsidR="003A3A3B" w:rsidRDefault="00FD3998" w:rsidP="002561D6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FD3998">
        <w:rPr>
          <w:sz w:val="24"/>
          <w:szCs w:val="24"/>
        </w:rPr>
        <w:tab/>
      </w:r>
      <w:r>
        <w:rPr>
          <w:sz w:val="24"/>
          <w:szCs w:val="24"/>
        </w:rPr>
        <w:t xml:space="preserve">za wykonie i dostarczenie </w:t>
      </w:r>
      <w:r w:rsidR="003A3A3B">
        <w:rPr>
          <w:sz w:val="24"/>
          <w:szCs w:val="24"/>
        </w:rPr>
        <w:t xml:space="preserve">materiałów promocyjnych Zamawiający zapłaci Wykonawcy za faktycznie dostarczone materiały zgodnie z zamówieniem, o którym mowa w </w:t>
      </w:r>
      <w:r w:rsidR="003A3A3B" w:rsidRPr="003A3A3B">
        <w:rPr>
          <w:sz w:val="24"/>
          <w:szCs w:val="24"/>
        </w:rPr>
        <w:t xml:space="preserve">§3 ust. 1, zgodnie z zaoferowanymi w ofercie cenami jednostkowymi, oferta Wykonawcy w szczególności Formularz ofertowy oraz formularz cenowy stanowią załącznik nr 2 do umowy. </w:t>
      </w:r>
    </w:p>
    <w:p w:rsidR="004D3C06" w:rsidRPr="004D3C06" w:rsidRDefault="004D3C06" w:rsidP="002561D6">
      <w:pPr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4D3C06">
        <w:rPr>
          <w:sz w:val="24"/>
          <w:szCs w:val="24"/>
        </w:rPr>
        <w:t>Z tytułu realizacji niniejszej umowy Wykonawcy przysługuje wynagrodzenie brutto do wysokości  do ………….. zł. (słownie: …………….. złotych).</w:t>
      </w:r>
    </w:p>
    <w:p w:rsidR="00FD3998" w:rsidRPr="00FD3998" w:rsidRDefault="00FD3998" w:rsidP="002561D6">
      <w:pPr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 w:rsidRPr="00FD3998">
        <w:rPr>
          <w:sz w:val="24"/>
          <w:szCs w:val="24"/>
        </w:rPr>
        <w:lastRenderedPageBreak/>
        <w:t>Wynagro</w:t>
      </w:r>
      <w:r w:rsidR="003A3A3B">
        <w:rPr>
          <w:sz w:val="24"/>
          <w:szCs w:val="24"/>
        </w:rPr>
        <w:t xml:space="preserve">dzenie, o którym mowa w ust. 1 </w:t>
      </w:r>
      <w:r w:rsidRPr="00FD3998">
        <w:rPr>
          <w:sz w:val="24"/>
          <w:szCs w:val="24"/>
        </w:rPr>
        <w:t>obejmuje koszt opracowania ostateczny</w:t>
      </w:r>
      <w:r w:rsidR="003A3A3B">
        <w:rPr>
          <w:sz w:val="24"/>
          <w:szCs w:val="24"/>
        </w:rPr>
        <w:t xml:space="preserve">ch projektów graficznych </w:t>
      </w:r>
      <w:r w:rsidRPr="00FD3998">
        <w:rPr>
          <w:sz w:val="24"/>
          <w:szCs w:val="24"/>
        </w:rPr>
        <w:t xml:space="preserve">oraz dostarczenia gotowych materiałów promocyjnych </w:t>
      </w:r>
      <w:r w:rsidR="003A3A3B">
        <w:rPr>
          <w:sz w:val="24"/>
          <w:szCs w:val="24"/>
        </w:rPr>
        <w:t>w miejsce wskazane przez Zamawiającego</w:t>
      </w:r>
      <w:r w:rsidRPr="00FD3998">
        <w:rPr>
          <w:sz w:val="24"/>
          <w:szCs w:val="24"/>
        </w:rPr>
        <w:t xml:space="preserve"> oraz koszt ich rozładunku w miejscu wskazanym przez Zamawiającego.</w:t>
      </w:r>
    </w:p>
    <w:p w:rsidR="004D3C06" w:rsidRDefault="004D3C06" w:rsidP="002561D6">
      <w:pPr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Strony ustalają, że rozliczenia za wykonane usługi dokonywane będą na podstawie rachunku/faktury VAT prawidłowo wystawionej przez Wykonawcę po każdym z etapów realizacji umowy lub po każdym terminie dostarczenia materiałów. </w:t>
      </w:r>
    </w:p>
    <w:p w:rsidR="004D3C06" w:rsidRPr="004D3C06" w:rsidRDefault="004D3C06" w:rsidP="002561D6">
      <w:pPr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4D3C06">
        <w:rPr>
          <w:color w:val="000000"/>
          <w:sz w:val="24"/>
          <w:szCs w:val="24"/>
        </w:rPr>
        <w:t>Wykonawca wystawi rachunek/fakturę na adres siedziby Zamawiającego (</w:t>
      </w:r>
      <w:r w:rsidRPr="004D3C06">
        <w:rPr>
          <w:sz w:val="24"/>
          <w:szCs w:val="24"/>
        </w:rPr>
        <w:t xml:space="preserve">Krajowa Szkoła Sądownictwa i Prokuratury ul. Przy Rondzie 5, 31-547 Kraków) a dostarczy na adres korespondencyjny (ul. Bagatela 12, </w:t>
      </w:r>
      <w:r w:rsidRPr="004D3C06">
        <w:rPr>
          <w:color w:val="000000"/>
          <w:sz w:val="24"/>
          <w:szCs w:val="24"/>
        </w:rPr>
        <w:t>00-585</w:t>
      </w:r>
      <w:r w:rsidRPr="004D3C06">
        <w:rPr>
          <w:sz w:val="24"/>
          <w:szCs w:val="24"/>
        </w:rPr>
        <w:t xml:space="preserve"> Warszawa)</w:t>
      </w:r>
    </w:p>
    <w:p w:rsidR="004D3C06" w:rsidRDefault="004D3C06" w:rsidP="002561D6">
      <w:pPr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płatne będzie w ciągu 21 dni od dnia otrzymania przez Zamawiającego prawidłowo wystawionego rachunku/faktury VAT.</w:t>
      </w:r>
    </w:p>
    <w:p w:rsidR="004D3C06" w:rsidRDefault="00FD3998" w:rsidP="002561D6">
      <w:pPr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4D3C06">
        <w:rPr>
          <w:sz w:val="24"/>
          <w:szCs w:val="24"/>
        </w:rPr>
        <w:t>Dniem zapłaty jest dzień obciążenia kwotą należności rachunku Zamawiającego.</w:t>
      </w:r>
    </w:p>
    <w:p w:rsidR="008A1918" w:rsidRPr="004D3C06" w:rsidRDefault="00FD3998" w:rsidP="002561D6">
      <w:pPr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4D3C06">
        <w:rPr>
          <w:sz w:val="24"/>
          <w:szCs w:val="24"/>
        </w:rPr>
        <w:t xml:space="preserve">Wykonawca oświadcza, że wypłata wynagrodzenia, określonego w ust. 1, wyczerpuje wszelkie jego roszczenia majątkowe z tytułu wykonania umowy oraz przeniesienia majątkowych praw autorskich oraz praw, o których mowa w § 2 ust. 4, niezależnie od liczby publikacji, nadań oraz </w:t>
      </w:r>
      <w:proofErr w:type="spellStart"/>
      <w:r w:rsidRPr="004D3C06">
        <w:rPr>
          <w:sz w:val="24"/>
          <w:szCs w:val="24"/>
        </w:rPr>
        <w:t>odtworzeń</w:t>
      </w:r>
      <w:proofErr w:type="spellEnd"/>
      <w:r w:rsidRPr="004D3C06">
        <w:rPr>
          <w:sz w:val="24"/>
          <w:szCs w:val="24"/>
        </w:rPr>
        <w:t xml:space="preserve"> wzorów i materiałów.</w:t>
      </w:r>
      <w:r w:rsidR="008A1918" w:rsidRPr="004D3C06">
        <w:rPr>
          <w:sz w:val="24"/>
          <w:szCs w:val="24"/>
        </w:rPr>
        <w:t xml:space="preserve"> </w:t>
      </w:r>
    </w:p>
    <w:p w:rsidR="0028519C" w:rsidRPr="006E21FC" w:rsidRDefault="0028519C" w:rsidP="0028519C">
      <w:pPr>
        <w:pStyle w:val="Nagwek1"/>
      </w:pPr>
      <w:bookmarkStart w:id="41" w:name="_§_7"/>
      <w:bookmarkStart w:id="42" w:name="_Toc327814347"/>
      <w:bookmarkStart w:id="43" w:name="_Toc330146002"/>
      <w:bookmarkEnd w:id="41"/>
      <w:r>
        <w:t>§ 7</w:t>
      </w:r>
      <w:bookmarkEnd w:id="42"/>
      <w:bookmarkEnd w:id="43"/>
    </w:p>
    <w:p w:rsidR="004D3C06" w:rsidRPr="004D3C06" w:rsidRDefault="004D3C06" w:rsidP="002561D6">
      <w:pPr>
        <w:pStyle w:val="Tekstpodstawowywcity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4D3C06">
        <w:rPr>
          <w:sz w:val="24"/>
          <w:szCs w:val="24"/>
        </w:rPr>
        <w:t>Wykonawca wyraża zgodę na rozpowszechnianie wzorów i wykonanych w oparciu o te wzory materiałów promocyjnych z pominięciem jego nazwiska (firmy).</w:t>
      </w:r>
    </w:p>
    <w:p w:rsidR="004D3C06" w:rsidRPr="004D3C06" w:rsidRDefault="004D3C06" w:rsidP="002561D6">
      <w:pPr>
        <w:pStyle w:val="Tekstpodstawowywcity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4D3C06">
        <w:rPr>
          <w:sz w:val="24"/>
          <w:szCs w:val="24"/>
        </w:rPr>
        <w:t>Wykonawca zobowiązuje się do niewykonywania autorskich praw osobistych do wzorów i wykonanych w oparciu o te wzory materiałów promocyjnych.</w:t>
      </w:r>
    </w:p>
    <w:p w:rsidR="0028519C" w:rsidRPr="008A1918" w:rsidRDefault="0028519C" w:rsidP="008A1918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Default="0028519C" w:rsidP="0028519C">
      <w:pPr>
        <w:pStyle w:val="Nagwek1"/>
      </w:pPr>
      <w:bookmarkStart w:id="44" w:name="_Toc327814348"/>
      <w:bookmarkStart w:id="45" w:name="_Toc330146003"/>
      <w:r>
        <w:t>§ 8</w:t>
      </w:r>
      <w:bookmarkEnd w:id="44"/>
      <w:bookmarkEnd w:id="45"/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>Wykonawca ponosi wobec Zamawiającego odpowiedzialność z tytułu rękojmi za wady zamawianych materiałów.</w:t>
      </w:r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ramach uprawnień Zamawiającego z tytułu rękojmi, Zamawiający może w szczególności żądać wymiany materiału  partii materiału) wadliwego na wolny od wad, co </w:t>
      </w:r>
      <w:r w:rsidRPr="009F3323">
        <w:rPr>
          <w:sz w:val="24"/>
          <w:szCs w:val="24"/>
        </w:rPr>
        <w:lastRenderedPageBreak/>
        <w:t>Wykonawca obowiązany jest zrealizować w terminie 3 dni od daty otrzymania zawiadomienia o ujawnieniu wady.</w:t>
      </w:r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Wykonawca zapłaci Zamawiającemu karę umowną:  </w:t>
      </w:r>
    </w:p>
    <w:p w:rsidR="004D3C06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przypadku uchybienia terminowi, o którym mowa w § </w:t>
      </w:r>
      <w:r w:rsidR="009F3323" w:rsidRPr="009F3323">
        <w:rPr>
          <w:sz w:val="24"/>
          <w:szCs w:val="24"/>
        </w:rPr>
        <w:t xml:space="preserve">2 ust. 1 </w:t>
      </w:r>
      <w:r w:rsidRPr="009F3323">
        <w:rPr>
          <w:sz w:val="24"/>
          <w:szCs w:val="24"/>
        </w:rPr>
        <w:t>w wysokości 0,2% wynagrodz</w:t>
      </w:r>
      <w:r w:rsidR="009F3323" w:rsidRPr="009F3323">
        <w:rPr>
          <w:sz w:val="24"/>
          <w:szCs w:val="24"/>
        </w:rPr>
        <w:t>enia, o którym mowa w § 6 ust. 2</w:t>
      </w:r>
      <w:r w:rsidRPr="009F3323">
        <w:rPr>
          <w:sz w:val="24"/>
          <w:szCs w:val="24"/>
        </w:rPr>
        <w:t>, za każdy dzień opóźnienia;</w:t>
      </w:r>
    </w:p>
    <w:p w:rsidR="004D3C06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przypadku uchybienia terminowi, o którym mowa w § </w:t>
      </w:r>
      <w:r w:rsidR="009F3323" w:rsidRPr="009F3323">
        <w:rPr>
          <w:sz w:val="24"/>
          <w:szCs w:val="24"/>
        </w:rPr>
        <w:t>2</w:t>
      </w:r>
      <w:r w:rsidRPr="009F3323">
        <w:rPr>
          <w:sz w:val="24"/>
          <w:szCs w:val="24"/>
        </w:rPr>
        <w:t xml:space="preserve"> ust. </w:t>
      </w:r>
      <w:r w:rsidR="009F3323" w:rsidRPr="009F3323">
        <w:rPr>
          <w:sz w:val="24"/>
          <w:szCs w:val="24"/>
        </w:rPr>
        <w:t>3</w:t>
      </w:r>
      <w:r w:rsidRPr="009F3323">
        <w:rPr>
          <w:sz w:val="24"/>
          <w:szCs w:val="24"/>
        </w:rPr>
        <w:t xml:space="preserve">, w wysokości 0,2% wynagrodzenia, o którym mowa w § 6 ust. </w:t>
      </w:r>
      <w:r w:rsidR="009F3323" w:rsidRPr="009F3323">
        <w:rPr>
          <w:sz w:val="24"/>
          <w:szCs w:val="24"/>
        </w:rPr>
        <w:t>2</w:t>
      </w:r>
      <w:r w:rsidRPr="009F3323">
        <w:rPr>
          <w:sz w:val="24"/>
          <w:szCs w:val="24"/>
        </w:rPr>
        <w:t>, za każdy dzień opóźnienia;</w:t>
      </w:r>
    </w:p>
    <w:p w:rsidR="004D3C06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przypadku uchybienia terminowi, o którym mowa w § 3 ust. </w:t>
      </w:r>
      <w:r w:rsidR="009F3323" w:rsidRPr="009F3323">
        <w:rPr>
          <w:sz w:val="24"/>
          <w:szCs w:val="24"/>
        </w:rPr>
        <w:t>4</w:t>
      </w:r>
      <w:r w:rsidRPr="009F3323">
        <w:rPr>
          <w:sz w:val="24"/>
          <w:szCs w:val="24"/>
        </w:rPr>
        <w:t xml:space="preserve">, w wysokości 0,2% wynagrodzenia, o którym mowa w § 6 ust. </w:t>
      </w:r>
      <w:r w:rsidR="009F3323" w:rsidRPr="009F3323">
        <w:rPr>
          <w:sz w:val="24"/>
          <w:szCs w:val="24"/>
        </w:rPr>
        <w:t>2</w:t>
      </w:r>
      <w:r w:rsidRPr="009F3323">
        <w:rPr>
          <w:sz w:val="24"/>
          <w:szCs w:val="24"/>
        </w:rPr>
        <w:t>, za każdy dzień opóźnienia;</w:t>
      </w:r>
    </w:p>
    <w:p w:rsidR="004D3C06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>w przypadku uchybienia terminowi dostarczenia materiałów wolnych od wad, o którym mowa w ust. 2, w wysokości 0,2% wynagrodz</w:t>
      </w:r>
      <w:r w:rsidR="009F3323" w:rsidRPr="009F3323">
        <w:rPr>
          <w:sz w:val="24"/>
          <w:szCs w:val="24"/>
        </w:rPr>
        <w:t>enia, o którym mowa w § 6 ust. 2</w:t>
      </w:r>
      <w:r w:rsidRPr="009F3323">
        <w:rPr>
          <w:sz w:val="24"/>
          <w:szCs w:val="24"/>
        </w:rPr>
        <w:t xml:space="preserve"> za każdy dzień opóźnienia; </w:t>
      </w:r>
    </w:p>
    <w:p w:rsidR="009F3323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przypadku odstąpienia </w:t>
      </w:r>
      <w:r w:rsidR="009F3323" w:rsidRPr="009F3323">
        <w:rPr>
          <w:sz w:val="24"/>
          <w:szCs w:val="24"/>
        </w:rPr>
        <w:t>od umowy przez Zamawiającego z przyczyn leżących po stronie Wykonawcy lub za odstąpienie od umowy przez Wykonawcę z przyczyn, za które odpowiedzialności nie ponosi Zamawiający</w:t>
      </w:r>
      <w:r w:rsidRPr="009F3323">
        <w:rPr>
          <w:sz w:val="24"/>
          <w:szCs w:val="24"/>
        </w:rPr>
        <w:t xml:space="preserve">, </w:t>
      </w:r>
      <w:r w:rsidR="009F3323" w:rsidRPr="009F3323">
        <w:rPr>
          <w:sz w:val="24"/>
          <w:szCs w:val="24"/>
        </w:rPr>
        <w:t xml:space="preserve"> </w:t>
      </w:r>
      <w:r w:rsidRPr="009F3323">
        <w:rPr>
          <w:sz w:val="24"/>
          <w:szCs w:val="24"/>
        </w:rPr>
        <w:t xml:space="preserve">w wysokości 10% wynagrodzenia, o którym mowa w § 6 ust. </w:t>
      </w:r>
      <w:r w:rsidR="009F3323" w:rsidRPr="009F3323">
        <w:rPr>
          <w:sz w:val="24"/>
          <w:szCs w:val="24"/>
        </w:rPr>
        <w:t>2</w:t>
      </w:r>
      <w:r w:rsidRPr="009F3323">
        <w:rPr>
          <w:sz w:val="24"/>
          <w:szCs w:val="24"/>
        </w:rPr>
        <w:t xml:space="preserve">; </w:t>
      </w:r>
    </w:p>
    <w:p w:rsidR="004D3C06" w:rsidRPr="009F3323" w:rsidRDefault="004D3C06" w:rsidP="002561D6">
      <w:pPr>
        <w:numPr>
          <w:ilvl w:val="0"/>
          <w:numId w:val="5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 xml:space="preserve">w przypadku innych, niż wymienione w pkt. 1 - </w:t>
      </w:r>
      <w:r w:rsidR="009F3323" w:rsidRPr="009F3323">
        <w:rPr>
          <w:sz w:val="24"/>
          <w:szCs w:val="24"/>
        </w:rPr>
        <w:t>5</w:t>
      </w:r>
      <w:r w:rsidRPr="009F3323">
        <w:rPr>
          <w:sz w:val="24"/>
          <w:szCs w:val="24"/>
        </w:rPr>
        <w:t xml:space="preserve">, postaci niewykonania lub nienależytego wykonania umowy, w wysokości 5 % wynagrodzenia, o którym mowa w §6 ust. </w:t>
      </w:r>
      <w:r w:rsidR="009F3323" w:rsidRPr="009F3323">
        <w:rPr>
          <w:sz w:val="24"/>
          <w:szCs w:val="24"/>
        </w:rPr>
        <w:t>2</w:t>
      </w:r>
      <w:r w:rsidRPr="009F3323">
        <w:rPr>
          <w:sz w:val="24"/>
          <w:szCs w:val="24"/>
        </w:rPr>
        <w:t>.</w:t>
      </w:r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>Kary umowne, o których mowa w ust. 3 oraz w § 10 ust. 2, podlegają kumulacji.</w:t>
      </w:r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>Zamawiający może dochodzić odszkodowania uzupełniającego, gdy wartość poniesionej szkody przekroczy wysokość należnej kary umownej.</w:t>
      </w:r>
    </w:p>
    <w:p w:rsidR="004D3C06" w:rsidRPr="009F3323" w:rsidRDefault="004D3C06" w:rsidP="002561D6">
      <w:pPr>
        <w:pStyle w:val="Tekstpodstawowywcity"/>
        <w:numPr>
          <w:ilvl w:val="0"/>
          <w:numId w:val="50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9F3323">
        <w:rPr>
          <w:sz w:val="24"/>
          <w:szCs w:val="24"/>
        </w:rPr>
        <w:t>Wykonawca wyraża zgodę na potrącenie kar umownych z należnego mu wynagrodzenia.</w:t>
      </w:r>
    </w:p>
    <w:p w:rsidR="0028519C" w:rsidRDefault="0028519C" w:rsidP="0028519C">
      <w:pPr>
        <w:pStyle w:val="Nagwek1"/>
      </w:pPr>
      <w:bookmarkStart w:id="46" w:name="_Toc327814349"/>
      <w:bookmarkStart w:id="47" w:name="_Toc330146004"/>
      <w:r>
        <w:t>§ 9</w:t>
      </w:r>
      <w:bookmarkEnd w:id="46"/>
      <w:bookmarkEnd w:id="47"/>
    </w:p>
    <w:p w:rsidR="009F3323" w:rsidRPr="00724A82" w:rsidRDefault="009F3323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 xml:space="preserve"> Zamawiającemu przysługuje prawo odstąpienia od umowy, jeżeli:</w:t>
      </w:r>
    </w:p>
    <w:p w:rsidR="009F3323" w:rsidRPr="00724A82" w:rsidRDefault="009F3323" w:rsidP="002561D6">
      <w:pPr>
        <w:numPr>
          <w:ilvl w:val="0"/>
          <w:numId w:val="53"/>
        </w:numPr>
        <w:spacing w:after="0" w:line="360" w:lineRule="auto"/>
        <w:ind w:hanging="357"/>
        <w:jc w:val="both"/>
        <w:rPr>
          <w:sz w:val="24"/>
          <w:szCs w:val="24"/>
          <w:lang w:eastAsia="ar-SA"/>
        </w:rPr>
      </w:pPr>
      <w:r w:rsidRPr="00724A82">
        <w:rPr>
          <w:sz w:val="24"/>
          <w:szCs w:val="24"/>
          <w:lang w:eastAsia="ar-SA"/>
        </w:rPr>
        <w:t>wystąpią istotne zmiany okoliczności powodujące, że wykonanie umowy nie leży w interesie publicznym, czego nie można było przewidzieć w chwili zawarcia u</w:t>
      </w:r>
      <w:r w:rsidR="005B4535">
        <w:rPr>
          <w:sz w:val="24"/>
          <w:szCs w:val="24"/>
          <w:lang w:eastAsia="ar-SA"/>
        </w:rPr>
        <w:t xml:space="preserve">mowy; odstąpienie od umowy </w:t>
      </w:r>
      <w:r w:rsidRPr="00724A82">
        <w:rPr>
          <w:sz w:val="24"/>
          <w:szCs w:val="24"/>
          <w:lang w:eastAsia="ar-SA"/>
        </w:rPr>
        <w:t xml:space="preserve">w tym wypadku może nastąpić w terminie 30 dni od daty powzięcia wiadomości o powyższych okolicznościach; w takim wypadku Wykonawca </w:t>
      </w:r>
      <w:r w:rsidRPr="00724A82">
        <w:rPr>
          <w:sz w:val="24"/>
          <w:szCs w:val="24"/>
          <w:lang w:eastAsia="ar-SA"/>
        </w:rPr>
        <w:lastRenderedPageBreak/>
        <w:t>może żądać jedynie wynagrodzenia należnego za usługi wykonane do dnia odstąpienia od umowy;</w:t>
      </w:r>
    </w:p>
    <w:p w:rsidR="00724A82" w:rsidRPr="00724A82" w:rsidRDefault="00724A82" w:rsidP="002561D6">
      <w:pPr>
        <w:numPr>
          <w:ilvl w:val="0"/>
          <w:numId w:val="53"/>
        </w:numPr>
        <w:spacing w:after="0" w:line="360" w:lineRule="auto"/>
        <w:ind w:hanging="357"/>
        <w:jc w:val="both"/>
        <w:rPr>
          <w:sz w:val="24"/>
          <w:szCs w:val="24"/>
          <w:lang w:eastAsia="ar-SA"/>
        </w:rPr>
      </w:pPr>
      <w:r w:rsidRPr="00724A82">
        <w:rPr>
          <w:color w:val="000000"/>
          <w:sz w:val="24"/>
          <w:szCs w:val="24"/>
        </w:rPr>
        <w:t xml:space="preserve">Minister Rozwoju Regionalnego odmówi podpisania, rozwiąże umowę o dofinansowanie Projektu, o którym mowa w </w:t>
      </w:r>
      <w:hyperlink w:anchor="_§_1" w:history="1">
        <w:r w:rsidRPr="00724A82">
          <w:rPr>
            <w:rStyle w:val="Hipercze"/>
            <w:sz w:val="24"/>
            <w:szCs w:val="24"/>
          </w:rPr>
          <w:t>§ 1 ust. 1</w:t>
        </w:r>
      </w:hyperlink>
      <w:r w:rsidRPr="00724A82">
        <w:rPr>
          <w:color w:val="000000"/>
          <w:sz w:val="24"/>
          <w:szCs w:val="24"/>
        </w:rPr>
        <w:t xml:space="preserve"> umowy, albo odstąpi od tej umowy; odstąpienie od umowy w tym przypadku może nastąpić w  terminie 30 dni od daty powzięcia wiadomości o powyższych okolicznościach; w takim przypadku Wykonawca może żądać jedynie wynagrodzenia należnego za usługi wykonane do dnia odstąpienia od umowy </w:t>
      </w:r>
    </w:p>
    <w:p w:rsidR="00724A82" w:rsidRPr="00724A82" w:rsidRDefault="009F3323" w:rsidP="002561D6">
      <w:pPr>
        <w:numPr>
          <w:ilvl w:val="0"/>
          <w:numId w:val="53"/>
        </w:numPr>
        <w:spacing w:after="0" w:line="360" w:lineRule="auto"/>
        <w:ind w:hanging="357"/>
        <w:jc w:val="both"/>
        <w:rPr>
          <w:sz w:val="24"/>
          <w:szCs w:val="24"/>
          <w:lang w:eastAsia="ar-SA"/>
        </w:rPr>
      </w:pPr>
      <w:r w:rsidRPr="00724A82">
        <w:rPr>
          <w:sz w:val="24"/>
          <w:szCs w:val="24"/>
          <w:lang w:eastAsia="ar-SA"/>
        </w:rPr>
        <w:t xml:space="preserve"> zostanie otwarta likwidacja Wykonawcy,</w:t>
      </w:r>
    </w:p>
    <w:p w:rsidR="00724A82" w:rsidRPr="00724A82" w:rsidRDefault="009F3323" w:rsidP="002561D6">
      <w:pPr>
        <w:numPr>
          <w:ilvl w:val="0"/>
          <w:numId w:val="53"/>
        </w:numPr>
        <w:spacing w:after="0" w:line="360" w:lineRule="auto"/>
        <w:ind w:hanging="357"/>
        <w:jc w:val="both"/>
        <w:rPr>
          <w:sz w:val="24"/>
          <w:szCs w:val="24"/>
          <w:lang w:eastAsia="ar-SA"/>
        </w:rPr>
      </w:pPr>
      <w:r w:rsidRPr="00724A82">
        <w:rPr>
          <w:sz w:val="24"/>
          <w:szCs w:val="24"/>
          <w:lang w:eastAsia="ar-SA"/>
        </w:rPr>
        <w:t>Wykonawca nie rozpoczął wykonywania usługi i nie przystępuje do realizacji umowy pomimo pisemnego wezwania Zamawiającego, przez okres 5 dni od daty otrzymania tego wezwania,</w:t>
      </w:r>
    </w:p>
    <w:p w:rsidR="00724A82" w:rsidRDefault="009F3323" w:rsidP="002561D6">
      <w:pPr>
        <w:numPr>
          <w:ilvl w:val="0"/>
          <w:numId w:val="53"/>
        </w:numPr>
        <w:spacing w:after="0" w:line="360" w:lineRule="auto"/>
        <w:ind w:hanging="357"/>
        <w:jc w:val="both"/>
        <w:rPr>
          <w:sz w:val="24"/>
          <w:szCs w:val="24"/>
          <w:lang w:eastAsia="ar-SA"/>
        </w:rPr>
      </w:pPr>
      <w:r w:rsidRPr="00724A82">
        <w:rPr>
          <w:sz w:val="24"/>
          <w:szCs w:val="24"/>
          <w:lang w:eastAsia="ar-SA"/>
        </w:rPr>
        <w:t>Wykonawca przerwał realizacje usługi i przerwa ta trwa dłużej niż 5 dni,</w:t>
      </w:r>
    </w:p>
    <w:p w:rsidR="00724A82" w:rsidRPr="00724A82" w:rsidRDefault="00724A82" w:rsidP="002561D6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 sytuacji o której mowa w </w:t>
      </w:r>
      <w:r w:rsidRPr="00724A82">
        <w:rPr>
          <w:sz w:val="24"/>
          <w:szCs w:val="24"/>
          <w:lang w:eastAsia="ar-SA"/>
        </w:rPr>
        <w:t>§</w:t>
      </w:r>
      <w:r>
        <w:rPr>
          <w:sz w:val="24"/>
          <w:szCs w:val="24"/>
          <w:lang w:eastAsia="ar-SA"/>
        </w:rPr>
        <w:t xml:space="preserve"> 2 ust. 7</w:t>
      </w:r>
    </w:p>
    <w:p w:rsidR="009F3323" w:rsidRPr="00724A82" w:rsidRDefault="009F3323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>Wykonawcy przysługuje prawo odstąpienia od umowy, jeżeli Zamawiający dopuścił się rażących zaniedbań w realizacji przedmiotu umowy.</w:t>
      </w:r>
    </w:p>
    <w:p w:rsidR="009F3323" w:rsidRPr="00724A82" w:rsidRDefault="009F3323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>Odstąpienie od umowy powinno nastąpić w formie pisemnej pod rygorem nieważności i powinno wskazywać przyczynę odstąpienia. W takim wypadku zapłata nastąpi za usługi wykonane do dnia odstąpienia od umowy.</w:t>
      </w:r>
    </w:p>
    <w:p w:rsidR="009F3323" w:rsidRPr="00724A82" w:rsidRDefault="009F3323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>Oświadczenie o odstąpieniu powi</w:t>
      </w:r>
      <w:r w:rsidR="00724A82" w:rsidRPr="00724A82">
        <w:rPr>
          <w:sz w:val="24"/>
          <w:szCs w:val="24"/>
        </w:rPr>
        <w:t xml:space="preserve">nno zostać złożone w terminie 30 </w:t>
      </w:r>
      <w:r w:rsidRPr="00724A82">
        <w:rPr>
          <w:sz w:val="24"/>
          <w:szCs w:val="24"/>
        </w:rPr>
        <w:t>dni od daty powzięcia przez stronę wiadomości o zaistnieniu przyczyny uzasadniającej odstąpienie od umowy.</w:t>
      </w:r>
    </w:p>
    <w:p w:rsidR="009F3323" w:rsidRPr="00724A82" w:rsidRDefault="00724A82" w:rsidP="009F3323">
      <w:pPr>
        <w:pStyle w:val="Nagwek1"/>
      </w:pPr>
      <w:bookmarkStart w:id="48" w:name="_Toc330146005"/>
      <w:r>
        <w:t>§ 10</w:t>
      </w:r>
      <w:bookmarkEnd w:id="48"/>
    </w:p>
    <w:p w:rsidR="00724A82" w:rsidRPr="00724A82" w:rsidRDefault="00724A82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>1. Wykonawca zobowiązuje się do zachowania w tajemnicy wszystkich danych i informacji dotyczących Zamawiającego, których ujawnienie mogłoby narazić Zamawiającego na szkodę.</w:t>
      </w:r>
    </w:p>
    <w:p w:rsidR="00724A82" w:rsidRPr="00724A82" w:rsidRDefault="00724A82" w:rsidP="002561D6">
      <w:pPr>
        <w:pStyle w:val="Tekstpodstawowywcity"/>
        <w:numPr>
          <w:ilvl w:val="0"/>
          <w:numId w:val="52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724A82">
        <w:rPr>
          <w:sz w:val="24"/>
          <w:szCs w:val="24"/>
        </w:rPr>
        <w:t xml:space="preserve">W przypadku naruszenia obowiązku, o którym mowa w ust. 1, Wykonawca zobowiązany będzie do  zapłaty na rzecz Zamawiającego kary umownej w wysokości </w:t>
      </w:r>
      <w:r>
        <w:rPr>
          <w:sz w:val="24"/>
          <w:szCs w:val="24"/>
        </w:rPr>
        <w:t>10.000,00</w:t>
      </w:r>
      <w:r w:rsidRPr="00724A82">
        <w:rPr>
          <w:sz w:val="24"/>
          <w:szCs w:val="24"/>
        </w:rPr>
        <w:t xml:space="preserve"> zł (słownie: </w:t>
      </w:r>
      <w:r>
        <w:rPr>
          <w:sz w:val="24"/>
          <w:szCs w:val="24"/>
        </w:rPr>
        <w:t xml:space="preserve">dziesięć tysięcy </w:t>
      </w:r>
      <w:r w:rsidRPr="00724A82">
        <w:rPr>
          <w:sz w:val="24"/>
          <w:szCs w:val="24"/>
        </w:rPr>
        <w:t>złotych).</w:t>
      </w:r>
    </w:p>
    <w:p w:rsidR="009F3323" w:rsidRDefault="009F3323" w:rsidP="009F3323">
      <w:pPr>
        <w:rPr>
          <w:color w:val="000000"/>
          <w:sz w:val="24"/>
          <w:szCs w:val="24"/>
        </w:rPr>
      </w:pPr>
    </w:p>
    <w:p w:rsidR="0028519C" w:rsidRPr="006E21FC" w:rsidRDefault="0028519C" w:rsidP="0028519C">
      <w:pPr>
        <w:pStyle w:val="Nagwek1"/>
      </w:pPr>
      <w:bookmarkStart w:id="49" w:name="_Toc327814351"/>
      <w:bookmarkStart w:id="50" w:name="_Toc330146006"/>
      <w:r>
        <w:lastRenderedPageBreak/>
        <w:t>§ 1</w:t>
      </w:r>
      <w:r w:rsidR="001E4809">
        <w:t>1</w:t>
      </w:r>
      <w:bookmarkEnd w:id="49"/>
      <w:bookmarkEnd w:id="50"/>
      <w:r w:rsidRPr="005E541C">
        <w:rPr>
          <w:b w:val="0"/>
        </w:rPr>
        <w:t xml:space="preserve"> </w:t>
      </w:r>
    </w:p>
    <w:p w:rsidR="0028519C" w:rsidRDefault="0028519C" w:rsidP="002561D6">
      <w:pPr>
        <w:pStyle w:val="Tekstpodstawowywcity2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Przewiduje się możliwość dokonania zmian w umowie na warunkach określonych w niniejszym paragrafie. Wystąpienie którejkolwiek z okoliczności wskazanym w nim nie stanowi zobowiązania stron do wprowadzenia zmiany</w:t>
      </w:r>
    </w:p>
    <w:p w:rsidR="0028519C" w:rsidRPr="00480685" w:rsidRDefault="0028519C" w:rsidP="002561D6">
      <w:pPr>
        <w:pStyle w:val="Tekstpodstawowywcity2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dopuszcza zmianę umowy w przypadku, gdy</w:t>
      </w:r>
    </w:p>
    <w:p w:rsidR="00724A82" w:rsidRPr="00724A82" w:rsidRDefault="00724A82" w:rsidP="002561D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/>
          <w:szCs w:val="24"/>
          <w:lang w:eastAsia="en-US"/>
        </w:rPr>
      </w:pPr>
      <w:r w:rsidRPr="00724A82">
        <w:rPr>
          <w:rFonts w:ascii="Calibri" w:hAnsi="Calibri"/>
          <w:szCs w:val="24"/>
          <w:lang w:eastAsia="en-US"/>
        </w:rPr>
        <w:t xml:space="preserve">Zmiana umowy jest następstwem zmian obowiązujących przepisów, w tym zmiany stawki podatku VAT, wytycznych Ministerstwa Sprawiedliwości lub innych organów, </w:t>
      </w:r>
    </w:p>
    <w:p w:rsidR="00724A82" w:rsidRPr="00724A82" w:rsidRDefault="00724A82" w:rsidP="002561D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/>
          <w:szCs w:val="24"/>
          <w:lang w:eastAsia="en-US"/>
        </w:rPr>
      </w:pPr>
      <w:r w:rsidRPr="00724A82">
        <w:rPr>
          <w:rFonts w:ascii="Calibri" w:hAnsi="Calibri"/>
          <w:szCs w:val="24"/>
          <w:lang w:eastAsia="en-US"/>
        </w:rPr>
        <w:t>w przypadku, gdy ze strony Instytucji Zarządzającej pojawi się konieczność zmiany sposobu wykonania zamówienia przez Wykonawcę,</w:t>
      </w:r>
    </w:p>
    <w:p w:rsidR="00724A82" w:rsidRPr="00724A82" w:rsidRDefault="00724A82" w:rsidP="002561D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/>
          <w:szCs w:val="24"/>
          <w:lang w:eastAsia="en-US"/>
        </w:rPr>
      </w:pPr>
      <w:r w:rsidRPr="00724A82">
        <w:rPr>
          <w:rFonts w:ascii="Calibri" w:hAnsi="Calibri"/>
          <w:szCs w:val="24"/>
          <w:lang w:eastAsia="en-US"/>
        </w:rPr>
        <w:t>w przypadku istotnych zmian w zakresie przedmiotu i sposobu realizacji Umowy nie spowodowanych działaniem lub zaniechaniem którejkolwiek ze Stron Umowy,</w:t>
      </w:r>
    </w:p>
    <w:p w:rsidR="00724A82" w:rsidRPr="00724A82" w:rsidRDefault="00724A82" w:rsidP="002561D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libri" w:hAnsi="Calibri"/>
          <w:szCs w:val="24"/>
          <w:lang w:eastAsia="en-US"/>
        </w:rPr>
      </w:pPr>
      <w:r w:rsidRPr="00724A82">
        <w:rPr>
          <w:rFonts w:ascii="Calibri" w:hAnsi="Calibri"/>
          <w:szCs w:val="24"/>
          <w:lang w:eastAsia="en-US"/>
        </w:rPr>
        <w:t>Zamawiający dopuszcza wprowadzenie zmian w przypadku wystąpienia siły wyższej, co uniemożliwia wykonanie przedmiotu umowy zgodnie z SIWZ.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Wykonawcę; klęski żywiołowe, jak huragany, powodzie, trzęsienie ziemi; bunty, niepokoje, strajki, okupacje budowy przez osoby inne niż pracownicy Wykonawcy i jego podwykonawcy; inne wydarzenia losowe.</w:t>
      </w:r>
    </w:p>
    <w:p w:rsidR="009D67A7" w:rsidRPr="009D67A7" w:rsidRDefault="009D67A7" w:rsidP="001E4809">
      <w:pPr>
        <w:pStyle w:val="Akapitzlist"/>
        <w:spacing w:line="360" w:lineRule="auto"/>
        <w:ind w:left="709"/>
        <w:jc w:val="both"/>
        <w:rPr>
          <w:rFonts w:ascii="Calibri" w:hAnsi="Calibri"/>
          <w:szCs w:val="24"/>
        </w:rPr>
      </w:pPr>
    </w:p>
    <w:p w:rsidR="0028519C" w:rsidRPr="005E541C" w:rsidRDefault="0028519C" w:rsidP="002561D6">
      <w:pPr>
        <w:pStyle w:val="Tekstpodstawowywcity2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/>
        </w:rPr>
      </w:pPr>
      <w:r w:rsidRPr="005E541C">
        <w:rPr>
          <w:rFonts w:ascii="Calibri" w:hAnsi="Calibri"/>
        </w:rPr>
        <w:t>Wszelkie zmiany niniejszej umowy wymagają zgody obu Stron i zachowania formy pisemnej pod rygorem nieważności.</w:t>
      </w:r>
    </w:p>
    <w:p w:rsidR="0028519C" w:rsidRPr="006E21FC" w:rsidRDefault="001E4809" w:rsidP="0028519C">
      <w:pPr>
        <w:pStyle w:val="Nagwek1"/>
      </w:pPr>
      <w:bookmarkStart w:id="51" w:name="_Toc327814352"/>
      <w:bookmarkStart w:id="52" w:name="_Toc330146007"/>
      <w:r>
        <w:t>§ 12</w:t>
      </w:r>
      <w:bookmarkEnd w:id="51"/>
      <w:bookmarkEnd w:id="52"/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 xml:space="preserve">Spory powstałe na tle wykonania niniejszej umowy rozstrzygane będą polubownie na drodze dążenia do uzyskania ugody. Jeżeli w ciągu 14 dni od daty wyznaczonego przez którąkolwiek Stronę terminu takich negocjacji Strony nie będą w stanie rozstrzygnąć sporu polubownie, </w:t>
      </w:r>
      <w:r w:rsidR="005B4535">
        <w:rPr>
          <w:rFonts w:ascii="Calibri" w:hAnsi="Calibri"/>
          <w:color w:val="000000"/>
          <w:sz w:val="24"/>
          <w:szCs w:val="24"/>
        </w:rPr>
        <w:lastRenderedPageBreak/>
        <w:t>każda ze Stron</w:t>
      </w:r>
      <w:r w:rsidRPr="00375FFE">
        <w:rPr>
          <w:rFonts w:ascii="Calibri" w:hAnsi="Calibri"/>
          <w:color w:val="000000"/>
          <w:sz w:val="24"/>
          <w:szCs w:val="24"/>
        </w:rPr>
        <w:t xml:space="preserve"> może zażądać, by spór został rozstrzygnięty na drodze sądowej przez sąd powszechny w Warszawie właściwy dla siedziby Działu Funduszy Pomocowych Zamawiającego. 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6E21FC" w:rsidRDefault="0028519C" w:rsidP="0028519C">
      <w:pPr>
        <w:pStyle w:val="Nagwek1"/>
      </w:pPr>
      <w:bookmarkStart w:id="53" w:name="_Toc327814353"/>
      <w:bookmarkStart w:id="54" w:name="_Toc330146008"/>
      <w:r>
        <w:t>§ 1</w:t>
      </w:r>
      <w:r w:rsidR="001E4809">
        <w:t>3</w:t>
      </w:r>
      <w:bookmarkEnd w:id="53"/>
      <w:bookmarkEnd w:id="54"/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Umowę spisano w trzech jednobrzmiących egzemplarzach, dwa dla Zamawiającego, jeden dla Wykonawcy.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 xml:space="preserve">      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Za i w imieniu Wykonawcy:                                                      Za i w imieniu Zamawiającego: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________________________                                                  __________________________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Załączniki</w:t>
      </w:r>
    </w:p>
    <w:p w:rsidR="0028519C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 xml:space="preserve">Nr 1 – Specyfikacja Istotnych Warunków Zamówienia (SIWZ), </w:t>
      </w:r>
    </w:p>
    <w:p w:rsidR="0028519C" w:rsidRPr="00375FFE" w:rsidRDefault="0028519C" w:rsidP="0028519C">
      <w:pPr>
        <w:pStyle w:val="Zwykytekst1"/>
        <w:autoSpaceDE w:val="0"/>
        <w:spacing w:before="12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75FFE">
        <w:rPr>
          <w:rFonts w:ascii="Calibri" w:hAnsi="Calibri"/>
          <w:color w:val="000000"/>
          <w:sz w:val="24"/>
          <w:szCs w:val="24"/>
        </w:rPr>
        <w:t>Nr 2 – Oferta Wykonawcy</w:t>
      </w:r>
    </w:p>
    <w:p w:rsidR="00BA0C97" w:rsidRPr="00BA0C97" w:rsidRDefault="00BA0C97" w:rsidP="00BA0C97">
      <w:pPr>
        <w:pStyle w:val="Zwykytekst1"/>
        <w:autoSpaceDE w:val="0"/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E3D1B" w:rsidRPr="00BA0C97" w:rsidRDefault="00DE3D1B" w:rsidP="005A5596">
      <w:pPr>
        <w:pStyle w:val="Nagwek2"/>
        <w:rPr>
          <w:rFonts w:cs="Courier New"/>
          <w:b w:val="0"/>
          <w:i w:val="0"/>
          <w:color w:val="000000"/>
          <w:sz w:val="22"/>
          <w:szCs w:val="22"/>
          <w:u w:val="none"/>
          <w:lang w:eastAsia="ar-SA"/>
        </w:rPr>
      </w:pPr>
    </w:p>
    <w:p w:rsidR="00BA0C97" w:rsidRDefault="00BA0C97">
      <w:pPr>
        <w:spacing w:after="0" w:line="240" w:lineRule="auto"/>
        <w:rPr>
          <w:b/>
          <w:i/>
          <w:color w:val="7030A0"/>
          <w:sz w:val="24"/>
          <w:szCs w:val="28"/>
          <w:u w:val="single"/>
          <w:lang w:eastAsia="pl-PL"/>
        </w:rPr>
      </w:pPr>
      <w:r>
        <w:rPr>
          <w:sz w:val="24"/>
          <w:lang w:eastAsia="pl-PL"/>
        </w:rPr>
        <w:br w:type="page"/>
      </w:r>
    </w:p>
    <w:p w:rsidR="00DE3D1B" w:rsidRPr="00DE3D1B" w:rsidRDefault="00DE3D1B" w:rsidP="00DE3D1B">
      <w:pPr>
        <w:pStyle w:val="Nagwek2"/>
        <w:jc w:val="right"/>
        <w:rPr>
          <w:sz w:val="24"/>
          <w:lang w:eastAsia="pl-PL"/>
        </w:rPr>
      </w:pPr>
      <w:bookmarkStart w:id="55" w:name="_Toc330146009"/>
      <w:r w:rsidRPr="00DE3D1B">
        <w:rPr>
          <w:sz w:val="24"/>
          <w:lang w:eastAsia="pl-PL"/>
        </w:rPr>
        <w:lastRenderedPageBreak/>
        <w:t>Załącznik nr 4 Wzór oświadczenia o spełnianiu warunków udziału w postępowaniu oraz o braku podstaw do wykluczenia z postępowania</w:t>
      </w:r>
      <w:bookmarkEnd w:id="55"/>
    </w:p>
    <w:p w:rsidR="00DE3D1B" w:rsidRPr="00243935" w:rsidRDefault="00DE3D1B" w:rsidP="00243935">
      <w:pPr>
        <w:keepNext/>
        <w:spacing w:after="120"/>
        <w:jc w:val="center"/>
        <w:rPr>
          <w:b/>
          <w:color w:val="000000"/>
          <w:sz w:val="24"/>
          <w:szCs w:val="24"/>
        </w:rPr>
      </w:pPr>
    </w:p>
    <w:p w:rsidR="00E426C9" w:rsidRPr="00164D45" w:rsidRDefault="00E426C9" w:rsidP="00480685">
      <w:pPr>
        <w:keepNext/>
        <w:jc w:val="center"/>
        <w:rPr>
          <w:b/>
          <w:color w:val="000000"/>
          <w:sz w:val="24"/>
          <w:szCs w:val="24"/>
        </w:rPr>
      </w:pPr>
      <w:r w:rsidRPr="00164D45">
        <w:rPr>
          <w:b/>
          <w:color w:val="000000"/>
          <w:sz w:val="24"/>
          <w:szCs w:val="24"/>
        </w:rPr>
        <w:t>Formularz oświadczenia Wykonawcy</w:t>
      </w:r>
    </w:p>
    <w:p w:rsidR="00E426C9" w:rsidRPr="00164D45" w:rsidRDefault="00E426C9" w:rsidP="00480685">
      <w:pPr>
        <w:keepNext/>
        <w:spacing w:after="120"/>
        <w:jc w:val="center"/>
        <w:rPr>
          <w:b/>
          <w:color w:val="000000"/>
          <w:sz w:val="24"/>
          <w:szCs w:val="24"/>
        </w:rPr>
      </w:pPr>
      <w:r w:rsidRPr="00164D45">
        <w:rPr>
          <w:b/>
          <w:color w:val="000000"/>
          <w:sz w:val="24"/>
          <w:szCs w:val="24"/>
        </w:rPr>
        <w:t>o spełnianiu warunków udziału w postępowaniu</w:t>
      </w:r>
      <w:r w:rsidR="00FC1A50" w:rsidRPr="00164D45">
        <w:rPr>
          <w:b/>
          <w:color w:val="000000"/>
          <w:sz w:val="24"/>
          <w:szCs w:val="24"/>
        </w:rPr>
        <w:t xml:space="preserve"> oraz o braku podstaw do wykluczenia</w:t>
      </w:r>
    </w:p>
    <w:p w:rsidR="00E426C9" w:rsidRPr="00164D45" w:rsidRDefault="00E426C9" w:rsidP="007E1730">
      <w:pPr>
        <w:ind w:right="5668"/>
        <w:jc w:val="both"/>
        <w:rPr>
          <w:i/>
          <w:sz w:val="24"/>
          <w:szCs w:val="24"/>
        </w:rPr>
      </w:pPr>
      <w:r w:rsidRPr="00164D45">
        <w:rPr>
          <w:i/>
          <w:sz w:val="24"/>
          <w:szCs w:val="24"/>
        </w:rPr>
        <w:t>……………………………………..</w:t>
      </w:r>
    </w:p>
    <w:p w:rsidR="00E426C9" w:rsidRPr="00164D45" w:rsidRDefault="00E426C9" w:rsidP="007E1730">
      <w:pPr>
        <w:ind w:right="5668"/>
        <w:jc w:val="both"/>
        <w:rPr>
          <w:i/>
          <w:sz w:val="24"/>
          <w:szCs w:val="24"/>
        </w:rPr>
      </w:pPr>
      <w:r w:rsidRPr="00164D45">
        <w:rPr>
          <w:i/>
          <w:sz w:val="24"/>
          <w:szCs w:val="24"/>
        </w:rPr>
        <w:t>nazwa i adres Wykonawcy</w:t>
      </w:r>
    </w:p>
    <w:p w:rsidR="00E426C9" w:rsidRPr="00164D45" w:rsidRDefault="00E426C9" w:rsidP="007E1730">
      <w:pPr>
        <w:spacing w:after="120"/>
        <w:jc w:val="both"/>
        <w:rPr>
          <w:sz w:val="24"/>
          <w:szCs w:val="24"/>
        </w:rPr>
      </w:pPr>
    </w:p>
    <w:p w:rsidR="00E426C9" w:rsidRPr="00164D45" w:rsidRDefault="00E426C9" w:rsidP="007E1730">
      <w:pPr>
        <w:spacing w:after="120"/>
        <w:jc w:val="both"/>
        <w:rPr>
          <w:sz w:val="24"/>
          <w:szCs w:val="24"/>
        </w:rPr>
      </w:pPr>
    </w:p>
    <w:p w:rsidR="00E426C9" w:rsidRPr="00164D45" w:rsidRDefault="00E426C9" w:rsidP="007E1730">
      <w:pPr>
        <w:spacing w:after="120"/>
        <w:jc w:val="center"/>
        <w:rPr>
          <w:b/>
          <w:smallCaps/>
          <w:sz w:val="24"/>
          <w:szCs w:val="24"/>
          <w:u w:val="single"/>
        </w:rPr>
      </w:pPr>
      <w:r w:rsidRPr="00164D45">
        <w:rPr>
          <w:b/>
          <w:smallCaps/>
          <w:sz w:val="24"/>
          <w:szCs w:val="24"/>
          <w:u w:val="single"/>
        </w:rPr>
        <w:t>Oświadczenie o spełnianiu warunków udziału w postępowaniu</w:t>
      </w:r>
      <w:r w:rsidR="00480685" w:rsidRPr="00164D45">
        <w:rPr>
          <w:b/>
          <w:smallCaps/>
          <w:sz w:val="24"/>
          <w:szCs w:val="24"/>
          <w:u w:val="single"/>
        </w:rPr>
        <w:t xml:space="preserve"> oraz o braku podstaw do wykluczenia z postępowania</w:t>
      </w:r>
    </w:p>
    <w:p w:rsidR="00FC1A50" w:rsidRPr="00164D45" w:rsidRDefault="00FC1A50" w:rsidP="00FC1A50">
      <w:pPr>
        <w:jc w:val="both"/>
        <w:textAlignment w:val="top"/>
        <w:rPr>
          <w:sz w:val="24"/>
          <w:szCs w:val="24"/>
        </w:rPr>
      </w:pPr>
      <w:r w:rsidRPr="00164D45">
        <w:rPr>
          <w:sz w:val="24"/>
          <w:szCs w:val="24"/>
        </w:rPr>
        <w:t xml:space="preserve">Składając ofertę w postępowaniu o zamówienie publiczne prowadzonym w trybie przetargu nieograniczonego </w:t>
      </w:r>
      <w:r w:rsidR="004146A8">
        <w:rPr>
          <w:sz w:val="24"/>
          <w:szCs w:val="24"/>
        </w:rPr>
        <w:t xml:space="preserve">pn. </w:t>
      </w:r>
      <w:r w:rsidR="004146A8" w:rsidRPr="004146A8">
        <w:rPr>
          <w:sz w:val="24"/>
          <w:szCs w:val="24"/>
        </w:rPr>
        <w:t>: Usługa opracowani</w:t>
      </w:r>
      <w:r w:rsidR="004E10E6">
        <w:rPr>
          <w:sz w:val="24"/>
          <w:szCs w:val="24"/>
        </w:rPr>
        <w:t>a</w:t>
      </w:r>
      <w:r w:rsidR="004146A8" w:rsidRPr="004146A8">
        <w:rPr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  <w:r w:rsidR="005F3E91" w:rsidRPr="005F3E91">
        <w:rPr>
          <w:sz w:val="24"/>
          <w:szCs w:val="24"/>
        </w:rPr>
        <w:t xml:space="preserve"> </w:t>
      </w:r>
      <w:r w:rsidRPr="00373D96">
        <w:rPr>
          <w:sz w:val="24"/>
          <w:szCs w:val="24"/>
        </w:rPr>
        <w:t>(nr postępowania</w:t>
      </w:r>
      <w:r w:rsidR="00236B7A">
        <w:rPr>
          <w:sz w:val="24"/>
          <w:szCs w:val="24"/>
        </w:rPr>
        <w:t xml:space="preserve"> 27/2012</w:t>
      </w:r>
      <w:r w:rsidRPr="00373D96">
        <w:rPr>
          <w:sz w:val="24"/>
          <w:szCs w:val="24"/>
        </w:rPr>
        <w:t>)</w:t>
      </w:r>
    </w:p>
    <w:p w:rsidR="00E426C9" w:rsidRPr="00164D45" w:rsidRDefault="00E426C9" w:rsidP="007E1730">
      <w:pPr>
        <w:spacing w:after="120"/>
        <w:jc w:val="both"/>
        <w:rPr>
          <w:sz w:val="24"/>
          <w:szCs w:val="24"/>
        </w:rPr>
      </w:pPr>
      <w:r w:rsidRPr="00164D45">
        <w:rPr>
          <w:sz w:val="24"/>
          <w:szCs w:val="24"/>
        </w:rPr>
        <w:t>oświadczamy, że:</w:t>
      </w:r>
    </w:p>
    <w:p w:rsidR="00E426C9" w:rsidRPr="00164D45" w:rsidRDefault="00E426C9" w:rsidP="002561D6">
      <w:pPr>
        <w:numPr>
          <w:ilvl w:val="0"/>
          <w:numId w:val="15"/>
        </w:numPr>
        <w:suppressAutoHyphens/>
        <w:spacing w:after="120" w:line="240" w:lineRule="auto"/>
        <w:jc w:val="both"/>
        <w:rPr>
          <w:sz w:val="24"/>
          <w:szCs w:val="24"/>
        </w:rPr>
      </w:pPr>
      <w:r w:rsidRPr="00164D45">
        <w:rPr>
          <w:sz w:val="24"/>
          <w:szCs w:val="24"/>
        </w:rPr>
        <w:t>spełniamy warunki udziału w postępowaniu określone w art. 22 ust. 1 ustawy z dnia 29 stycznia 2004 r. – Prawo zamówień publicznych,</w:t>
      </w:r>
    </w:p>
    <w:p w:rsidR="00E426C9" w:rsidRPr="00164D45" w:rsidRDefault="00E426C9" w:rsidP="002561D6">
      <w:pPr>
        <w:numPr>
          <w:ilvl w:val="0"/>
          <w:numId w:val="15"/>
        </w:numPr>
        <w:suppressAutoHyphens/>
        <w:spacing w:after="120" w:line="240" w:lineRule="auto"/>
        <w:jc w:val="both"/>
        <w:rPr>
          <w:sz w:val="24"/>
          <w:szCs w:val="24"/>
        </w:rPr>
      </w:pPr>
      <w:r w:rsidRPr="00164D45">
        <w:rPr>
          <w:sz w:val="24"/>
          <w:szCs w:val="24"/>
        </w:rPr>
        <w:t>nie podlegamy wykluczeniu z postępowania o udzielenie zamówienia na podstawie art. 24 ust. 1 i 2 ustawy Prawo zamówień publicznych.</w:t>
      </w:r>
    </w:p>
    <w:p w:rsidR="00E426C9" w:rsidRPr="00164D45" w:rsidRDefault="00E426C9" w:rsidP="007E1730">
      <w:pPr>
        <w:spacing w:after="120"/>
        <w:jc w:val="both"/>
        <w:rPr>
          <w:sz w:val="24"/>
          <w:szCs w:val="24"/>
        </w:rPr>
      </w:pPr>
    </w:p>
    <w:p w:rsidR="00E426C9" w:rsidRPr="00164D45" w:rsidRDefault="00E426C9" w:rsidP="007E1730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164D45">
        <w:rPr>
          <w:rFonts w:ascii="Calibri" w:hAnsi="Calibri"/>
          <w:color w:val="000000"/>
          <w:sz w:val="24"/>
          <w:szCs w:val="24"/>
        </w:rPr>
        <w:t>___</w:t>
      </w:r>
      <w:r w:rsidR="00603EE1">
        <w:rPr>
          <w:rFonts w:ascii="Calibri" w:hAnsi="Calibri"/>
          <w:color w:val="000000"/>
          <w:sz w:val="24"/>
          <w:szCs w:val="24"/>
        </w:rPr>
        <w:t>_______________, dnia __ __ 2012</w:t>
      </w:r>
      <w:r w:rsidRPr="00164D45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E426C9" w:rsidRPr="00164D45" w:rsidRDefault="00E426C9" w:rsidP="007E1730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164D45">
        <w:rPr>
          <w:rFonts w:ascii="Calibri" w:hAnsi="Calibri"/>
          <w:i/>
          <w:color w:val="000000"/>
          <w:sz w:val="24"/>
          <w:szCs w:val="24"/>
        </w:rPr>
        <w:t>___</w:t>
      </w:r>
      <w:r w:rsidR="00164D45">
        <w:rPr>
          <w:rFonts w:ascii="Calibri" w:hAnsi="Calibri"/>
          <w:i/>
          <w:color w:val="000000"/>
          <w:sz w:val="24"/>
          <w:szCs w:val="24"/>
        </w:rPr>
        <w:t>____________________________</w:t>
      </w:r>
    </w:p>
    <w:p w:rsidR="00E426C9" w:rsidRPr="00164D45" w:rsidRDefault="00E426C9" w:rsidP="007E1730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164D45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DE3D1B" w:rsidRPr="00164D45" w:rsidRDefault="00E426C9" w:rsidP="00FC1A50">
      <w:pPr>
        <w:rPr>
          <w:b/>
          <w:i/>
          <w:color w:val="7030A0"/>
          <w:sz w:val="24"/>
          <w:szCs w:val="24"/>
          <w:u w:val="single"/>
          <w:lang w:eastAsia="pl-PL"/>
        </w:rPr>
      </w:pPr>
      <w:r w:rsidRPr="00164D45">
        <w:rPr>
          <w:sz w:val="24"/>
          <w:szCs w:val="24"/>
        </w:rPr>
        <w:tab/>
      </w:r>
      <w:r w:rsidRPr="00164D45">
        <w:rPr>
          <w:sz w:val="24"/>
          <w:szCs w:val="24"/>
        </w:rPr>
        <w:tab/>
      </w:r>
      <w:r w:rsidRPr="00164D45">
        <w:rPr>
          <w:sz w:val="24"/>
          <w:szCs w:val="24"/>
        </w:rPr>
        <w:tab/>
      </w:r>
    </w:p>
    <w:p w:rsidR="00022F9C" w:rsidRDefault="00022F9C">
      <w:pPr>
        <w:spacing w:after="0" w:line="240" w:lineRule="auto"/>
        <w:rPr>
          <w:b/>
          <w:i/>
          <w:color w:val="7030A0"/>
          <w:sz w:val="24"/>
          <w:szCs w:val="24"/>
          <w:u w:val="single"/>
          <w:lang w:eastAsia="pl-PL"/>
        </w:rPr>
      </w:pPr>
      <w:r>
        <w:rPr>
          <w:sz w:val="24"/>
          <w:szCs w:val="24"/>
          <w:lang w:eastAsia="pl-PL"/>
        </w:rPr>
        <w:br w:type="page"/>
      </w:r>
    </w:p>
    <w:p w:rsidR="00243935" w:rsidRPr="00164D45" w:rsidRDefault="00243935" w:rsidP="00243935">
      <w:pPr>
        <w:pStyle w:val="Nagwek2"/>
        <w:jc w:val="right"/>
        <w:rPr>
          <w:sz w:val="24"/>
          <w:szCs w:val="24"/>
          <w:lang w:eastAsia="pl-PL"/>
        </w:rPr>
      </w:pPr>
      <w:bookmarkStart w:id="56" w:name="_Toc330146010"/>
      <w:r w:rsidRPr="00164D45">
        <w:rPr>
          <w:sz w:val="24"/>
          <w:szCs w:val="24"/>
          <w:lang w:eastAsia="pl-PL"/>
        </w:rPr>
        <w:lastRenderedPageBreak/>
        <w:t xml:space="preserve">Załącznik nr </w:t>
      </w:r>
      <w:r w:rsidR="00901635">
        <w:rPr>
          <w:sz w:val="24"/>
          <w:szCs w:val="24"/>
          <w:lang w:eastAsia="pl-PL"/>
        </w:rPr>
        <w:t>5</w:t>
      </w:r>
      <w:r w:rsidRPr="00164D45">
        <w:rPr>
          <w:sz w:val="24"/>
          <w:szCs w:val="24"/>
          <w:lang w:eastAsia="pl-PL"/>
        </w:rPr>
        <w:t xml:space="preserve"> Wykaz </w:t>
      </w:r>
      <w:r>
        <w:rPr>
          <w:sz w:val="24"/>
          <w:szCs w:val="24"/>
          <w:lang w:eastAsia="pl-PL"/>
        </w:rPr>
        <w:t>usług</w:t>
      </w:r>
      <w:bookmarkEnd w:id="56"/>
    </w:p>
    <w:p w:rsidR="00243935" w:rsidRPr="00164D45" w:rsidRDefault="00243935" w:rsidP="00243935">
      <w:pPr>
        <w:jc w:val="center"/>
        <w:textAlignment w:val="top"/>
        <w:rPr>
          <w:b/>
          <w:sz w:val="24"/>
          <w:szCs w:val="24"/>
        </w:rPr>
      </w:pPr>
      <w:r w:rsidRPr="00164D45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usług</w:t>
      </w:r>
    </w:p>
    <w:p w:rsidR="00164D45" w:rsidRDefault="00243935" w:rsidP="005F3E91">
      <w:pPr>
        <w:jc w:val="both"/>
        <w:rPr>
          <w:color w:val="000000"/>
          <w:sz w:val="24"/>
          <w:szCs w:val="24"/>
        </w:rPr>
      </w:pPr>
      <w:r w:rsidRPr="00243935">
        <w:rPr>
          <w:color w:val="000000"/>
          <w:sz w:val="24"/>
          <w:szCs w:val="24"/>
        </w:rPr>
        <w:t xml:space="preserve">Nazwa zamówienia: </w:t>
      </w:r>
      <w:r w:rsidR="004E10E6">
        <w:rPr>
          <w:color w:val="000000"/>
          <w:sz w:val="24"/>
          <w:szCs w:val="24"/>
        </w:rPr>
        <w:t>: Usługa opracowania</w:t>
      </w:r>
      <w:r w:rsidR="00505FD0" w:rsidRPr="00505FD0">
        <w:rPr>
          <w:color w:val="000000"/>
          <w:sz w:val="24"/>
          <w:szCs w:val="24"/>
        </w:rPr>
        <w:t>, wykonania i dostarczenia materiałów promocyjnych w ramach  Projektu „PWP Edukacja w dziedzinie zarządzania czasem i kosztami postępowań sądowych – case management” w ramach Programu Operacyjnego Kapitał Ludzki współfinansowanego ze środków Europejskiego Funduszu Społecznego</w:t>
      </w:r>
      <w:r w:rsidR="005F3E91" w:rsidRPr="00DD0174">
        <w:rPr>
          <w:color w:val="000000"/>
          <w:sz w:val="24"/>
          <w:szCs w:val="24"/>
        </w:rPr>
        <w:t xml:space="preserve"> </w:t>
      </w:r>
      <w:r w:rsidR="005F3E91" w:rsidRPr="00DD0174">
        <w:rPr>
          <w:sz w:val="24"/>
          <w:szCs w:val="24"/>
        </w:rPr>
        <w:t>(nr postępowania</w:t>
      </w:r>
      <w:r w:rsidR="00DD0174">
        <w:rPr>
          <w:sz w:val="24"/>
          <w:szCs w:val="24"/>
        </w:rPr>
        <w:t xml:space="preserve"> </w:t>
      </w:r>
      <w:r w:rsidR="00EF4308">
        <w:rPr>
          <w:sz w:val="24"/>
          <w:szCs w:val="24"/>
        </w:rPr>
        <w:t>27/2012</w:t>
      </w:r>
      <w:r w:rsidR="005F3E91" w:rsidRPr="00603EE1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95"/>
        <w:gridCol w:w="1795"/>
        <w:gridCol w:w="1796"/>
      </w:tblGrid>
      <w:tr w:rsidR="00243935" w:rsidRPr="00882027" w:rsidTr="00882027">
        <w:tc>
          <w:tcPr>
            <w:tcW w:w="3794" w:type="dxa"/>
            <w:shd w:val="clear" w:color="auto" w:fill="auto"/>
          </w:tcPr>
          <w:p w:rsidR="00243935" w:rsidRPr="00882027" w:rsidRDefault="00243935" w:rsidP="00882027">
            <w:pPr>
              <w:jc w:val="center"/>
              <w:rPr>
                <w:color w:val="000000"/>
                <w:sz w:val="24"/>
                <w:szCs w:val="24"/>
              </w:rPr>
            </w:pPr>
            <w:r w:rsidRPr="00882027">
              <w:rPr>
                <w:color w:val="000000"/>
                <w:sz w:val="24"/>
                <w:szCs w:val="24"/>
              </w:rPr>
              <w:t>Przedmiot usługi</w:t>
            </w:r>
          </w:p>
        </w:tc>
        <w:tc>
          <w:tcPr>
            <w:tcW w:w="1795" w:type="dxa"/>
            <w:shd w:val="clear" w:color="auto" w:fill="auto"/>
          </w:tcPr>
          <w:p w:rsidR="00243935" w:rsidRPr="00882027" w:rsidRDefault="00243935" w:rsidP="00882027">
            <w:pPr>
              <w:jc w:val="center"/>
              <w:rPr>
                <w:color w:val="000000"/>
                <w:sz w:val="24"/>
                <w:szCs w:val="24"/>
              </w:rPr>
            </w:pPr>
            <w:r w:rsidRPr="00882027">
              <w:rPr>
                <w:color w:val="000000"/>
                <w:sz w:val="24"/>
                <w:szCs w:val="24"/>
              </w:rPr>
              <w:t>Termin realizacji usługi</w:t>
            </w:r>
          </w:p>
        </w:tc>
        <w:tc>
          <w:tcPr>
            <w:tcW w:w="1795" w:type="dxa"/>
            <w:shd w:val="clear" w:color="auto" w:fill="auto"/>
          </w:tcPr>
          <w:p w:rsidR="00243935" w:rsidRPr="00882027" w:rsidRDefault="00243935" w:rsidP="00882027">
            <w:pPr>
              <w:jc w:val="center"/>
              <w:rPr>
                <w:color w:val="000000"/>
                <w:sz w:val="24"/>
                <w:szCs w:val="24"/>
              </w:rPr>
            </w:pPr>
            <w:r w:rsidRPr="00882027">
              <w:rPr>
                <w:color w:val="000000"/>
                <w:sz w:val="24"/>
                <w:szCs w:val="24"/>
              </w:rPr>
              <w:t>Wartość Usługi</w:t>
            </w:r>
          </w:p>
        </w:tc>
        <w:tc>
          <w:tcPr>
            <w:tcW w:w="1796" w:type="dxa"/>
            <w:shd w:val="clear" w:color="auto" w:fill="auto"/>
          </w:tcPr>
          <w:p w:rsidR="00243935" w:rsidRPr="00882027" w:rsidRDefault="00243935" w:rsidP="00882027">
            <w:pPr>
              <w:jc w:val="center"/>
              <w:rPr>
                <w:color w:val="000000"/>
                <w:sz w:val="24"/>
                <w:szCs w:val="24"/>
              </w:rPr>
            </w:pPr>
            <w:r w:rsidRPr="00882027">
              <w:rPr>
                <w:color w:val="000000"/>
                <w:sz w:val="24"/>
                <w:szCs w:val="24"/>
              </w:rPr>
              <w:t>Nazwa Zamawiającego</w:t>
            </w:r>
          </w:p>
        </w:tc>
      </w:tr>
      <w:tr w:rsidR="00243935" w:rsidRPr="00882027" w:rsidTr="00882027">
        <w:tc>
          <w:tcPr>
            <w:tcW w:w="3794" w:type="dxa"/>
            <w:shd w:val="clear" w:color="auto" w:fill="auto"/>
          </w:tcPr>
          <w:p w:rsidR="00243935" w:rsidRPr="00882027" w:rsidRDefault="00243935" w:rsidP="00022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43935" w:rsidRPr="00882027" w:rsidRDefault="00243935" w:rsidP="00022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243935" w:rsidRPr="00882027" w:rsidRDefault="00243935" w:rsidP="00022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243935" w:rsidRPr="00882027" w:rsidRDefault="00243935" w:rsidP="00022F9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43935" w:rsidRPr="00243935" w:rsidRDefault="00243935" w:rsidP="00022F9C">
      <w:pPr>
        <w:rPr>
          <w:color w:val="000000"/>
          <w:sz w:val="24"/>
          <w:szCs w:val="24"/>
        </w:rPr>
      </w:pPr>
    </w:p>
    <w:p w:rsidR="00243935" w:rsidRDefault="00243935" w:rsidP="00022F9C">
      <w:pPr>
        <w:rPr>
          <w:i/>
          <w:color w:val="000000"/>
          <w:sz w:val="24"/>
          <w:szCs w:val="24"/>
        </w:rPr>
      </w:pPr>
    </w:p>
    <w:p w:rsidR="00243935" w:rsidRPr="00164D45" w:rsidRDefault="00243935" w:rsidP="00243935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164D45">
        <w:rPr>
          <w:rFonts w:ascii="Calibri" w:hAnsi="Calibri"/>
          <w:color w:val="000000"/>
          <w:sz w:val="24"/>
          <w:szCs w:val="24"/>
        </w:rPr>
        <w:t>___</w:t>
      </w:r>
      <w:r>
        <w:rPr>
          <w:rFonts w:ascii="Calibri" w:hAnsi="Calibri"/>
          <w:color w:val="000000"/>
          <w:sz w:val="24"/>
          <w:szCs w:val="24"/>
        </w:rPr>
        <w:t>_______________, dnia __ __ 2012</w:t>
      </w:r>
      <w:r w:rsidRPr="00164D45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243935" w:rsidRPr="00164D45" w:rsidRDefault="00243935" w:rsidP="00243935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164D45">
        <w:rPr>
          <w:rFonts w:ascii="Calibri" w:hAnsi="Calibri"/>
          <w:i/>
          <w:color w:val="000000"/>
          <w:sz w:val="24"/>
          <w:szCs w:val="24"/>
        </w:rPr>
        <w:t>________________________________</w:t>
      </w:r>
    </w:p>
    <w:p w:rsidR="00243935" w:rsidRDefault="00243935" w:rsidP="00243935">
      <w:pPr>
        <w:jc w:val="right"/>
        <w:rPr>
          <w:i/>
          <w:color w:val="000000"/>
          <w:sz w:val="24"/>
          <w:szCs w:val="24"/>
        </w:rPr>
      </w:pPr>
      <w:r w:rsidRPr="00164D45">
        <w:rPr>
          <w:i/>
          <w:color w:val="000000"/>
          <w:sz w:val="24"/>
          <w:szCs w:val="24"/>
        </w:rPr>
        <w:t>(pieczęć i podpis Wykonawcy)</w:t>
      </w:r>
    </w:p>
    <w:p w:rsidR="00243935" w:rsidRPr="00164D45" w:rsidRDefault="00243935" w:rsidP="00022F9C">
      <w:pPr>
        <w:rPr>
          <w:i/>
          <w:color w:val="000000"/>
          <w:sz w:val="24"/>
          <w:szCs w:val="24"/>
        </w:rPr>
      </w:pPr>
    </w:p>
    <w:sectPr w:rsidR="00243935" w:rsidRPr="00164D45" w:rsidSect="009F6428">
      <w:headerReference w:type="default" r:id="rId15"/>
      <w:footerReference w:type="default" r:id="rId16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09" w:rsidRDefault="00FB6F09" w:rsidP="009F6428">
      <w:pPr>
        <w:spacing w:after="0" w:line="240" w:lineRule="auto"/>
      </w:pPr>
      <w:r>
        <w:separator/>
      </w:r>
    </w:p>
  </w:endnote>
  <w:endnote w:type="continuationSeparator" w:id="0">
    <w:p w:rsidR="00FB6F09" w:rsidRDefault="00FB6F09" w:rsidP="009F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9" w:rsidRDefault="00FB6F09" w:rsidP="005A5596">
    <w:pPr>
      <w:pStyle w:val="Stopka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Nr PO KL.05.03.00-00-012/11</w:t>
    </w:r>
  </w:p>
  <w:p w:rsidR="00FB6F09" w:rsidRPr="009F6428" w:rsidRDefault="00FB6F09" w:rsidP="005A5596">
    <w:pPr>
      <w:pStyle w:val="Stopka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„</w:t>
    </w:r>
    <w:r w:rsidRPr="006C091D">
      <w:rPr>
        <w:b/>
        <w:i/>
        <w:sz w:val="18"/>
        <w:szCs w:val="18"/>
      </w:rPr>
      <w:t>PWP  Edukacja w dziedzinie zarządzania czasem i kosztami postępowań sądowych</w:t>
    </w:r>
    <w:r>
      <w:rPr>
        <w:b/>
        <w:i/>
        <w:sz w:val="18"/>
        <w:szCs w:val="18"/>
      </w:rPr>
      <w:t xml:space="preserve"> </w:t>
    </w:r>
    <w:r w:rsidRPr="006C091D">
      <w:rPr>
        <w:b/>
        <w:i/>
        <w:sz w:val="18"/>
        <w:szCs w:val="18"/>
      </w:rPr>
      <w:t>- case management</w:t>
    </w:r>
    <w:r>
      <w:rPr>
        <w:b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09" w:rsidRDefault="00FB6F09" w:rsidP="009F6428">
      <w:pPr>
        <w:spacing w:after="0" w:line="240" w:lineRule="auto"/>
      </w:pPr>
      <w:r>
        <w:separator/>
      </w:r>
    </w:p>
  </w:footnote>
  <w:footnote w:type="continuationSeparator" w:id="0">
    <w:p w:rsidR="00FB6F09" w:rsidRDefault="00FB6F09" w:rsidP="009F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9" w:rsidRDefault="00FB6F09" w:rsidP="009F6428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1524000" cy="809625"/>
          <wp:effectExtent l="19050" t="0" r="0" b="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666750" cy="638175"/>
          <wp:effectExtent l="19050" t="0" r="0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1590675" cy="666750"/>
          <wp:effectExtent l="19050" t="0" r="9525" b="0"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F09" w:rsidRPr="0062301A" w:rsidRDefault="00FB6F09" w:rsidP="009F6428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Europejskiego Funduszu Społec</w:t>
    </w:r>
    <w:r>
      <w:rPr>
        <w:rFonts w:cs="Arial"/>
        <w:sz w:val="16"/>
        <w:szCs w:val="16"/>
      </w:rPr>
      <w:t>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69E66D6"/>
    <w:name w:val="WW8Num4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ind w:left="162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0B"/>
    <w:multiLevelType w:val="multilevel"/>
    <w:tmpl w:val="13C6FF4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7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</w:rPr>
    </w:lvl>
  </w:abstractNum>
  <w:abstractNum w:abstractNumId="9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0000001D"/>
    <w:multiLevelType w:val="singleLevel"/>
    <w:tmpl w:val="6908E604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1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2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13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3D239B"/>
    <w:multiLevelType w:val="hybridMultilevel"/>
    <w:tmpl w:val="67081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321A0"/>
    <w:multiLevelType w:val="hybridMultilevel"/>
    <w:tmpl w:val="44D8952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0D773639"/>
    <w:multiLevelType w:val="hybridMultilevel"/>
    <w:tmpl w:val="EB524970"/>
    <w:lvl w:ilvl="0" w:tplc="C37E71C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DC733E2"/>
    <w:multiLevelType w:val="hybridMultilevel"/>
    <w:tmpl w:val="2BE2FCAC"/>
    <w:lvl w:ilvl="0" w:tplc="9CA84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E67E76"/>
    <w:multiLevelType w:val="hybridMultilevel"/>
    <w:tmpl w:val="2DAC9B7A"/>
    <w:lvl w:ilvl="0" w:tplc="118EBA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9D76CA"/>
    <w:multiLevelType w:val="hybridMultilevel"/>
    <w:tmpl w:val="AA1C9018"/>
    <w:lvl w:ilvl="0" w:tplc="7CE4CAE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33B6735"/>
    <w:multiLevelType w:val="hybridMultilevel"/>
    <w:tmpl w:val="95681C4A"/>
    <w:lvl w:ilvl="0" w:tplc="81701B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14BF275D"/>
    <w:multiLevelType w:val="multilevel"/>
    <w:tmpl w:val="B492DA1E"/>
    <w:name w:val="WW8Num5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1F3A3745"/>
    <w:multiLevelType w:val="hybridMultilevel"/>
    <w:tmpl w:val="0F36FB7E"/>
    <w:lvl w:ilvl="0" w:tplc="DA4E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E0105"/>
    <w:multiLevelType w:val="hybridMultilevel"/>
    <w:tmpl w:val="93906A9E"/>
    <w:lvl w:ilvl="0" w:tplc="FBF81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0F45754"/>
    <w:multiLevelType w:val="hybridMultilevel"/>
    <w:tmpl w:val="CF8A8C22"/>
    <w:lvl w:ilvl="0" w:tplc="3EAE2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570367"/>
    <w:multiLevelType w:val="hybridMultilevel"/>
    <w:tmpl w:val="22F8C896"/>
    <w:lvl w:ilvl="0" w:tplc="999EC492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6">
    <w:nsid w:val="23912626"/>
    <w:multiLevelType w:val="hybridMultilevel"/>
    <w:tmpl w:val="608A2D7A"/>
    <w:lvl w:ilvl="0" w:tplc="A6FE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60EDD"/>
    <w:multiLevelType w:val="multilevel"/>
    <w:tmpl w:val="A846122E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247C5A0B"/>
    <w:multiLevelType w:val="multilevel"/>
    <w:tmpl w:val="47F887EE"/>
    <w:name w:val="WW8Num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25432F69"/>
    <w:multiLevelType w:val="hybridMultilevel"/>
    <w:tmpl w:val="2EB8A1EA"/>
    <w:lvl w:ilvl="0" w:tplc="E444B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9F00CFD"/>
    <w:multiLevelType w:val="hybridMultilevel"/>
    <w:tmpl w:val="D6A8AB8E"/>
    <w:lvl w:ilvl="0" w:tplc="67CA3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513042"/>
    <w:multiLevelType w:val="hybridMultilevel"/>
    <w:tmpl w:val="4202C8BE"/>
    <w:lvl w:ilvl="0" w:tplc="0ABE8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7C5EE9"/>
    <w:multiLevelType w:val="hybridMultilevel"/>
    <w:tmpl w:val="C3FE84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F021B84"/>
    <w:multiLevelType w:val="hybridMultilevel"/>
    <w:tmpl w:val="8B084B36"/>
    <w:lvl w:ilvl="0" w:tplc="92FEA7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E92831"/>
    <w:multiLevelType w:val="hybridMultilevel"/>
    <w:tmpl w:val="4F1E9990"/>
    <w:lvl w:ilvl="0" w:tplc="66347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A4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0D7688E"/>
    <w:multiLevelType w:val="hybridMultilevel"/>
    <w:tmpl w:val="990E5290"/>
    <w:lvl w:ilvl="0" w:tplc="F8CE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384077A"/>
    <w:multiLevelType w:val="multilevel"/>
    <w:tmpl w:val="7D20CCC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34DC0FB8"/>
    <w:multiLevelType w:val="hybridMultilevel"/>
    <w:tmpl w:val="5122E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7A6725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BD4F4E"/>
    <w:multiLevelType w:val="hybridMultilevel"/>
    <w:tmpl w:val="78527A32"/>
    <w:lvl w:ilvl="0" w:tplc="29DAD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BC5D00"/>
    <w:multiLevelType w:val="hybridMultilevel"/>
    <w:tmpl w:val="1982E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8A80EE9"/>
    <w:multiLevelType w:val="hybridMultilevel"/>
    <w:tmpl w:val="574A2870"/>
    <w:lvl w:ilvl="0" w:tplc="0ACEE56A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D0324A5"/>
    <w:multiLevelType w:val="hybridMultilevel"/>
    <w:tmpl w:val="0A1A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EA423C8"/>
    <w:multiLevelType w:val="hybridMultilevel"/>
    <w:tmpl w:val="AA8426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A4ED3E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538B43E0"/>
    <w:multiLevelType w:val="hybridMultilevel"/>
    <w:tmpl w:val="4126C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E10FB1"/>
    <w:multiLevelType w:val="hybridMultilevel"/>
    <w:tmpl w:val="79202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B917DB"/>
    <w:multiLevelType w:val="hybridMultilevel"/>
    <w:tmpl w:val="E8AE1430"/>
    <w:lvl w:ilvl="0" w:tplc="73503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1E3D8C"/>
    <w:multiLevelType w:val="hybridMultilevel"/>
    <w:tmpl w:val="A7B2C3CE"/>
    <w:lvl w:ilvl="0" w:tplc="6866A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F90C62"/>
    <w:multiLevelType w:val="hybridMultilevel"/>
    <w:tmpl w:val="8784411C"/>
    <w:lvl w:ilvl="0" w:tplc="CB704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9676D"/>
    <w:multiLevelType w:val="hybridMultilevel"/>
    <w:tmpl w:val="7C847028"/>
    <w:lvl w:ilvl="0" w:tplc="50FAEE3A">
      <w:start w:val="1"/>
      <w:numFmt w:val="lowerLetter"/>
      <w:lvlText w:val="%1)"/>
      <w:lvlJc w:val="left"/>
      <w:pPr>
        <w:tabs>
          <w:tab w:val="num" w:pos="4980"/>
        </w:tabs>
        <w:ind w:left="49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51">
    <w:nsid w:val="5E732FC8"/>
    <w:multiLevelType w:val="multilevel"/>
    <w:tmpl w:val="362E0B0A"/>
    <w:name w:val="WW8Num5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635B784C"/>
    <w:multiLevelType w:val="hybridMultilevel"/>
    <w:tmpl w:val="1D025A40"/>
    <w:lvl w:ilvl="0" w:tplc="E81623CC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0A1C0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39476F5"/>
    <w:multiLevelType w:val="hybridMultilevel"/>
    <w:tmpl w:val="F3C2F0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69F22EE"/>
    <w:multiLevelType w:val="hybridMultilevel"/>
    <w:tmpl w:val="746E1B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8431879"/>
    <w:multiLevelType w:val="hybridMultilevel"/>
    <w:tmpl w:val="BD50469E"/>
    <w:lvl w:ilvl="0" w:tplc="60504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AE961E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CFB2C47"/>
    <w:multiLevelType w:val="hybridMultilevel"/>
    <w:tmpl w:val="C00E4FB8"/>
    <w:lvl w:ilvl="0" w:tplc="118EBA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619602A"/>
    <w:multiLevelType w:val="hybridMultilevel"/>
    <w:tmpl w:val="F9365994"/>
    <w:lvl w:ilvl="0" w:tplc="6ABC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A182FE9"/>
    <w:multiLevelType w:val="hybridMultilevel"/>
    <w:tmpl w:val="41861A86"/>
    <w:lvl w:ilvl="0" w:tplc="0ABE8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4214F2"/>
    <w:multiLevelType w:val="multilevel"/>
    <w:tmpl w:val="9C60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>
    <w:nsid w:val="7C4076F3"/>
    <w:multiLevelType w:val="hybridMultilevel"/>
    <w:tmpl w:val="2108750C"/>
    <w:lvl w:ilvl="0" w:tplc="8DF2E4D8">
      <w:start w:val="1"/>
      <w:numFmt w:val="decimal"/>
      <w:lvlText w:val="%1)"/>
      <w:lvlJc w:val="left"/>
      <w:pPr>
        <w:ind w:left="928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CD84CDE"/>
    <w:multiLevelType w:val="hybridMultilevel"/>
    <w:tmpl w:val="720A49EA"/>
    <w:lvl w:ilvl="0" w:tplc="806075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6275AA"/>
    <w:multiLevelType w:val="hybridMultilevel"/>
    <w:tmpl w:val="7736BDD6"/>
    <w:lvl w:ilvl="0" w:tplc="75B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7F317D"/>
    <w:multiLevelType w:val="hybridMultilevel"/>
    <w:tmpl w:val="89A0391A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F85601D"/>
    <w:multiLevelType w:val="hybridMultilevel"/>
    <w:tmpl w:val="0E4A7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4"/>
  </w:num>
  <w:num w:numId="5">
    <w:abstractNumId w:val="17"/>
  </w:num>
  <w:num w:numId="6">
    <w:abstractNumId w:val="30"/>
  </w:num>
  <w:num w:numId="7">
    <w:abstractNumId w:val="63"/>
    <w:lvlOverride w:ilvl="0">
      <w:startOverride w:val="1"/>
    </w:lvlOverride>
  </w:num>
  <w:num w:numId="8">
    <w:abstractNumId w:val="20"/>
  </w:num>
  <w:num w:numId="9">
    <w:abstractNumId w:val="24"/>
  </w:num>
  <w:num w:numId="10">
    <w:abstractNumId w:val="23"/>
  </w:num>
  <w:num w:numId="11">
    <w:abstractNumId w:val="36"/>
  </w:num>
  <w:num w:numId="12">
    <w:abstractNumId w:val="16"/>
  </w:num>
  <w:num w:numId="13">
    <w:abstractNumId w:val="50"/>
  </w:num>
  <w:num w:numId="14">
    <w:abstractNumId w:val="12"/>
  </w:num>
  <w:num w:numId="15">
    <w:abstractNumId w:val="1"/>
  </w:num>
  <w:num w:numId="16">
    <w:abstractNumId w:val="3"/>
  </w:num>
  <w:num w:numId="17">
    <w:abstractNumId w:val="34"/>
  </w:num>
  <w:num w:numId="18">
    <w:abstractNumId w:val="55"/>
  </w:num>
  <w:num w:numId="19">
    <w:abstractNumId w:val="19"/>
  </w:num>
  <w:num w:numId="20">
    <w:abstractNumId w:val="25"/>
  </w:num>
  <w:num w:numId="21">
    <w:abstractNumId w:val="60"/>
  </w:num>
  <w:num w:numId="22">
    <w:abstractNumId w:val="42"/>
  </w:num>
  <w:num w:numId="23">
    <w:abstractNumId w:val="52"/>
  </w:num>
  <w:num w:numId="24">
    <w:abstractNumId w:val="27"/>
  </w:num>
  <w:num w:numId="25">
    <w:abstractNumId w:val="49"/>
  </w:num>
  <w:num w:numId="26">
    <w:abstractNumId w:val="58"/>
  </w:num>
  <w:num w:numId="27">
    <w:abstractNumId w:val="61"/>
  </w:num>
  <w:num w:numId="28">
    <w:abstractNumId w:val="48"/>
  </w:num>
  <w:num w:numId="29">
    <w:abstractNumId w:val="40"/>
  </w:num>
  <w:num w:numId="30">
    <w:abstractNumId w:val="57"/>
  </w:num>
  <w:num w:numId="31">
    <w:abstractNumId w:val="59"/>
  </w:num>
  <w:num w:numId="32">
    <w:abstractNumId w:val="38"/>
  </w:num>
  <w:num w:numId="33">
    <w:abstractNumId w:val="15"/>
  </w:num>
  <w:num w:numId="34">
    <w:abstractNumId w:val="39"/>
  </w:num>
  <w:num w:numId="35">
    <w:abstractNumId w:val="2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</w:num>
  <w:num w:numId="40">
    <w:abstractNumId w:val="43"/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53"/>
  </w:num>
  <w:num w:numId="45">
    <w:abstractNumId w:val="22"/>
  </w:num>
  <w:num w:numId="46">
    <w:abstractNumId w:val="32"/>
  </w:num>
  <w:num w:numId="47">
    <w:abstractNumId w:val="45"/>
  </w:num>
  <w:num w:numId="48">
    <w:abstractNumId w:val="47"/>
  </w:num>
  <w:num w:numId="49">
    <w:abstractNumId w:val="46"/>
  </w:num>
  <w:num w:numId="50">
    <w:abstractNumId w:val="26"/>
  </w:num>
  <w:num w:numId="51">
    <w:abstractNumId w:val="14"/>
  </w:num>
  <w:num w:numId="52">
    <w:abstractNumId w:val="62"/>
  </w:num>
  <w:num w:numId="53">
    <w:abstractNumId w:val="37"/>
  </w:num>
  <w:num w:numId="54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46"/>
    <w:rsid w:val="00002BA6"/>
    <w:rsid w:val="000077F2"/>
    <w:rsid w:val="00013B5D"/>
    <w:rsid w:val="00022F9C"/>
    <w:rsid w:val="000305A6"/>
    <w:rsid w:val="000313C5"/>
    <w:rsid w:val="000402C6"/>
    <w:rsid w:val="00053C28"/>
    <w:rsid w:val="00066E86"/>
    <w:rsid w:val="00067ED8"/>
    <w:rsid w:val="00071C5B"/>
    <w:rsid w:val="000767F1"/>
    <w:rsid w:val="00080760"/>
    <w:rsid w:val="00095C8B"/>
    <w:rsid w:val="00096F79"/>
    <w:rsid w:val="000A271C"/>
    <w:rsid w:val="000B34FB"/>
    <w:rsid w:val="000C32A9"/>
    <w:rsid w:val="000C5F41"/>
    <w:rsid w:val="000D008E"/>
    <w:rsid w:val="000D6506"/>
    <w:rsid w:val="000E0B1E"/>
    <w:rsid w:val="000E0B2E"/>
    <w:rsid w:val="000E3DEF"/>
    <w:rsid w:val="000E53B7"/>
    <w:rsid w:val="000F5E94"/>
    <w:rsid w:val="00100E6C"/>
    <w:rsid w:val="001034E7"/>
    <w:rsid w:val="0010618C"/>
    <w:rsid w:val="00112CD5"/>
    <w:rsid w:val="00112F5E"/>
    <w:rsid w:val="00120D55"/>
    <w:rsid w:val="001218A8"/>
    <w:rsid w:val="00121941"/>
    <w:rsid w:val="001234E2"/>
    <w:rsid w:val="001319F0"/>
    <w:rsid w:val="00131FFF"/>
    <w:rsid w:val="00137DA4"/>
    <w:rsid w:val="001408D8"/>
    <w:rsid w:val="00147488"/>
    <w:rsid w:val="00162953"/>
    <w:rsid w:val="00164D45"/>
    <w:rsid w:val="00167C59"/>
    <w:rsid w:val="001800BD"/>
    <w:rsid w:val="00187429"/>
    <w:rsid w:val="00187F27"/>
    <w:rsid w:val="00190209"/>
    <w:rsid w:val="00190E63"/>
    <w:rsid w:val="001959A1"/>
    <w:rsid w:val="00197DBA"/>
    <w:rsid w:val="001A02DB"/>
    <w:rsid w:val="001A6D92"/>
    <w:rsid w:val="001B0B03"/>
    <w:rsid w:val="001C1684"/>
    <w:rsid w:val="001C3372"/>
    <w:rsid w:val="001C4C05"/>
    <w:rsid w:val="001C4D60"/>
    <w:rsid w:val="001D0D3E"/>
    <w:rsid w:val="001D2FA2"/>
    <w:rsid w:val="001E040D"/>
    <w:rsid w:val="001E4809"/>
    <w:rsid w:val="001F1DFC"/>
    <w:rsid w:val="001F727B"/>
    <w:rsid w:val="00201996"/>
    <w:rsid w:val="002124DA"/>
    <w:rsid w:val="00213269"/>
    <w:rsid w:val="002151C1"/>
    <w:rsid w:val="00217BDF"/>
    <w:rsid w:val="0023015A"/>
    <w:rsid w:val="00234A06"/>
    <w:rsid w:val="00236A8E"/>
    <w:rsid w:val="00236B7A"/>
    <w:rsid w:val="00243935"/>
    <w:rsid w:val="00247657"/>
    <w:rsid w:val="00247F34"/>
    <w:rsid w:val="00250CF5"/>
    <w:rsid w:val="00251889"/>
    <w:rsid w:val="00253219"/>
    <w:rsid w:val="002561D6"/>
    <w:rsid w:val="00257EC2"/>
    <w:rsid w:val="002649E1"/>
    <w:rsid w:val="002774EC"/>
    <w:rsid w:val="00282DB9"/>
    <w:rsid w:val="0028519C"/>
    <w:rsid w:val="0029111A"/>
    <w:rsid w:val="002A3A64"/>
    <w:rsid w:val="002A4B41"/>
    <w:rsid w:val="002B0BDC"/>
    <w:rsid w:val="002B76F2"/>
    <w:rsid w:val="002C7F2B"/>
    <w:rsid w:val="002E0070"/>
    <w:rsid w:val="002E20B6"/>
    <w:rsid w:val="002E2BF9"/>
    <w:rsid w:val="002F4464"/>
    <w:rsid w:val="002F6E02"/>
    <w:rsid w:val="00300070"/>
    <w:rsid w:val="0030064B"/>
    <w:rsid w:val="0030157A"/>
    <w:rsid w:val="003043B1"/>
    <w:rsid w:val="00305059"/>
    <w:rsid w:val="00310247"/>
    <w:rsid w:val="00325C8C"/>
    <w:rsid w:val="00327DA1"/>
    <w:rsid w:val="00353269"/>
    <w:rsid w:val="00355C85"/>
    <w:rsid w:val="00356D40"/>
    <w:rsid w:val="00364117"/>
    <w:rsid w:val="00373D96"/>
    <w:rsid w:val="00375654"/>
    <w:rsid w:val="00375FFE"/>
    <w:rsid w:val="003769BA"/>
    <w:rsid w:val="00397372"/>
    <w:rsid w:val="003A3A3B"/>
    <w:rsid w:val="003B103C"/>
    <w:rsid w:val="003C2CF1"/>
    <w:rsid w:val="003C4A63"/>
    <w:rsid w:val="003E5023"/>
    <w:rsid w:val="003E558E"/>
    <w:rsid w:val="003F29EF"/>
    <w:rsid w:val="003F5802"/>
    <w:rsid w:val="004146A8"/>
    <w:rsid w:val="00432D4F"/>
    <w:rsid w:val="00443C3A"/>
    <w:rsid w:val="00445485"/>
    <w:rsid w:val="00455205"/>
    <w:rsid w:val="004638EB"/>
    <w:rsid w:val="0046561C"/>
    <w:rsid w:val="0047584E"/>
    <w:rsid w:val="00480685"/>
    <w:rsid w:val="00481DB3"/>
    <w:rsid w:val="00485839"/>
    <w:rsid w:val="004A28E7"/>
    <w:rsid w:val="004A4129"/>
    <w:rsid w:val="004A5DC7"/>
    <w:rsid w:val="004B76F5"/>
    <w:rsid w:val="004C4FF1"/>
    <w:rsid w:val="004D3C06"/>
    <w:rsid w:val="004E028C"/>
    <w:rsid w:val="004E10E6"/>
    <w:rsid w:val="004E2086"/>
    <w:rsid w:val="004E2131"/>
    <w:rsid w:val="004E4913"/>
    <w:rsid w:val="004F3144"/>
    <w:rsid w:val="004F4439"/>
    <w:rsid w:val="00500D77"/>
    <w:rsid w:val="00501754"/>
    <w:rsid w:val="0050181B"/>
    <w:rsid w:val="00503175"/>
    <w:rsid w:val="00505FD0"/>
    <w:rsid w:val="00513761"/>
    <w:rsid w:val="00515570"/>
    <w:rsid w:val="00524483"/>
    <w:rsid w:val="00526025"/>
    <w:rsid w:val="00526223"/>
    <w:rsid w:val="005368D1"/>
    <w:rsid w:val="00540BB2"/>
    <w:rsid w:val="00542041"/>
    <w:rsid w:val="00542C90"/>
    <w:rsid w:val="005508E6"/>
    <w:rsid w:val="00550B41"/>
    <w:rsid w:val="00560163"/>
    <w:rsid w:val="00582CF5"/>
    <w:rsid w:val="00585B4B"/>
    <w:rsid w:val="00595501"/>
    <w:rsid w:val="005A4237"/>
    <w:rsid w:val="005A5596"/>
    <w:rsid w:val="005A6B11"/>
    <w:rsid w:val="005A7D40"/>
    <w:rsid w:val="005B4535"/>
    <w:rsid w:val="005C43D2"/>
    <w:rsid w:val="005D0EB2"/>
    <w:rsid w:val="005D287D"/>
    <w:rsid w:val="005D6CE5"/>
    <w:rsid w:val="005E4D6A"/>
    <w:rsid w:val="005F3E91"/>
    <w:rsid w:val="00603EE1"/>
    <w:rsid w:val="0060688C"/>
    <w:rsid w:val="00611ECC"/>
    <w:rsid w:val="0062523B"/>
    <w:rsid w:val="00627692"/>
    <w:rsid w:val="0064216A"/>
    <w:rsid w:val="006465F9"/>
    <w:rsid w:val="00654864"/>
    <w:rsid w:val="006550FF"/>
    <w:rsid w:val="00657BEC"/>
    <w:rsid w:val="0066397B"/>
    <w:rsid w:val="006815F6"/>
    <w:rsid w:val="00686EB9"/>
    <w:rsid w:val="00687B10"/>
    <w:rsid w:val="00697770"/>
    <w:rsid w:val="006A04A0"/>
    <w:rsid w:val="006A5C7F"/>
    <w:rsid w:val="006B7F38"/>
    <w:rsid w:val="006E21FC"/>
    <w:rsid w:val="006E7A46"/>
    <w:rsid w:val="006E7EBD"/>
    <w:rsid w:val="006F6C0D"/>
    <w:rsid w:val="006F6EA0"/>
    <w:rsid w:val="00710A46"/>
    <w:rsid w:val="00716773"/>
    <w:rsid w:val="00724A82"/>
    <w:rsid w:val="00741959"/>
    <w:rsid w:val="0074653C"/>
    <w:rsid w:val="00752049"/>
    <w:rsid w:val="00752C41"/>
    <w:rsid w:val="007620E0"/>
    <w:rsid w:val="00764396"/>
    <w:rsid w:val="0076742E"/>
    <w:rsid w:val="00780081"/>
    <w:rsid w:val="00780899"/>
    <w:rsid w:val="00786BFB"/>
    <w:rsid w:val="0079110C"/>
    <w:rsid w:val="0079534F"/>
    <w:rsid w:val="007A3AD6"/>
    <w:rsid w:val="007A5F83"/>
    <w:rsid w:val="007A60C2"/>
    <w:rsid w:val="007A6796"/>
    <w:rsid w:val="007B514D"/>
    <w:rsid w:val="007C19EF"/>
    <w:rsid w:val="007D1362"/>
    <w:rsid w:val="007D2921"/>
    <w:rsid w:val="007D526B"/>
    <w:rsid w:val="007E1730"/>
    <w:rsid w:val="007E6978"/>
    <w:rsid w:val="007F0BDD"/>
    <w:rsid w:val="007F0F5E"/>
    <w:rsid w:val="007F2762"/>
    <w:rsid w:val="007F605A"/>
    <w:rsid w:val="008071F6"/>
    <w:rsid w:val="00807D0A"/>
    <w:rsid w:val="00810468"/>
    <w:rsid w:val="00831DB0"/>
    <w:rsid w:val="008335DB"/>
    <w:rsid w:val="008365D0"/>
    <w:rsid w:val="0087787B"/>
    <w:rsid w:val="00882027"/>
    <w:rsid w:val="00891AE1"/>
    <w:rsid w:val="008941F7"/>
    <w:rsid w:val="00895C8E"/>
    <w:rsid w:val="008A1918"/>
    <w:rsid w:val="008C7421"/>
    <w:rsid w:val="008C76B7"/>
    <w:rsid w:val="008D3010"/>
    <w:rsid w:val="008D6D5B"/>
    <w:rsid w:val="008D7CC7"/>
    <w:rsid w:val="008E2BB6"/>
    <w:rsid w:val="008F677E"/>
    <w:rsid w:val="00901635"/>
    <w:rsid w:val="00902615"/>
    <w:rsid w:val="0091441E"/>
    <w:rsid w:val="00936EB2"/>
    <w:rsid w:val="00945ED2"/>
    <w:rsid w:val="00947597"/>
    <w:rsid w:val="009639AD"/>
    <w:rsid w:val="0096757C"/>
    <w:rsid w:val="009878D6"/>
    <w:rsid w:val="009A27B0"/>
    <w:rsid w:val="009A64B8"/>
    <w:rsid w:val="009C0CF7"/>
    <w:rsid w:val="009C32B2"/>
    <w:rsid w:val="009C36FF"/>
    <w:rsid w:val="009D67A7"/>
    <w:rsid w:val="009E54A3"/>
    <w:rsid w:val="009E6C26"/>
    <w:rsid w:val="009F3323"/>
    <w:rsid w:val="009F6428"/>
    <w:rsid w:val="00A027DE"/>
    <w:rsid w:val="00A063AD"/>
    <w:rsid w:val="00A12D9E"/>
    <w:rsid w:val="00A16C23"/>
    <w:rsid w:val="00A20DDD"/>
    <w:rsid w:val="00A31A41"/>
    <w:rsid w:val="00A32753"/>
    <w:rsid w:val="00A418C5"/>
    <w:rsid w:val="00A42DC6"/>
    <w:rsid w:val="00A544D5"/>
    <w:rsid w:val="00A776BF"/>
    <w:rsid w:val="00A80416"/>
    <w:rsid w:val="00A83E8A"/>
    <w:rsid w:val="00A9297C"/>
    <w:rsid w:val="00AA0A5E"/>
    <w:rsid w:val="00AA4F31"/>
    <w:rsid w:val="00AB52C9"/>
    <w:rsid w:val="00AB63D4"/>
    <w:rsid w:val="00AC3136"/>
    <w:rsid w:val="00AD57BD"/>
    <w:rsid w:val="00AD6E48"/>
    <w:rsid w:val="00AD7BE8"/>
    <w:rsid w:val="00AE4ED6"/>
    <w:rsid w:val="00AF61EC"/>
    <w:rsid w:val="00B0070D"/>
    <w:rsid w:val="00B0289C"/>
    <w:rsid w:val="00B1104C"/>
    <w:rsid w:val="00B14AF5"/>
    <w:rsid w:val="00B22B88"/>
    <w:rsid w:val="00B2616A"/>
    <w:rsid w:val="00B40A27"/>
    <w:rsid w:val="00B46080"/>
    <w:rsid w:val="00B476F5"/>
    <w:rsid w:val="00B53423"/>
    <w:rsid w:val="00B55A8A"/>
    <w:rsid w:val="00B92770"/>
    <w:rsid w:val="00B9519A"/>
    <w:rsid w:val="00BA0C97"/>
    <w:rsid w:val="00BA692C"/>
    <w:rsid w:val="00BB1437"/>
    <w:rsid w:val="00BB171C"/>
    <w:rsid w:val="00BB194F"/>
    <w:rsid w:val="00BB3F8E"/>
    <w:rsid w:val="00BD2BFB"/>
    <w:rsid w:val="00BD42F3"/>
    <w:rsid w:val="00BE1DBC"/>
    <w:rsid w:val="00BE2E96"/>
    <w:rsid w:val="00BE45E1"/>
    <w:rsid w:val="00BE5BC9"/>
    <w:rsid w:val="00BF0885"/>
    <w:rsid w:val="00C029ED"/>
    <w:rsid w:val="00C02D50"/>
    <w:rsid w:val="00C0341C"/>
    <w:rsid w:val="00C138E8"/>
    <w:rsid w:val="00C22CE8"/>
    <w:rsid w:val="00C259B0"/>
    <w:rsid w:val="00C34DAA"/>
    <w:rsid w:val="00C3785B"/>
    <w:rsid w:val="00C53443"/>
    <w:rsid w:val="00C6103F"/>
    <w:rsid w:val="00C61B35"/>
    <w:rsid w:val="00C65A4C"/>
    <w:rsid w:val="00C80920"/>
    <w:rsid w:val="00C91F4E"/>
    <w:rsid w:val="00CA4531"/>
    <w:rsid w:val="00CA6718"/>
    <w:rsid w:val="00CA738A"/>
    <w:rsid w:val="00CB389D"/>
    <w:rsid w:val="00CB3FDD"/>
    <w:rsid w:val="00CB7382"/>
    <w:rsid w:val="00CC2350"/>
    <w:rsid w:val="00CC2C6A"/>
    <w:rsid w:val="00CC539F"/>
    <w:rsid w:val="00CD2065"/>
    <w:rsid w:val="00CE660B"/>
    <w:rsid w:val="00CE7013"/>
    <w:rsid w:val="00CF149C"/>
    <w:rsid w:val="00CF1DF6"/>
    <w:rsid w:val="00CF2A1F"/>
    <w:rsid w:val="00D12B6B"/>
    <w:rsid w:val="00D24622"/>
    <w:rsid w:val="00D30AE0"/>
    <w:rsid w:val="00D42F26"/>
    <w:rsid w:val="00D50C32"/>
    <w:rsid w:val="00D57F80"/>
    <w:rsid w:val="00D71EEF"/>
    <w:rsid w:val="00D811FF"/>
    <w:rsid w:val="00D83770"/>
    <w:rsid w:val="00D8477E"/>
    <w:rsid w:val="00D8768F"/>
    <w:rsid w:val="00D95699"/>
    <w:rsid w:val="00D96672"/>
    <w:rsid w:val="00D97EF3"/>
    <w:rsid w:val="00DA79C4"/>
    <w:rsid w:val="00DB0B89"/>
    <w:rsid w:val="00DC5AD6"/>
    <w:rsid w:val="00DC6128"/>
    <w:rsid w:val="00DC7ABD"/>
    <w:rsid w:val="00DD0174"/>
    <w:rsid w:val="00DD300D"/>
    <w:rsid w:val="00DE3291"/>
    <w:rsid w:val="00DE3D1B"/>
    <w:rsid w:val="00DF1373"/>
    <w:rsid w:val="00E21B9A"/>
    <w:rsid w:val="00E23F30"/>
    <w:rsid w:val="00E2748F"/>
    <w:rsid w:val="00E40F7A"/>
    <w:rsid w:val="00E426C9"/>
    <w:rsid w:val="00E45091"/>
    <w:rsid w:val="00E50125"/>
    <w:rsid w:val="00E75CBD"/>
    <w:rsid w:val="00E8209D"/>
    <w:rsid w:val="00EA526E"/>
    <w:rsid w:val="00EB0141"/>
    <w:rsid w:val="00EB128E"/>
    <w:rsid w:val="00EB7D37"/>
    <w:rsid w:val="00EC7E7F"/>
    <w:rsid w:val="00EE05AF"/>
    <w:rsid w:val="00EF4308"/>
    <w:rsid w:val="00F00617"/>
    <w:rsid w:val="00F00B7B"/>
    <w:rsid w:val="00F06342"/>
    <w:rsid w:val="00F103B7"/>
    <w:rsid w:val="00F27DCD"/>
    <w:rsid w:val="00F32EC1"/>
    <w:rsid w:val="00F43361"/>
    <w:rsid w:val="00F43882"/>
    <w:rsid w:val="00F472E2"/>
    <w:rsid w:val="00F560F8"/>
    <w:rsid w:val="00F67D9C"/>
    <w:rsid w:val="00F72AFA"/>
    <w:rsid w:val="00F8595E"/>
    <w:rsid w:val="00F87113"/>
    <w:rsid w:val="00F92482"/>
    <w:rsid w:val="00F92A05"/>
    <w:rsid w:val="00FA0291"/>
    <w:rsid w:val="00FA4FBA"/>
    <w:rsid w:val="00FA58B6"/>
    <w:rsid w:val="00FB3DCF"/>
    <w:rsid w:val="00FB5D29"/>
    <w:rsid w:val="00FB6F09"/>
    <w:rsid w:val="00FC1A50"/>
    <w:rsid w:val="00FD3998"/>
    <w:rsid w:val="00FE0FB6"/>
    <w:rsid w:val="00FE264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E480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120D55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96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7A4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20D55"/>
    <w:rPr>
      <w:rFonts w:ascii="Calibri" w:eastAsia="Times New Roman" w:hAnsi="Calibri" w:cs="Courier New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5A5596"/>
    <w:rPr>
      <w:rFonts w:eastAsia="Times New Roman"/>
      <w:b/>
      <w:i/>
      <w:color w:val="7030A0"/>
      <w:sz w:val="28"/>
      <w:szCs w:val="28"/>
      <w:u w:val="single"/>
      <w:lang w:eastAsia="en-US"/>
    </w:rPr>
  </w:style>
  <w:style w:type="character" w:customStyle="1" w:styleId="Nagwek3Znak">
    <w:name w:val="Nagłówek 3 Znak"/>
    <w:link w:val="Nagwek3"/>
    <w:uiPriority w:val="99"/>
    <w:locked/>
    <w:rsid w:val="006E7A46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6E7A46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E7A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E7A4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6E7A46"/>
    <w:rPr>
      <w:rFonts w:ascii="Calibri" w:hAnsi="Calibri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6E7A46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E7A46"/>
    <w:rPr>
      <w:rFonts w:ascii="Calibri" w:hAnsi="Calibri" w:cs="Arial"/>
      <w:b/>
      <w:bCs/>
      <w:kern w:val="28"/>
      <w:sz w:val="32"/>
      <w:szCs w:val="32"/>
    </w:rPr>
  </w:style>
  <w:style w:type="character" w:styleId="HTML-staaszeroko">
    <w:name w:val="HTML Typewriter"/>
    <w:uiPriority w:val="99"/>
    <w:rsid w:val="006E7A46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uiPriority w:val="99"/>
    <w:rsid w:val="006E7A46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rsid w:val="006E7A4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7A46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E7A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E7A46"/>
    <w:pPr>
      <w:suppressAutoHyphens/>
      <w:spacing w:after="120" w:line="240" w:lineRule="auto"/>
    </w:pPr>
    <w:rPr>
      <w:rFonts w:ascii="Times New Roman" w:eastAsia="Calibri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6E7A46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6E7A46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E7A4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andard">
    <w:name w:val="Standard"/>
    <w:autoRedefine/>
    <w:uiPriority w:val="99"/>
    <w:rsid w:val="006E7A46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E7A4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E7A46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6E7A46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E7A46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6E7A46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E1730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E1730"/>
    <w:rPr>
      <w:rFonts w:ascii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7E173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7E1730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rsid w:val="007E173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E1730"/>
    <w:rPr>
      <w:rFonts w:ascii="Calibri" w:hAnsi="Calibri" w:cs="Times New Roman"/>
    </w:rPr>
  </w:style>
  <w:style w:type="character" w:customStyle="1" w:styleId="EndnoteTextChar">
    <w:name w:val="Endnote Text Char"/>
    <w:uiPriority w:val="99"/>
    <w:semiHidden/>
    <w:locked/>
    <w:rsid w:val="007E1730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173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2D4F"/>
    <w:rPr>
      <w:rFonts w:eastAsia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1730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E1730"/>
    <w:rPr>
      <w:rFonts w:ascii="Calibri" w:hAnsi="Calibri" w:cs="Times New Roman"/>
      <w:sz w:val="20"/>
      <w:szCs w:val="20"/>
    </w:rPr>
  </w:style>
  <w:style w:type="character" w:styleId="Hipercze">
    <w:name w:val="Hyperlink"/>
    <w:uiPriority w:val="99"/>
    <w:rsid w:val="007E1730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uiPriority w:val="99"/>
    <w:rsid w:val="007E173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7E1730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F92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2482"/>
    <w:pPr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F92482"/>
    <w:rPr>
      <w:rFonts w:ascii="Courier New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028C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4F"/>
    <w:rPr>
      <w:rFonts w:ascii="Times New Roman" w:hAnsi="Times New Roman" w:cs="Times New Roman"/>
      <w:b/>
      <w:bCs/>
      <w:sz w:val="20"/>
      <w:szCs w:val="20"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F64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F642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podstawowyZnak1">
    <w:name w:val="Tekst podstawowy Znak1"/>
    <w:uiPriority w:val="99"/>
    <w:locked/>
    <w:rsid w:val="00D95699"/>
    <w:rPr>
      <w:rFonts w:cs="Times New Roman"/>
      <w:sz w:val="24"/>
      <w:szCs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A5C7F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locked/>
    <w:rsid w:val="006A5C7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6A5C7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locked/>
    <w:rsid w:val="006A5C7F"/>
    <w:pPr>
      <w:spacing w:after="100"/>
    </w:pPr>
  </w:style>
  <w:style w:type="character" w:styleId="UyteHipercze">
    <w:name w:val="FollowedHyperlink"/>
    <w:uiPriority w:val="99"/>
    <w:semiHidden/>
    <w:unhideWhenUsed/>
    <w:rsid w:val="00CB389D"/>
    <w:rPr>
      <w:color w:val="800080"/>
      <w:u w:val="single"/>
    </w:rPr>
  </w:style>
  <w:style w:type="table" w:styleId="Tabela-Siatka">
    <w:name w:val="Table Grid"/>
    <w:basedOn w:val="Standardowy"/>
    <w:locked/>
    <w:rsid w:val="00FC1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link w:val="Style6"/>
    <w:uiPriority w:val="99"/>
    <w:locked/>
    <w:rsid w:val="009D67A7"/>
    <w:rPr>
      <w:rFonts w:ascii="Arial" w:hAnsi="Arial" w:cs="Arial"/>
      <w:spacing w:val="1"/>
      <w:sz w:val="19"/>
      <w:szCs w:val="19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9D67A7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eastAsia="Calibri" w:hAnsi="Arial"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aw@kssip.gov.p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8554</Words>
  <Characters>56573</Characters>
  <Application>Microsoft Office Word</Application>
  <DocSecurity>0</DocSecurity>
  <Lines>471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64998</CharactersWithSpaces>
  <SharedDoc>false</SharedDoc>
  <HLinks>
    <vt:vector size="174" baseType="variant">
      <vt:variant>
        <vt:i4>9830400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_§_1</vt:lpwstr>
      </vt:variant>
      <vt:variant>
        <vt:i4>4325464</vt:i4>
      </vt:variant>
      <vt:variant>
        <vt:i4>162</vt:i4>
      </vt:variant>
      <vt:variant>
        <vt:i4>0</vt:i4>
      </vt:variant>
      <vt:variant>
        <vt:i4>5</vt:i4>
      </vt:variant>
      <vt:variant>
        <vt:lpwstr>about:blank</vt:lpwstr>
      </vt:variant>
      <vt:variant>
        <vt:lpwstr>mip13074812</vt:lpwstr>
      </vt:variant>
      <vt:variant>
        <vt:i4>6946880</vt:i4>
      </vt:variant>
      <vt:variant>
        <vt:i4>159</vt:i4>
      </vt:variant>
      <vt:variant>
        <vt:i4>0</vt:i4>
      </vt:variant>
      <vt:variant>
        <vt:i4>5</vt:i4>
      </vt:variant>
      <vt:variant>
        <vt:lpwstr>mailto:sekretariat.waw@kssip.gov.pl</vt:lpwstr>
      </vt:variant>
      <vt:variant>
        <vt:lpwstr/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_Toc330146010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_Toc330146009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_Toc330145995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_Toc330145994</vt:lpwstr>
      </vt:variant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_Toc330145993</vt:lpwstr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_Toc330145992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_Toc330145991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_Toc330145990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_Toc330145989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_Toc330145988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_Toc330145987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_Toc330145986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_Toc330145985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_Toc330145984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_Toc330145983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_Toc330145982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_Toc330145981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_Toc330145980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_Toc330145979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_Toc330145978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_Toc330145977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_Toc330145976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_Toc330145975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_Toc330145974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_Toc330145973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_Toc330145972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Collect Consulting</cp:lastModifiedBy>
  <cp:revision>4</cp:revision>
  <cp:lastPrinted>2012-03-05T09:30:00Z</cp:lastPrinted>
  <dcterms:created xsi:type="dcterms:W3CDTF">2012-08-17T12:47:00Z</dcterms:created>
  <dcterms:modified xsi:type="dcterms:W3CDTF">2012-08-22T10:18:00Z</dcterms:modified>
</cp:coreProperties>
</file>