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1E4" w:rsidRPr="00EB7CD1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 xml:space="preserve">Nr </w:t>
      </w:r>
      <w:r w:rsidRPr="00835F88">
        <w:rPr>
          <w:rFonts w:ascii="Cambria" w:hAnsi="Cambria"/>
          <w:szCs w:val="24"/>
        </w:rPr>
        <w:t xml:space="preserve">postępowania: </w:t>
      </w:r>
      <w:r w:rsidR="00A805EE" w:rsidRPr="00835F88">
        <w:rPr>
          <w:rFonts w:ascii="Cambria" w:hAnsi="Cambria"/>
          <w:szCs w:val="24"/>
        </w:rPr>
        <w:t>BEF-V-ZP-38</w:t>
      </w:r>
      <w:r w:rsidR="006A58D2" w:rsidRPr="00835F88">
        <w:rPr>
          <w:rFonts w:ascii="Cambria" w:hAnsi="Cambria"/>
          <w:szCs w:val="24"/>
        </w:rPr>
        <w:t>20</w:t>
      </w:r>
      <w:r w:rsidR="00A805EE" w:rsidRPr="00835F88">
        <w:rPr>
          <w:rFonts w:ascii="Cambria" w:hAnsi="Cambria"/>
          <w:szCs w:val="24"/>
        </w:rPr>
        <w:t>-</w:t>
      </w:r>
      <w:r w:rsidR="00835F88" w:rsidRPr="00835F88">
        <w:rPr>
          <w:rFonts w:ascii="Cambria" w:hAnsi="Cambria"/>
          <w:szCs w:val="24"/>
        </w:rPr>
        <w:t>15</w:t>
      </w:r>
      <w:r w:rsidR="00A805EE" w:rsidRPr="00835F88">
        <w:rPr>
          <w:rFonts w:ascii="Cambria" w:hAnsi="Cambria"/>
          <w:szCs w:val="24"/>
        </w:rPr>
        <w:t>/201</w:t>
      </w:r>
      <w:r w:rsidR="006737C2" w:rsidRPr="00835F88">
        <w:rPr>
          <w:rFonts w:ascii="Cambria" w:hAnsi="Cambria"/>
          <w:szCs w:val="24"/>
        </w:rPr>
        <w:t>3</w:t>
      </w:r>
    </w:p>
    <w:p w:rsidR="00DF11E4" w:rsidRPr="00EB7CD1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DF11E4" w:rsidRPr="00EB7CD1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ab/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pStyle w:val="Tytu"/>
        <w:spacing w:before="0" w:after="120"/>
        <w:jc w:val="both"/>
        <w:rPr>
          <w:sz w:val="24"/>
          <w:szCs w:val="24"/>
        </w:rPr>
      </w:pPr>
    </w:p>
    <w:p w:rsidR="00284747" w:rsidRDefault="00284747" w:rsidP="00486F48">
      <w:pPr>
        <w:pStyle w:val="Tytu"/>
        <w:spacing w:before="0" w:after="120"/>
        <w:rPr>
          <w:sz w:val="24"/>
          <w:szCs w:val="24"/>
          <w:lang w:val="pl-PL"/>
        </w:rPr>
      </w:pPr>
    </w:p>
    <w:p w:rsidR="00284747" w:rsidRDefault="00284747" w:rsidP="00486F48">
      <w:pPr>
        <w:pStyle w:val="Tytu"/>
        <w:spacing w:before="0" w:after="120"/>
        <w:rPr>
          <w:sz w:val="24"/>
          <w:szCs w:val="24"/>
          <w:lang w:val="pl-PL"/>
        </w:rPr>
      </w:pPr>
    </w:p>
    <w:p w:rsidR="00DF11E4" w:rsidRPr="00EB7CD1" w:rsidRDefault="00DF11E4" w:rsidP="00486F48">
      <w:pPr>
        <w:pStyle w:val="Tytu"/>
        <w:spacing w:before="0" w:after="120"/>
        <w:rPr>
          <w:sz w:val="24"/>
          <w:szCs w:val="24"/>
        </w:rPr>
      </w:pPr>
      <w:r w:rsidRPr="00EB7CD1">
        <w:rPr>
          <w:sz w:val="24"/>
          <w:szCs w:val="24"/>
        </w:rPr>
        <w:t>SPECYFIKACJA ISTOTNYCH WARUNKÓW ZAMÓWIENIA (SIWZ)</w:t>
      </w:r>
    </w:p>
    <w:p w:rsidR="00DF11E4" w:rsidRPr="00EB7CD1" w:rsidRDefault="00DF11E4" w:rsidP="00486F48">
      <w:pPr>
        <w:spacing w:after="120"/>
        <w:jc w:val="center"/>
        <w:rPr>
          <w:rFonts w:ascii="Cambria" w:hAnsi="Cambria"/>
          <w:b/>
        </w:rPr>
      </w:pPr>
    </w:p>
    <w:p w:rsidR="00DF11E4" w:rsidRDefault="00791A0E" w:rsidP="00D55990">
      <w:pPr>
        <w:jc w:val="center"/>
        <w:rPr>
          <w:rFonts w:ascii="Cambria" w:hAnsi="Cambria"/>
          <w:b/>
        </w:rPr>
      </w:pPr>
      <w:r w:rsidRPr="00FA7CB4">
        <w:rPr>
          <w:rFonts w:ascii="Cambria" w:hAnsi="Cambria"/>
          <w:b/>
        </w:rPr>
        <w:t>Przetarg nieograniczony, pn.</w:t>
      </w:r>
      <w:r w:rsidR="00DF11E4" w:rsidRPr="00FA7CB4">
        <w:rPr>
          <w:rFonts w:ascii="Cambria" w:hAnsi="Cambria"/>
          <w:b/>
        </w:rPr>
        <w:t xml:space="preserve"> </w:t>
      </w:r>
      <w:r w:rsidR="00093F89" w:rsidRPr="00FA7CB4">
        <w:rPr>
          <w:rFonts w:ascii="Cambria" w:hAnsi="Cambria"/>
          <w:b/>
        </w:rPr>
        <w:t>„</w:t>
      </w:r>
      <w:r w:rsidR="00D55990">
        <w:rPr>
          <w:rFonts w:ascii="Cambria" w:hAnsi="Cambria"/>
          <w:b/>
        </w:rPr>
        <w:t>S</w:t>
      </w:r>
      <w:r w:rsidR="00D55990" w:rsidRPr="00D55990">
        <w:rPr>
          <w:rFonts w:ascii="Cambria" w:hAnsi="Cambria"/>
          <w:b/>
        </w:rPr>
        <w:t>ukcesywn</w:t>
      </w:r>
      <w:r w:rsidR="00D55990">
        <w:rPr>
          <w:rFonts w:ascii="Cambria" w:hAnsi="Cambria"/>
          <w:b/>
        </w:rPr>
        <w:t>a</w:t>
      </w:r>
      <w:r w:rsidR="00D55990" w:rsidRPr="00D55990">
        <w:rPr>
          <w:rFonts w:ascii="Cambria" w:hAnsi="Cambria"/>
          <w:b/>
        </w:rPr>
        <w:t xml:space="preserve"> dostaw</w:t>
      </w:r>
      <w:r w:rsidR="00D55990">
        <w:rPr>
          <w:rFonts w:ascii="Cambria" w:hAnsi="Cambria"/>
          <w:b/>
        </w:rPr>
        <w:t>a</w:t>
      </w:r>
      <w:r w:rsidR="00D55990" w:rsidRPr="00D55990">
        <w:rPr>
          <w:rFonts w:ascii="Cambria" w:hAnsi="Cambria"/>
          <w:b/>
        </w:rPr>
        <w:t xml:space="preserve"> książek na potrzeby bibliotek K</w:t>
      </w:r>
      <w:r w:rsidR="00D55990">
        <w:rPr>
          <w:rFonts w:ascii="Cambria" w:hAnsi="Cambria"/>
          <w:b/>
        </w:rPr>
        <w:t xml:space="preserve">rajowej Szkoły Sądownictwa i Prokuratury </w:t>
      </w:r>
      <w:r w:rsidR="00D55990" w:rsidRPr="00D55990">
        <w:rPr>
          <w:rFonts w:ascii="Cambria" w:hAnsi="Cambria"/>
          <w:b/>
        </w:rPr>
        <w:t>w Krakowie i Lublinie w roku 201</w:t>
      </w:r>
      <w:r w:rsidR="00D55990">
        <w:rPr>
          <w:rFonts w:ascii="Cambria" w:hAnsi="Cambria"/>
          <w:b/>
        </w:rPr>
        <w:t>3</w:t>
      </w:r>
      <w:r w:rsidR="00093F89" w:rsidRPr="00FA7CB4">
        <w:rPr>
          <w:rFonts w:ascii="Cambria" w:hAnsi="Cambria"/>
          <w:b/>
        </w:rPr>
        <w:t>”</w:t>
      </w:r>
    </w:p>
    <w:p w:rsidR="00A34AE5" w:rsidRPr="00EB7CD1" w:rsidRDefault="00A34AE5" w:rsidP="00401AE4">
      <w:pPr>
        <w:jc w:val="center"/>
        <w:rPr>
          <w:rFonts w:ascii="Cambria" w:hAnsi="Cambria"/>
          <w:b/>
        </w:rPr>
      </w:pPr>
    </w:p>
    <w:p w:rsidR="00791A0E" w:rsidRPr="00EB7CD1" w:rsidRDefault="00791A0E" w:rsidP="00093F89">
      <w:pPr>
        <w:spacing w:after="120"/>
        <w:jc w:val="center"/>
        <w:rPr>
          <w:rFonts w:ascii="Cambria" w:hAnsi="Cambria"/>
          <w:b/>
        </w:rPr>
      </w:pPr>
      <w:r w:rsidRPr="00D21860">
        <w:rPr>
          <w:rFonts w:ascii="Cambria" w:hAnsi="Cambria"/>
          <w:b/>
        </w:rPr>
        <w:t>Postępowanie poniżej 1</w:t>
      </w:r>
      <w:r w:rsidR="00AC74D5" w:rsidRPr="00D21860">
        <w:rPr>
          <w:rFonts w:ascii="Cambria" w:hAnsi="Cambria"/>
          <w:b/>
        </w:rPr>
        <w:t>30</w:t>
      </w:r>
      <w:r w:rsidRPr="00D21860">
        <w:rPr>
          <w:rFonts w:ascii="Cambria" w:hAnsi="Cambria"/>
          <w:b/>
        </w:rPr>
        <w:t> 000 euro</w:t>
      </w:r>
    </w:p>
    <w:p w:rsidR="00DF11E4" w:rsidRPr="00EB7CD1" w:rsidRDefault="00DF11E4">
      <w:pPr>
        <w:spacing w:after="120"/>
        <w:jc w:val="both"/>
        <w:rPr>
          <w:rFonts w:ascii="Cambria" w:hAnsi="Cambria"/>
          <w:b/>
        </w:rPr>
      </w:pPr>
    </w:p>
    <w:p w:rsidR="00DF11E4" w:rsidRPr="00EB7CD1" w:rsidRDefault="00DF11E4">
      <w:pPr>
        <w:spacing w:after="120"/>
        <w:jc w:val="both"/>
        <w:rPr>
          <w:rFonts w:ascii="Cambria" w:hAnsi="Cambria"/>
          <w:b/>
        </w:rPr>
      </w:pP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284747" w:rsidRDefault="00284747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284747" w:rsidRDefault="00284747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DF11E4" w:rsidRPr="00EB7CD1" w:rsidRDefault="00EB7CD1" w:rsidP="000F07F7">
      <w:pPr>
        <w:pStyle w:val="Tekstpodstawowy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Kraków,</w:t>
      </w:r>
      <w:r w:rsidR="00DF11E4" w:rsidRPr="00EB7CD1">
        <w:rPr>
          <w:rFonts w:ascii="Cambria" w:hAnsi="Cambria"/>
        </w:rPr>
        <w:t xml:space="preserve"> </w:t>
      </w:r>
      <w:r w:rsidR="008C12C9">
        <w:rPr>
          <w:rFonts w:ascii="Cambria" w:hAnsi="Cambria"/>
          <w:lang w:val="pl-PL"/>
        </w:rPr>
        <w:t>luty</w:t>
      </w:r>
      <w:r w:rsidR="00284747">
        <w:rPr>
          <w:rFonts w:ascii="Cambria" w:hAnsi="Cambria"/>
          <w:lang w:val="pl-PL"/>
        </w:rPr>
        <w:t xml:space="preserve"> </w:t>
      </w:r>
      <w:r w:rsidR="00DF11E4" w:rsidRPr="00EB7CD1">
        <w:rPr>
          <w:rFonts w:ascii="Cambria" w:hAnsi="Cambria"/>
        </w:rPr>
        <w:t>201</w:t>
      </w:r>
      <w:r w:rsidR="00347486">
        <w:rPr>
          <w:rFonts w:ascii="Cambria" w:hAnsi="Cambria"/>
          <w:lang w:val="pl-PL"/>
        </w:rPr>
        <w:t>3</w:t>
      </w:r>
      <w:r w:rsidR="00DF11E4" w:rsidRPr="00EB7CD1">
        <w:rPr>
          <w:rFonts w:ascii="Cambria" w:hAnsi="Cambria"/>
        </w:rPr>
        <w:t xml:space="preserve"> r.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Zatwierdzam 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Default="00DF11E4">
      <w:pPr>
        <w:pStyle w:val="Tekstpodstawowy"/>
        <w:jc w:val="both"/>
        <w:rPr>
          <w:rFonts w:ascii="Cambria" w:hAnsi="Cambria"/>
          <w:lang w:val="pl-PL"/>
        </w:rPr>
      </w:pPr>
      <w:r w:rsidRPr="00EB7CD1">
        <w:rPr>
          <w:rFonts w:ascii="Cambria" w:hAnsi="Cambria"/>
        </w:rPr>
        <w:t>Dyrektor Krajowej Szkoły Sądownictwa i Prokuratury</w:t>
      </w:r>
    </w:p>
    <w:p w:rsidR="00695762" w:rsidRDefault="00695762">
      <w:pPr>
        <w:pStyle w:val="Tekstpodstawowy"/>
        <w:jc w:val="both"/>
        <w:rPr>
          <w:rFonts w:ascii="Cambria" w:hAnsi="Cambria"/>
          <w:lang w:val="pl-PL"/>
        </w:rPr>
      </w:pPr>
    </w:p>
    <w:p w:rsidR="00695762" w:rsidRDefault="00695762">
      <w:pPr>
        <w:pStyle w:val="Tekstpodstawowy"/>
        <w:jc w:val="both"/>
        <w:rPr>
          <w:rFonts w:ascii="Cambria" w:hAnsi="Cambria"/>
          <w:lang w:val="pl-PL"/>
        </w:rPr>
      </w:pPr>
    </w:p>
    <w:p w:rsidR="00D9073B" w:rsidRPr="00D9073B" w:rsidRDefault="00CD553E">
      <w:pPr>
        <w:pStyle w:val="Tekstpodstawowy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Sporządził</w:t>
      </w:r>
      <w:r w:rsidR="00D9073B">
        <w:rPr>
          <w:rFonts w:ascii="Cambria" w:hAnsi="Cambria"/>
          <w:lang w:val="pl-PL"/>
        </w:rPr>
        <w:t>:</w:t>
      </w:r>
    </w:p>
    <w:p w:rsidR="00DF11E4" w:rsidRPr="00EB7CD1" w:rsidRDefault="00DF11E4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 xml:space="preserve">Rozdział 1: </w:t>
      </w:r>
      <w:r w:rsidRPr="00EB7CD1">
        <w:rPr>
          <w:rFonts w:ascii="Cambria" w:hAnsi="Cambria"/>
          <w:b/>
          <w:bCs/>
          <w:u w:val="single"/>
        </w:rPr>
        <w:t>Zamawiający</w:t>
      </w:r>
    </w:p>
    <w:p w:rsidR="00DF11E4" w:rsidRPr="00EB7CD1" w:rsidRDefault="00DF11E4" w:rsidP="009D3E7A">
      <w:pPr>
        <w:pStyle w:val="Tekstpodstawowy"/>
        <w:spacing w:after="0"/>
        <w:ind w:left="738" w:hanging="737"/>
        <w:jc w:val="both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DF11E4" w:rsidRPr="00EB7CD1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ul. Przy Rondzie 5, 31-547 Kraków, </w:t>
      </w:r>
    </w:p>
    <w:p w:rsidR="00DF11E4" w:rsidRPr="009F4E17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  <w:color w:val="000000"/>
          <w:lang w:val="pl-PL"/>
        </w:rPr>
      </w:pPr>
      <w:r w:rsidRPr="00EB7CD1">
        <w:rPr>
          <w:rFonts w:ascii="Cambria" w:hAnsi="Cambria"/>
          <w:color w:val="000000"/>
        </w:rPr>
        <w:t>tel. 12 617 96 55</w:t>
      </w:r>
      <w:r w:rsidRPr="00EB7CD1">
        <w:rPr>
          <w:rFonts w:ascii="Cambria" w:hAnsi="Cambria"/>
        </w:rPr>
        <w:t xml:space="preserve">, </w:t>
      </w:r>
      <w:r w:rsidRPr="00EB7CD1">
        <w:rPr>
          <w:rFonts w:ascii="Cambria" w:hAnsi="Cambria"/>
          <w:color w:val="000000"/>
        </w:rPr>
        <w:t xml:space="preserve">fax. 12 617 </w:t>
      </w:r>
      <w:r w:rsidR="009F4E17">
        <w:rPr>
          <w:rFonts w:ascii="Cambria" w:hAnsi="Cambria"/>
          <w:color w:val="000000"/>
          <w:lang w:val="pl-PL"/>
        </w:rPr>
        <w:t>96 53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2: Tryb udzielenia zamówienia</w:t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Postępowanie o udzielenie zamówienia prowadzone jest w trybie przetargu nieograniczonego na podstawie ustawy z dnia 29 stycznia 2004 r</w:t>
      </w:r>
      <w:r w:rsidR="00284747">
        <w:rPr>
          <w:rFonts w:ascii="Cambria" w:hAnsi="Cambria"/>
        </w:rPr>
        <w:t xml:space="preserve">. – </w:t>
      </w:r>
      <w:r w:rsidRPr="00EB7CD1">
        <w:rPr>
          <w:rFonts w:ascii="Cambria" w:hAnsi="Cambria"/>
        </w:rPr>
        <w:t>Prawo zamówień publicznych (</w:t>
      </w:r>
      <w:r w:rsidR="006F215B">
        <w:rPr>
          <w:rFonts w:ascii="Cambria" w:hAnsi="Cambria"/>
        </w:rPr>
        <w:t xml:space="preserve">t.j. </w:t>
      </w:r>
      <w:r w:rsidRPr="00EB7CD1">
        <w:rPr>
          <w:rFonts w:ascii="Cambria" w:hAnsi="Cambria"/>
        </w:rPr>
        <w:t>Dz. U. z 2010 r. Nr 113, poz. 759</w:t>
      </w:r>
      <w:r w:rsidR="00F66F0F">
        <w:rPr>
          <w:rFonts w:ascii="Cambria" w:hAnsi="Cambria"/>
        </w:rPr>
        <w:t>,</w:t>
      </w:r>
      <w:r w:rsidRPr="00EB7CD1">
        <w:rPr>
          <w:rFonts w:ascii="Cambria" w:hAnsi="Cambria"/>
        </w:rPr>
        <w:t xml:space="preserve"> ze zm.)</w:t>
      </w:r>
      <w:r w:rsidR="00363C2D">
        <w:rPr>
          <w:rFonts w:ascii="Cambria" w:hAnsi="Cambria"/>
        </w:rPr>
        <w:t>, dalej jako: ustawy Pzp.</w:t>
      </w:r>
    </w:p>
    <w:p w:rsidR="00DF11E4" w:rsidRPr="00EB7CD1" w:rsidRDefault="00DF11E4">
      <w:pPr>
        <w:spacing w:after="120"/>
        <w:ind w:left="360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3: Opis przedmiotu zamówienia</w:t>
      </w:r>
    </w:p>
    <w:p w:rsidR="00AC74D5" w:rsidRPr="00D55990" w:rsidRDefault="00DF11E4" w:rsidP="003F36FA">
      <w:pPr>
        <w:pStyle w:val="Akapitzlist"/>
        <w:numPr>
          <w:ilvl w:val="0"/>
          <w:numId w:val="8"/>
        </w:numPr>
        <w:spacing w:after="240"/>
        <w:ind w:left="426" w:hanging="426"/>
        <w:jc w:val="both"/>
        <w:rPr>
          <w:rStyle w:val="FontStyle140"/>
          <w:rFonts w:ascii="Cambria" w:hAnsi="Cambria"/>
          <w:b/>
          <w:sz w:val="24"/>
          <w:szCs w:val="24"/>
        </w:rPr>
      </w:pPr>
      <w:r w:rsidRPr="00D55990">
        <w:rPr>
          <w:rFonts w:ascii="Cambria" w:hAnsi="Cambria"/>
        </w:rPr>
        <w:t xml:space="preserve">Przedmiotem zamówienia </w:t>
      </w:r>
      <w:r w:rsidR="00B94B25" w:rsidRPr="00D55990">
        <w:rPr>
          <w:rFonts w:ascii="Cambria" w:hAnsi="Cambria"/>
        </w:rPr>
        <w:t xml:space="preserve">jest </w:t>
      </w:r>
      <w:r w:rsidR="00D55990" w:rsidRPr="00D55990">
        <w:rPr>
          <w:rStyle w:val="FontStyle140"/>
          <w:rFonts w:ascii="Cambria" w:hAnsi="Cambria"/>
          <w:b/>
          <w:sz w:val="24"/>
          <w:szCs w:val="24"/>
        </w:rPr>
        <w:t>sukcesywna dostawa książek na potrzeby bibliotek Krajowej Szkoły Sądownictwa i Prokuratury w Krakowie i Lublinie w roku 2013.</w:t>
      </w:r>
    </w:p>
    <w:p w:rsidR="00D55990" w:rsidRPr="00D55990" w:rsidRDefault="00D55990" w:rsidP="00D55990">
      <w:pPr>
        <w:spacing w:after="240"/>
        <w:ind w:firstLine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Zakres przedmiotu zamówienia obejmuje: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dostawę książek w opakowaniu zapewniającym bezpieczny transport, 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transport bezpośrednio do placówek Zamawiającego do miejsca dostawy:</w:t>
      </w:r>
    </w:p>
    <w:p w:rsidR="00D55990" w:rsidRPr="00D55990" w:rsidRDefault="00D55990" w:rsidP="003F36FA">
      <w:pPr>
        <w:pStyle w:val="Akapitzlist"/>
        <w:numPr>
          <w:ilvl w:val="0"/>
          <w:numId w:val="10"/>
        </w:numPr>
        <w:spacing w:after="240"/>
        <w:ind w:left="993" w:hanging="28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Biblioteka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KSSiP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w Krakowie (31-547), ul. Przy Rondzie 5,</w:t>
      </w:r>
    </w:p>
    <w:p w:rsidR="00D55990" w:rsidRPr="00D55990" w:rsidRDefault="00D55990" w:rsidP="003F36FA">
      <w:pPr>
        <w:pStyle w:val="Akapitzlist"/>
        <w:numPr>
          <w:ilvl w:val="0"/>
          <w:numId w:val="10"/>
        </w:numPr>
        <w:spacing w:after="240"/>
        <w:ind w:left="993" w:hanging="28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Biblioteka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KSSiP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w Lublinie (20-076), ul. Krakowskie Przedmieście 62.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dostawy poszczególnych zamówień muszą być zrealizowane w terminie do 5 dni roboczych od daty przyjęcia zamówienia.</w:t>
      </w:r>
    </w:p>
    <w:p w:rsidR="00D55990" w:rsidRPr="00D55990" w:rsidRDefault="00D55990" w:rsidP="003F36FA">
      <w:pPr>
        <w:pStyle w:val="Akapitzlist"/>
        <w:numPr>
          <w:ilvl w:val="0"/>
          <w:numId w:val="8"/>
        </w:numPr>
        <w:spacing w:after="240"/>
        <w:ind w:left="426" w:hanging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Przykładowa lista wydawnictw, z których katalogów będą zamawiane książki (lista ma charakter poglądowy i Zamawiający nie ogranicza swoich zamówień tylko do książek wydawanych przez przykładowe wydawnictwa):  </w:t>
      </w:r>
    </w:p>
    <w:p w:rsidR="00D55990" w:rsidRPr="00D55990" w:rsidRDefault="00D55990" w:rsidP="00D55990">
      <w:pPr>
        <w:spacing w:after="240"/>
        <w:ind w:left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Arche, Branta, C.H. Beck,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Currenda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DIFIN, GOFIN, INFOR,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LexisNexis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LIBER,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ODDiK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Polskie Wydawnictwo Ekonomiczne, Scholar, Temida 2,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TNOiK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„Dom Organizatora”, Wiedza i Praktyka,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Wolters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Kluwer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>, Wydawnictwo Adam Marszałek, Wydawnictwo Europejskiej Wyższej Szkoły Prawa i Administracji, Wydawnictwo Instytutu Ekspertyz Sądowych, Wydawnictwo Instytutu Wymiaru Sprawiedliwości, Wydawnictwo Katolickiego Uniwersytetu Lubelskiego, Wydawnictwo Naukowe PWN, Wydawnictwo Prawo i Praktyka Gospodarcza, Wydawnictwo Sejmowe, Wydawnictwo Uniwersytetu Gdańskiego, Wydawnictwo Uniwersytetu Jagiellońskiego, Wydawnictwo Uniwersytetu Śląskiego, Wydawnictwo Uniwersytetu Warszawskiego, Wydawnictwo Uniwersytetu Wrocławskiego, Wydawnictwo Wyższej Szkoły Policji w Szczytnie</w:t>
      </w:r>
      <w:r>
        <w:rPr>
          <w:rStyle w:val="FontStyle140"/>
          <w:rFonts w:ascii="Cambria" w:hAnsi="Cambria"/>
          <w:sz w:val="24"/>
          <w:szCs w:val="24"/>
        </w:rPr>
        <w:t>.</w:t>
      </w:r>
    </w:p>
    <w:p w:rsidR="00D33A42" w:rsidRDefault="00B94B25" w:rsidP="000C0B9A">
      <w:pPr>
        <w:jc w:val="both"/>
        <w:rPr>
          <w:rStyle w:val="FontStyle140"/>
          <w:rFonts w:ascii="Cambria" w:hAnsi="Cambria"/>
          <w:sz w:val="24"/>
          <w:szCs w:val="24"/>
        </w:rPr>
      </w:pPr>
      <w:r w:rsidRPr="003347C0">
        <w:rPr>
          <w:rFonts w:ascii="Cambria" w:hAnsi="Cambria"/>
        </w:rPr>
        <w:t>Kod Wspólnego Słownika Zamówień (C</w:t>
      </w:r>
      <w:r w:rsidR="00A34AE5" w:rsidRPr="003347C0">
        <w:rPr>
          <w:rFonts w:ascii="Cambria" w:hAnsi="Cambria"/>
        </w:rPr>
        <w:t xml:space="preserve">PV): </w:t>
      </w:r>
    </w:p>
    <w:p w:rsidR="00461BE1" w:rsidRPr="00427971" w:rsidRDefault="00461BE1" w:rsidP="00427971">
      <w:pPr>
        <w:rPr>
          <w:rFonts w:ascii="Cambria" w:hAnsi="Cambria"/>
        </w:rPr>
      </w:pPr>
      <w:r>
        <w:rPr>
          <w:rFonts w:ascii="Cambria" w:hAnsi="Cambria"/>
        </w:rPr>
        <w:t xml:space="preserve">15900000-7 </w:t>
      </w:r>
      <w:r w:rsidR="00D55990">
        <w:rPr>
          <w:rFonts w:ascii="Cambria" w:hAnsi="Cambria"/>
        </w:rPr>
        <w:t>Książki biblioteczne</w:t>
      </w:r>
    </w:p>
    <w:p w:rsidR="00D82DF8" w:rsidRPr="00E66DFC" w:rsidRDefault="00D82DF8" w:rsidP="00347486">
      <w:pPr>
        <w:jc w:val="both"/>
        <w:rPr>
          <w:rStyle w:val="FontStyle140"/>
          <w:rFonts w:ascii="Cambria" w:hAnsi="Cambria"/>
          <w:sz w:val="24"/>
          <w:szCs w:val="24"/>
        </w:rPr>
      </w:pPr>
    </w:p>
    <w:p w:rsidR="00B94B25" w:rsidRDefault="00B94B25" w:rsidP="00B94B25">
      <w:pPr>
        <w:pStyle w:val="Style19"/>
        <w:widowControl/>
        <w:tabs>
          <w:tab w:val="left" w:pos="350"/>
        </w:tabs>
        <w:spacing w:line="264" w:lineRule="exact"/>
        <w:ind w:right="14" w:firstLine="0"/>
        <w:rPr>
          <w:rStyle w:val="FontStyle140"/>
          <w:rFonts w:ascii="Cambria" w:hAnsi="Cambria"/>
          <w:sz w:val="24"/>
          <w:szCs w:val="24"/>
        </w:rPr>
      </w:pPr>
    </w:p>
    <w:p w:rsidR="00B94B25" w:rsidRDefault="00B94B25" w:rsidP="009D3E7A">
      <w:pPr>
        <w:pStyle w:val="Tekstpodstawowy"/>
        <w:jc w:val="both"/>
        <w:rPr>
          <w:rFonts w:ascii="Cambria" w:hAnsi="Cambria"/>
          <w:b/>
          <w:u w:val="single"/>
          <w:lang w:val="pl-PL"/>
        </w:rPr>
      </w:pPr>
    </w:p>
    <w:p w:rsidR="00DF11E4" w:rsidRPr="006C23A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4: Informacja o ofertach częściowych, wariantowych oraz o prze</w:t>
      </w:r>
      <w:r w:rsidR="00284747">
        <w:rPr>
          <w:rFonts w:ascii="Cambria" w:hAnsi="Cambria"/>
          <w:b/>
          <w:u w:val="single"/>
          <w:lang w:val="pl-PL"/>
        </w:rPr>
        <w:t>-</w:t>
      </w:r>
      <w:r w:rsidRPr="006C23A5">
        <w:rPr>
          <w:rFonts w:ascii="Cambria" w:hAnsi="Cambria"/>
          <w:b/>
          <w:u w:val="single"/>
        </w:rPr>
        <w:t xml:space="preserve">widywanych zamówieniach uzupełniających </w:t>
      </w:r>
    </w:p>
    <w:p w:rsidR="000227B9" w:rsidRPr="00B941E5" w:rsidRDefault="000227B9" w:rsidP="000227B9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 xml:space="preserve">Zamawiający </w:t>
      </w:r>
      <w:r w:rsidR="00A708A0">
        <w:rPr>
          <w:rFonts w:ascii="Cambria" w:hAnsi="Cambria"/>
          <w:sz w:val="24"/>
          <w:szCs w:val="24"/>
        </w:rPr>
        <w:t xml:space="preserve">nie </w:t>
      </w:r>
      <w:r w:rsidRPr="00B941E5">
        <w:rPr>
          <w:rFonts w:ascii="Cambria" w:hAnsi="Cambria"/>
          <w:sz w:val="24"/>
          <w:szCs w:val="24"/>
        </w:rPr>
        <w:t>przewiduje</w:t>
      </w:r>
      <w:r w:rsidR="000C0B9A">
        <w:rPr>
          <w:rFonts w:ascii="Cambria" w:hAnsi="Cambria"/>
          <w:sz w:val="24"/>
          <w:szCs w:val="24"/>
        </w:rPr>
        <w:t xml:space="preserve"> możliwości </w:t>
      </w:r>
      <w:r w:rsidRPr="00B941E5">
        <w:rPr>
          <w:rFonts w:ascii="Cambria" w:hAnsi="Cambria"/>
          <w:sz w:val="24"/>
          <w:szCs w:val="24"/>
        </w:rPr>
        <w:t>udzieleni</w:t>
      </w:r>
      <w:r w:rsidR="00A708A0">
        <w:rPr>
          <w:rFonts w:ascii="Cambria" w:hAnsi="Cambria"/>
          <w:sz w:val="24"/>
          <w:szCs w:val="24"/>
        </w:rPr>
        <w:t>a</w:t>
      </w:r>
      <w:r w:rsidRPr="00B941E5">
        <w:rPr>
          <w:rFonts w:ascii="Cambria" w:hAnsi="Cambria"/>
          <w:sz w:val="24"/>
          <w:szCs w:val="24"/>
        </w:rPr>
        <w:t xml:space="preserve"> zamówień uzupełniających</w:t>
      </w:r>
      <w:r w:rsidR="00A708A0">
        <w:rPr>
          <w:rFonts w:ascii="Cambria" w:hAnsi="Cambria"/>
          <w:sz w:val="24"/>
          <w:szCs w:val="24"/>
        </w:rPr>
        <w:t>.</w:t>
      </w:r>
    </w:p>
    <w:p w:rsidR="0077142B" w:rsidRPr="006C23A5" w:rsidRDefault="0078642C" w:rsidP="0082616A">
      <w:pPr>
        <w:pStyle w:val="Bezodstpw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DF11E4" w:rsidRPr="006C23A5">
        <w:rPr>
          <w:rFonts w:ascii="Cambria" w:hAnsi="Cambria"/>
          <w:sz w:val="24"/>
          <w:szCs w:val="24"/>
        </w:rPr>
        <w:t>Zamawiający nie dopuszcza składania ofert w</w:t>
      </w:r>
      <w:r w:rsidR="000227B9">
        <w:rPr>
          <w:rFonts w:ascii="Cambria" w:hAnsi="Cambria"/>
          <w:sz w:val="24"/>
          <w:szCs w:val="24"/>
        </w:rPr>
        <w:t>ariantowych.</w:t>
      </w:r>
    </w:p>
    <w:p w:rsidR="006800A0" w:rsidRPr="006C23A5" w:rsidRDefault="006800A0" w:rsidP="006800A0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6C23A5">
        <w:rPr>
          <w:rFonts w:ascii="Cambria" w:hAnsi="Cambria"/>
          <w:sz w:val="24"/>
          <w:szCs w:val="24"/>
        </w:rPr>
        <w:t xml:space="preserve">Zamawiający </w:t>
      </w:r>
      <w:r w:rsidR="008C12C9" w:rsidRPr="00D55990">
        <w:rPr>
          <w:rFonts w:ascii="Cambria" w:hAnsi="Cambria"/>
          <w:sz w:val="24"/>
          <w:szCs w:val="24"/>
        </w:rPr>
        <w:t xml:space="preserve">nie </w:t>
      </w:r>
      <w:r w:rsidRPr="00D55990">
        <w:rPr>
          <w:rFonts w:ascii="Cambria" w:hAnsi="Cambria"/>
          <w:sz w:val="24"/>
          <w:szCs w:val="24"/>
        </w:rPr>
        <w:t>dopuszcza</w:t>
      </w:r>
      <w:r w:rsidRPr="006C23A5">
        <w:rPr>
          <w:rFonts w:ascii="Cambria" w:hAnsi="Cambria"/>
          <w:sz w:val="24"/>
          <w:szCs w:val="24"/>
        </w:rPr>
        <w:t xml:space="preserve"> możliwoś</w:t>
      </w:r>
      <w:r w:rsidR="008C12C9">
        <w:rPr>
          <w:rFonts w:ascii="Cambria" w:hAnsi="Cambria"/>
          <w:sz w:val="24"/>
          <w:szCs w:val="24"/>
        </w:rPr>
        <w:t>ci</w:t>
      </w:r>
      <w:r w:rsidRPr="006C23A5">
        <w:rPr>
          <w:rFonts w:ascii="Cambria" w:hAnsi="Cambria"/>
          <w:sz w:val="24"/>
          <w:szCs w:val="24"/>
        </w:rPr>
        <w:t xml:space="preserve"> składania ofert częściowych.</w:t>
      </w:r>
    </w:p>
    <w:p w:rsidR="00434376" w:rsidRDefault="00434376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DF11E4" w:rsidRPr="006C23A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5: Termin wykonania zamówienia</w:t>
      </w:r>
    </w:p>
    <w:p w:rsidR="006800A0" w:rsidRPr="002C7214" w:rsidRDefault="004A1CE2" w:rsidP="00987F7D">
      <w:pPr>
        <w:pStyle w:val="Tekstpodstawowy"/>
        <w:spacing w:after="0"/>
        <w:jc w:val="both"/>
        <w:rPr>
          <w:rFonts w:ascii="Cambria" w:hAnsi="Cambria"/>
          <w:lang w:val="pl-PL"/>
        </w:rPr>
      </w:pPr>
      <w:r w:rsidRPr="002C7214">
        <w:rPr>
          <w:rFonts w:ascii="Cambria" w:hAnsi="Cambria"/>
          <w:lang w:val="pl-PL"/>
        </w:rPr>
        <w:t>Zamówienie</w:t>
      </w:r>
      <w:r w:rsidR="006800A0" w:rsidRPr="002C7214">
        <w:rPr>
          <w:rFonts w:ascii="Cambria" w:hAnsi="Cambria"/>
        </w:rPr>
        <w:t xml:space="preserve"> będzie realizowane</w:t>
      </w:r>
      <w:r w:rsidR="006800A0" w:rsidRPr="002C7214">
        <w:rPr>
          <w:rFonts w:ascii="Cambria" w:hAnsi="Cambria"/>
          <w:lang w:val="pl-PL"/>
        </w:rPr>
        <w:t xml:space="preserve"> </w:t>
      </w:r>
      <w:r w:rsidR="0069111C">
        <w:rPr>
          <w:rFonts w:ascii="Cambria" w:hAnsi="Cambria"/>
          <w:lang w:val="pl-PL"/>
        </w:rPr>
        <w:t>w okresie od dnia zawarcia umowy</w:t>
      </w:r>
      <w:r w:rsidR="00D55990">
        <w:rPr>
          <w:rFonts w:ascii="Cambria" w:hAnsi="Cambria"/>
          <w:lang w:val="pl-PL"/>
        </w:rPr>
        <w:t xml:space="preserve"> </w:t>
      </w:r>
      <w:r w:rsidR="0069111C">
        <w:rPr>
          <w:rFonts w:ascii="Cambria" w:hAnsi="Cambria"/>
          <w:lang w:val="pl-PL"/>
        </w:rPr>
        <w:t xml:space="preserve">do </w:t>
      </w:r>
      <w:r w:rsidR="00D55990">
        <w:rPr>
          <w:rFonts w:ascii="Cambria" w:hAnsi="Cambria"/>
          <w:lang w:val="pl-PL"/>
        </w:rPr>
        <w:t xml:space="preserve">dnia </w:t>
      </w:r>
      <w:r w:rsidR="0069111C" w:rsidRPr="00D55990">
        <w:rPr>
          <w:rFonts w:ascii="Cambria" w:hAnsi="Cambria"/>
          <w:b/>
          <w:lang w:val="pl-PL"/>
        </w:rPr>
        <w:t>31.12.2013 r.</w:t>
      </w:r>
    </w:p>
    <w:p w:rsidR="00B94B25" w:rsidRPr="00284747" w:rsidRDefault="00B94B25" w:rsidP="00B94B25">
      <w:pPr>
        <w:pStyle w:val="Tekstpodstawowy"/>
        <w:spacing w:after="0"/>
        <w:jc w:val="both"/>
        <w:rPr>
          <w:rFonts w:ascii="Cambria" w:hAnsi="Cambria"/>
          <w:iCs/>
          <w:color w:val="000000"/>
          <w:lang w:val="pl-PL"/>
        </w:rPr>
      </w:pPr>
    </w:p>
    <w:p w:rsidR="00DF11E4" w:rsidRPr="006C23A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6: Warunki udziału w postępowaniu oraz opis sposobu dokonywania oceny spełniania tych warunków</w:t>
      </w:r>
    </w:p>
    <w:p w:rsidR="00DF11E4" w:rsidRPr="006C23A5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1. </w:t>
      </w:r>
      <w:r w:rsidR="00DF11E4" w:rsidRPr="006C23A5">
        <w:rPr>
          <w:rFonts w:ascii="Cambria" w:hAnsi="Cambria"/>
        </w:rPr>
        <w:t>O udzielenie zamówienia mogą się ubiegać Wykonawcy</w:t>
      </w:r>
      <w:r w:rsidR="00DF11E4" w:rsidRPr="00284747">
        <w:rPr>
          <w:rFonts w:ascii="Cambria" w:hAnsi="Cambria"/>
        </w:rPr>
        <w:t xml:space="preserve">, </w:t>
      </w:r>
      <w:r w:rsidR="00DF11E4" w:rsidRPr="006C23A5">
        <w:rPr>
          <w:rFonts w:ascii="Cambria" w:hAnsi="Cambria"/>
          <w:u w:val="single"/>
        </w:rPr>
        <w:t>co do których brak jest podstaw do wykluczenia z postępowania wskazanych w art. 24 ust. 1 i 2 ustawy Pzp, spełniający jednocześnie następujące warunki w zakresie</w:t>
      </w:r>
      <w:r w:rsidR="00DF11E4" w:rsidRPr="006C23A5">
        <w:rPr>
          <w:rFonts w:ascii="Cambria" w:hAnsi="Cambria"/>
        </w:rPr>
        <w:t>:</w:t>
      </w:r>
    </w:p>
    <w:p w:rsidR="008B60E3" w:rsidRDefault="0069111C" w:rsidP="00835F88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6800A0" w:rsidRPr="006C23A5">
        <w:rPr>
          <w:rFonts w:ascii="Cambria" w:hAnsi="Cambria"/>
          <w:sz w:val="24"/>
          <w:szCs w:val="24"/>
        </w:rPr>
        <w:t xml:space="preserve">posiadania uprawnień do wykonywania określonej działalności lub </w:t>
      </w:r>
      <w:r w:rsidR="006800A0" w:rsidRPr="007A45C0">
        <w:rPr>
          <w:rFonts w:ascii="Cambria" w:hAnsi="Cambria"/>
          <w:sz w:val="24"/>
          <w:szCs w:val="24"/>
        </w:rPr>
        <w:t>czynności, jeżeli przepisy prawa nakładają obowiązek ich posiadania:</w:t>
      </w:r>
    </w:p>
    <w:p w:rsidR="006800A0" w:rsidRPr="00756D91" w:rsidRDefault="0069111C" w:rsidP="00835F88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69111C">
        <w:rPr>
          <w:rFonts w:ascii="Cambria" w:hAnsi="Cambria"/>
          <w:sz w:val="24"/>
          <w:szCs w:val="24"/>
        </w:rPr>
        <w:t xml:space="preserve">Zamawiający nie określa wymagań szczegółowych – Wykonawca złoży w tym zakresie oświadczenie o spełnieniu warunków udziału w postępowaniu, o których mowa w art. 22 ust. 1 ustawy Pzp. Ocena spełnienia tego warunku będzie dokonana na zasadzie spełnia/nie spełnia. Wzór oświadczenia stanowi zał. nr 3 do </w:t>
      </w:r>
      <w:r w:rsidRPr="00756D91">
        <w:rPr>
          <w:rFonts w:ascii="Cambria" w:hAnsi="Cambria"/>
          <w:sz w:val="24"/>
          <w:szCs w:val="24"/>
        </w:rPr>
        <w:t>SIWZ.</w:t>
      </w:r>
    </w:p>
    <w:p w:rsidR="000133E1" w:rsidRPr="00E5564C" w:rsidRDefault="0069111C" w:rsidP="00835F88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 w:rsidRPr="00756D91">
        <w:rPr>
          <w:rFonts w:ascii="Cambria" w:hAnsi="Cambria"/>
          <w:sz w:val="24"/>
          <w:szCs w:val="24"/>
        </w:rPr>
        <w:t xml:space="preserve">b) </w:t>
      </w:r>
      <w:r w:rsidR="006800A0" w:rsidRPr="00756D91">
        <w:rPr>
          <w:rFonts w:ascii="Cambria" w:hAnsi="Cambria"/>
          <w:sz w:val="24"/>
          <w:szCs w:val="24"/>
        </w:rPr>
        <w:t>posiadania wiedzy i doświadczenia:</w:t>
      </w:r>
    </w:p>
    <w:p w:rsidR="006800A0" w:rsidRDefault="00A51EA5" w:rsidP="00835F88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69111C">
        <w:rPr>
          <w:rFonts w:ascii="Cambria" w:hAnsi="Cambria"/>
          <w:sz w:val="24"/>
          <w:szCs w:val="24"/>
        </w:rPr>
        <w:t xml:space="preserve">Zamawiający nie określa wymagań szczegółowych – </w:t>
      </w:r>
      <w:r w:rsidR="00A91FFB" w:rsidRPr="00A91FFB">
        <w:rPr>
          <w:rFonts w:ascii="Cambria" w:hAnsi="Cambria"/>
          <w:sz w:val="24"/>
          <w:szCs w:val="24"/>
        </w:rPr>
        <w:t>Wykonawca złoży oświadczenie o spełnieniu warunków udziału w</w:t>
      </w:r>
      <w:r w:rsidR="00A91FFB">
        <w:rPr>
          <w:rFonts w:ascii="Cambria" w:hAnsi="Cambria"/>
          <w:sz w:val="24"/>
          <w:szCs w:val="24"/>
        </w:rPr>
        <w:t> </w:t>
      </w:r>
      <w:r w:rsidR="00A91FFB" w:rsidRPr="00A91FFB">
        <w:rPr>
          <w:rFonts w:ascii="Cambria" w:hAnsi="Cambria"/>
          <w:sz w:val="24"/>
          <w:szCs w:val="24"/>
        </w:rPr>
        <w:t>postępowaniu, o których mowa w art. 22 ust. 1 ustawy Pzp. Ocena spełnienia tego warunku będzie dokonana na zasadzie spełnia/nie spełnia. Wzór oświadczenia stanowi zał. nr 3 do SIWZ.</w:t>
      </w:r>
    </w:p>
    <w:p w:rsidR="006800A0" w:rsidRDefault="00C67A11" w:rsidP="00835F88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</w:t>
      </w:r>
      <w:r w:rsidR="0069111C">
        <w:rPr>
          <w:rFonts w:ascii="Cambria" w:hAnsi="Cambria"/>
          <w:sz w:val="24"/>
          <w:szCs w:val="24"/>
        </w:rPr>
        <w:t xml:space="preserve"> </w:t>
      </w:r>
      <w:r w:rsidR="006800A0" w:rsidRPr="006C23A5">
        <w:rPr>
          <w:rFonts w:ascii="Cambria" w:hAnsi="Cambria"/>
          <w:sz w:val="24"/>
          <w:szCs w:val="24"/>
        </w:rPr>
        <w:t>dysponowania odpowiednim potencjałem technicznym oraz osobami zdolnymi do wykonania zamówienia</w:t>
      </w:r>
      <w:r w:rsidR="006800A0">
        <w:rPr>
          <w:rFonts w:ascii="Cambria" w:hAnsi="Cambria"/>
          <w:sz w:val="24"/>
          <w:szCs w:val="24"/>
        </w:rPr>
        <w:t xml:space="preserve">: </w:t>
      </w:r>
    </w:p>
    <w:p w:rsidR="0069111C" w:rsidRDefault="00A51EA5" w:rsidP="00835F88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69111C">
        <w:rPr>
          <w:rFonts w:ascii="Cambria" w:hAnsi="Cambria"/>
          <w:sz w:val="24"/>
          <w:szCs w:val="24"/>
        </w:rPr>
        <w:t xml:space="preserve">Zamawiający nie określa wymagań szczegółowych – </w:t>
      </w:r>
      <w:r w:rsidR="0069111C" w:rsidRPr="0069111C">
        <w:rPr>
          <w:rFonts w:ascii="Cambria" w:hAnsi="Cambria"/>
          <w:sz w:val="24"/>
          <w:szCs w:val="24"/>
        </w:rPr>
        <w:t>Wykonawca złoży w tym zakresie oświadczenie o spełnieniu warunków udziału w postępowaniu, o których mowa w art. 22 ust. 1 ustawy Pzp. Ocena spełnienia tego warunku będzie dokonana na zasadzie spełnia/nie spełnia. Wzór oświadczenia stanowi zał. nr 3 do SIWZ.</w:t>
      </w:r>
    </w:p>
    <w:p w:rsidR="006800A0" w:rsidRDefault="006800A0" w:rsidP="00835F88">
      <w:pPr>
        <w:pStyle w:val="Bezodstpw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Pr="006C23A5">
        <w:rPr>
          <w:rFonts w:ascii="Cambria" w:hAnsi="Cambria"/>
          <w:sz w:val="24"/>
          <w:szCs w:val="24"/>
        </w:rPr>
        <w:t>sytuacji ekonomicznej i finansowej</w:t>
      </w:r>
      <w:r>
        <w:rPr>
          <w:rFonts w:ascii="Cambria" w:hAnsi="Cambria"/>
          <w:sz w:val="24"/>
          <w:szCs w:val="24"/>
        </w:rPr>
        <w:t>:</w:t>
      </w:r>
    </w:p>
    <w:p w:rsidR="0069111C" w:rsidRDefault="00A51EA5" w:rsidP="00835F88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69111C">
        <w:rPr>
          <w:rFonts w:ascii="Cambria" w:hAnsi="Cambria"/>
          <w:sz w:val="24"/>
          <w:szCs w:val="24"/>
        </w:rPr>
        <w:t xml:space="preserve">Zamawiający nie określa wymagań szczegółowych – </w:t>
      </w:r>
      <w:r w:rsidR="0069111C" w:rsidRPr="0069111C">
        <w:rPr>
          <w:rFonts w:ascii="Cambria" w:hAnsi="Cambria"/>
          <w:sz w:val="24"/>
          <w:szCs w:val="24"/>
        </w:rPr>
        <w:t>Wykonawca złoży w tym zakresie oświadczenie o spełnieniu warunków udziału w postępowaniu, o których mowa w art. 22 ust. 1 ustawy Pzp. Ocena spełnienia tego warunku będzie dokonana na zasadzie spełnia/nie spełnia. Wzór oświadczenia stanowi zał. nr 3 do SIWZ.</w:t>
      </w:r>
    </w:p>
    <w:p w:rsidR="0082616A" w:rsidRDefault="000246E3" w:rsidP="000C186A">
      <w:pPr>
        <w:pStyle w:val="Tekstpodstawowy"/>
        <w:tabs>
          <w:tab w:val="left" w:pos="426"/>
        </w:tabs>
        <w:spacing w:before="240"/>
        <w:jc w:val="both"/>
        <w:rPr>
          <w:rFonts w:ascii="Cambria" w:hAnsi="Cambria"/>
          <w:shd w:val="clear" w:color="auto" w:fill="FFFF00"/>
          <w:lang w:val="pl-PL"/>
        </w:rPr>
      </w:pPr>
      <w:r>
        <w:rPr>
          <w:rFonts w:ascii="Cambria" w:hAnsi="Cambria"/>
          <w:lang w:val="pl-PL"/>
        </w:rPr>
        <w:lastRenderedPageBreak/>
        <w:t xml:space="preserve">2. </w:t>
      </w:r>
      <w:r w:rsidR="00954FEE" w:rsidRPr="00EB7CD1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82616A" w:rsidRPr="0082616A" w:rsidRDefault="0082616A" w:rsidP="00B0614D">
      <w:pPr>
        <w:pStyle w:val="Tekstpodstawowy"/>
        <w:tabs>
          <w:tab w:val="left" w:pos="852"/>
        </w:tabs>
        <w:ind w:left="426"/>
        <w:jc w:val="both"/>
        <w:rPr>
          <w:rFonts w:ascii="Cambria" w:hAnsi="Cambria"/>
          <w:shd w:val="clear" w:color="auto" w:fill="FFFF00"/>
          <w:lang w:val="pl-PL"/>
        </w:rPr>
      </w:pPr>
    </w:p>
    <w:p w:rsidR="00DF11E4" w:rsidRPr="00EB7CD1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</w:p>
    <w:p w:rsidR="00DF11E4" w:rsidRPr="00EB7CD1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1. </w:t>
      </w:r>
      <w:r w:rsidR="00DF11E4" w:rsidRPr="00EB7CD1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ustawy Pzp, musi złożyć wraz z ofertą następujące oświadczenia i dokumenty: </w:t>
      </w:r>
    </w:p>
    <w:p w:rsidR="006A04ED" w:rsidRPr="006A04ED" w:rsidRDefault="00DF11E4" w:rsidP="003F36FA">
      <w:pPr>
        <w:pStyle w:val="Tekstpodstawowywcity"/>
        <w:numPr>
          <w:ilvl w:val="1"/>
          <w:numId w:val="4"/>
        </w:numPr>
        <w:tabs>
          <w:tab w:val="clear" w:pos="1440"/>
          <w:tab w:val="num" w:pos="567"/>
          <w:tab w:val="left" w:pos="1702"/>
        </w:tabs>
        <w:ind w:left="567" w:hanging="283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oświadczenie Wykonawcy o spełnieniu warunków udziału w postępowaniu wskazanych w art. 22 ust. 1 ustawy Pzp oraz o braku podstaw do wykluczenia z postępowania o udzielenie zamówienia publicznego w okolicznościach, o których mowa w art. 24 ust. 1 ustawy Pzp </w:t>
      </w:r>
      <w:r w:rsidR="00954F72">
        <w:rPr>
          <w:rFonts w:ascii="Cambria" w:hAnsi="Cambria"/>
        </w:rPr>
        <w:t>–</w:t>
      </w:r>
      <w:r w:rsidRPr="00EB7CD1">
        <w:rPr>
          <w:rFonts w:ascii="Cambria" w:hAnsi="Cambria"/>
        </w:rPr>
        <w:t xml:space="preserve"> sporządzone wg wzoru stanowiącego </w:t>
      </w:r>
      <w:r w:rsidRPr="00EB7CD1">
        <w:rPr>
          <w:rFonts w:ascii="Cambria" w:hAnsi="Cambria"/>
          <w:color w:val="000000"/>
        </w:rPr>
        <w:t xml:space="preserve">Załącznik nr </w:t>
      </w:r>
      <w:r w:rsidR="00A95E91">
        <w:rPr>
          <w:rFonts w:ascii="Cambria" w:hAnsi="Cambria"/>
          <w:color w:val="000000"/>
          <w:lang w:val="pl-PL"/>
        </w:rPr>
        <w:t xml:space="preserve">3 </w:t>
      </w:r>
      <w:r w:rsidRPr="00EB7CD1">
        <w:rPr>
          <w:rFonts w:ascii="Cambria" w:hAnsi="Cambria"/>
          <w:color w:val="000000"/>
        </w:rPr>
        <w:t>do SIWZ</w:t>
      </w:r>
      <w:r w:rsidRPr="00EB7CD1">
        <w:rPr>
          <w:rFonts w:ascii="Cambria" w:hAnsi="Cambria"/>
        </w:rPr>
        <w:t xml:space="preserve"> (w przypadku wspólnego ubiegania się o udzielenie niniejszego zamówienia przez dwóch lub więcej wykonawców przedmiotowe dokumenty składa pełnomocnik w imieniu wszystkich wykonawców składających wspólną ofertę)</w:t>
      </w:r>
      <w:r w:rsidR="00954F72">
        <w:rPr>
          <w:rFonts w:ascii="Cambria" w:hAnsi="Cambria"/>
          <w:lang w:val="pl-PL"/>
        </w:rPr>
        <w:t>;</w:t>
      </w:r>
    </w:p>
    <w:p w:rsidR="00CE7600" w:rsidRPr="0047446D" w:rsidRDefault="00DF11E4" w:rsidP="003F36FA">
      <w:pPr>
        <w:pStyle w:val="Tekstpodstawowywcity"/>
        <w:numPr>
          <w:ilvl w:val="1"/>
          <w:numId w:val="4"/>
        </w:numPr>
        <w:tabs>
          <w:tab w:val="clear" w:pos="1440"/>
          <w:tab w:val="num" w:pos="567"/>
          <w:tab w:val="left" w:pos="1702"/>
        </w:tabs>
        <w:ind w:left="567" w:hanging="283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EB7CD1">
        <w:rPr>
          <w:rFonts w:ascii="Cambria" w:hAnsi="Cambria"/>
          <w:u w:val="single"/>
        </w:rPr>
        <w:t>wystawiony nie wcześniej niż 6 miesięcy przed upływem terminu składania ofert</w:t>
      </w:r>
      <w:r w:rsidRPr="00EB7CD1">
        <w:rPr>
          <w:rFonts w:ascii="Cambria" w:hAnsi="Cambria"/>
        </w:rPr>
        <w:t xml:space="preserve">, a w przypadku osób fizycznych oświadczenie w zakresie art. 24 ust. 1 pkt 2 ustawy </w:t>
      </w:r>
      <w:proofErr w:type="spellStart"/>
      <w:r w:rsidRPr="00EB7CD1">
        <w:rPr>
          <w:rFonts w:ascii="Cambria" w:hAnsi="Cambria"/>
        </w:rPr>
        <w:t>Pzp</w:t>
      </w:r>
      <w:proofErr w:type="spellEnd"/>
      <w:r w:rsidRPr="00EB7CD1">
        <w:rPr>
          <w:rFonts w:ascii="Cambria" w:hAnsi="Cambria"/>
        </w:rPr>
        <w:t>;</w:t>
      </w:r>
    </w:p>
    <w:p w:rsidR="00DF11E4" w:rsidRPr="00EB7CD1" w:rsidRDefault="000246E3" w:rsidP="00B6697A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2. </w:t>
      </w:r>
      <w:r w:rsidR="00DF11E4" w:rsidRPr="00EB7CD1">
        <w:rPr>
          <w:rFonts w:ascii="Cambria" w:hAnsi="Cambria"/>
        </w:rPr>
        <w:t>Jeżeli wykonawca ma siedzibę lub miejsce zamieszkania poza terytorium Rzeczypospolitej Polskiej, zamiast dokumentów, o których mowa w</w:t>
      </w:r>
      <w:r w:rsidR="009D3E7A">
        <w:rPr>
          <w:rFonts w:ascii="Cambria" w:hAnsi="Cambria"/>
          <w:lang w:val="pl-PL"/>
        </w:rPr>
        <w:t xml:space="preserve"> ust. 1 lit. b – składa </w:t>
      </w:r>
      <w:r w:rsidR="00DF11E4" w:rsidRPr="009D3E7A">
        <w:rPr>
          <w:rFonts w:ascii="Cambria" w:hAnsi="Cambria"/>
        </w:rPr>
        <w:t>dokument lub dokumenty wystawione w kraju, w którym ma siedzibę lub miejsce zamieszkania, potwierdzające odpowiednio, że</w:t>
      </w:r>
      <w:r w:rsidR="00B6697A">
        <w:rPr>
          <w:rFonts w:ascii="Cambria" w:hAnsi="Cambria"/>
          <w:lang w:val="pl-PL"/>
        </w:rPr>
        <w:t xml:space="preserve"> </w:t>
      </w:r>
      <w:r w:rsidR="00DF11E4" w:rsidRPr="00EB7CD1">
        <w:rPr>
          <w:rFonts w:ascii="Cambria" w:hAnsi="Cambria"/>
        </w:rPr>
        <w:t>nie otwarto jego likwida</w:t>
      </w:r>
      <w:r w:rsidR="00B6697A">
        <w:rPr>
          <w:rFonts w:ascii="Cambria" w:hAnsi="Cambria"/>
        </w:rPr>
        <w:t>cji ani nie ogłoszono upadłości</w:t>
      </w:r>
      <w:r w:rsidR="00B6697A">
        <w:rPr>
          <w:rFonts w:ascii="Cambria" w:hAnsi="Cambria"/>
          <w:lang w:val="pl-PL"/>
        </w:rPr>
        <w:t>.</w:t>
      </w:r>
      <w:r w:rsidR="00DF11E4" w:rsidRPr="00EB7CD1">
        <w:rPr>
          <w:rFonts w:ascii="Cambria" w:hAnsi="Cambria"/>
        </w:rPr>
        <w:t xml:space="preserve"> </w:t>
      </w:r>
    </w:p>
    <w:p w:rsidR="00DF11E4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3. </w:t>
      </w:r>
      <w:r w:rsidR="00DF11E4" w:rsidRPr="00EB7CD1">
        <w:rPr>
          <w:rFonts w:ascii="Cambria" w:hAnsi="Cambria"/>
        </w:rPr>
        <w:t xml:space="preserve">Dokumenty, o których mowa w pkt. 2 powinny być wystawione nie wcześniej niż 6 miesięcy przed upływem terminu składania ofert. </w:t>
      </w:r>
    </w:p>
    <w:p w:rsidR="00DF11E4" w:rsidRPr="00EB7CD1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4. </w:t>
      </w:r>
      <w:r w:rsidR="00DF11E4" w:rsidRPr="00EB7CD1">
        <w:rPr>
          <w:rFonts w:ascii="Cambria" w:hAnsi="Cambria"/>
        </w:rPr>
        <w:t>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605DF4" w:rsidRPr="00EF0592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  <w:lang w:val="pl-PL"/>
        </w:rPr>
      </w:pPr>
      <w:r w:rsidRPr="00EF0592">
        <w:rPr>
          <w:rFonts w:ascii="Cambria" w:hAnsi="Cambria"/>
          <w:lang w:val="pl-PL"/>
        </w:rPr>
        <w:t xml:space="preserve">5. </w:t>
      </w:r>
      <w:r w:rsidR="00DF11E4" w:rsidRPr="00EF0592">
        <w:rPr>
          <w:rFonts w:ascii="Cambria" w:hAnsi="Cambria"/>
        </w:rPr>
        <w:t xml:space="preserve">Natomiast dokumenty wskazane w pkt 1 lit </w:t>
      </w:r>
      <w:r w:rsidR="00113A8D" w:rsidRPr="00EF0592">
        <w:rPr>
          <w:rFonts w:ascii="Cambria" w:hAnsi="Cambria"/>
        </w:rPr>
        <w:t>a</w:t>
      </w:r>
      <w:r w:rsidR="00B079FB" w:rsidRPr="00EF0592">
        <w:rPr>
          <w:rFonts w:ascii="Cambria" w:hAnsi="Cambria"/>
          <w:lang w:val="pl-PL"/>
        </w:rPr>
        <w:t xml:space="preserve"> (ośw. z art. 22 Pzp mogą składać wszyscy wykonawcy wspólnie)</w:t>
      </w:r>
      <w:r w:rsidR="00113A8D" w:rsidRPr="00EF0592">
        <w:rPr>
          <w:rFonts w:ascii="Cambria" w:hAnsi="Cambria"/>
        </w:rPr>
        <w:t xml:space="preserve"> oraz lit. </w:t>
      </w:r>
      <w:r w:rsidR="00C03AD8" w:rsidRPr="00EF0592">
        <w:rPr>
          <w:rFonts w:ascii="Cambria" w:hAnsi="Cambria"/>
        </w:rPr>
        <w:t>b</w:t>
      </w:r>
      <w:r w:rsidR="00DF11E4" w:rsidRPr="00EF0592">
        <w:rPr>
          <w:rFonts w:ascii="Cambria" w:hAnsi="Cambria"/>
        </w:rPr>
        <w:t xml:space="preserve"> należy złożyć oddzielnie dla każdego z wykonawców ubiegających się o udzielenie zamówienia wspólnie.</w:t>
      </w:r>
    </w:p>
    <w:p w:rsidR="00DF11E4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6. </w:t>
      </w:r>
      <w:r w:rsidR="00DF11E4" w:rsidRPr="00EB7CD1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</w:p>
    <w:p w:rsidR="003F5D5B" w:rsidRPr="003F5D5B" w:rsidRDefault="00DB7670" w:rsidP="000246E3">
      <w:pPr>
        <w:pStyle w:val="Tekstpodstawowy"/>
        <w:tabs>
          <w:tab w:val="left" w:pos="426"/>
        </w:tabs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 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>Rozdział 8: Sposób porozumiewania się Zamawiającego z Wykonawcami</w:t>
      </w:r>
    </w:p>
    <w:p w:rsidR="00DA6241" w:rsidRPr="004A751B" w:rsidRDefault="00DA6241" w:rsidP="00DA6241">
      <w:pPr>
        <w:pStyle w:val="Tekstpodstawowy"/>
        <w:tabs>
          <w:tab w:val="left" w:pos="426"/>
        </w:tabs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 xml:space="preserve">1. </w:t>
      </w:r>
      <w:r w:rsidRPr="00EB7CD1">
        <w:rPr>
          <w:rFonts w:ascii="Cambria" w:hAnsi="Cambria"/>
        </w:rPr>
        <w:t>Z zastrzeżeniem pkt 2, w niniejszym postępowaniu wszelkie oświadczenia, wnioski, zawiadomienia oraz informacje, przekazywane będą pisemnie, faksem bądź pocztą elektroniczną, przy czym każda ze stron na żądanie drugiej niezwłocznie potwierdza fakt ich otrzymania</w:t>
      </w:r>
      <w:r w:rsidRPr="00EE5096">
        <w:rPr>
          <w:rFonts w:ascii="Cambria" w:hAnsi="Cambria"/>
        </w:rPr>
        <w:t>.</w:t>
      </w:r>
    </w:p>
    <w:p w:rsidR="00DA6241" w:rsidRPr="00EB7CD1" w:rsidRDefault="00DA6241" w:rsidP="00DA6241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2. </w:t>
      </w:r>
      <w:r w:rsidRPr="00EB7CD1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DF11E4" w:rsidRPr="00EB7CD1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3. </w:t>
      </w:r>
      <w:r w:rsidR="00DF11E4" w:rsidRPr="00EB7CD1">
        <w:rPr>
          <w:rFonts w:ascii="Cambria" w:hAnsi="Cambria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DF11E4" w:rsidRPr="00EB7CD1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4. </w:t>
      </w:r>
      <w:r w:rsidR="00DF11E4" w:rsidRPr="00EB7CD1">
        <w:rPr>
          <w:rFonts w:ascii="Cambria" w:hAnsi="Cambria"/>
        </w:rPr>
        <w:t>Wyjaśnienia dotyczące SIWZ udzielane będą z zachowaniem zasad określonych w</w:t>
      </w:r>
      <w:r w:rsidR="009D3E7A">
        <w:rPr>
          <w:rFonts w:ascii="Cambria" w:hAnsi="Cambria"/>
          <w:lang w:val="pl-PL"/>
        </w:rPr>
        <w:t> </w:t>
      </w:r>
      <w:r w:rsidR="00DF11E4" w:rsidRPr="00EB7CD1">
        <w:rPr>
          <w:rFonts w:ascii="Cambria" w:hAnsi="Cambria"/>
        </w:rPr>
        <w:t xml:space="preserve">art. 38 ustawy Pzp. </w:t>
      </w:r>
    </w:p>
    <w:p w:rsidR="00DF11E4" w:rsidRPr="00EB7CD1" w:rsidRDefault="000246E3" w:rsidP="000246E3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5. </w:t>
      </w:r>
      <w:r w:rsidR="00DF11E4" w:rsidRPr="00EB7CD1">
        <w:rPr>
          <w:rFonts w:ascii="Cambria" w:hAnsi="Cambria"/>
        </w:rPr>
        <w:t>Osoba uprawniona do kontaktu z Wykonawcami:</w:t>
      </w:r>
      <w:r w:rsidR="00EB7CD1">
        <w:rPr>
          <w:rFonts w:ascii="Cambria" w:hAnsi="Cambria"/>
        </w:rPr>
        <w:t xml:space="preserve"> </w:t>
      </w:r>
      <w:r w:rsidR="00A51EA5">
        <w:rPr>
          <w:rFonts w:ascii="Cambria" w:hAnsi="Cambria"/>
          <w:lang w:val="pl-PL"/>
        </w:rPr>
        <w:t>Jakub Michalski</w:t>
      </w:r>
      <w:r w:rsidR="009D3E7A">
        <w:rPr>
          <w:rFonts w:ascii="Cambria" w:hAnsi="Cambria"/>
        </w:rPr>
        <w:t xml:space="preserve">, </w:t>
      </w:r>
      <w:r w:rsidR="009D3E7A">
        <w:rPr>
          <w:rFonts w:ascii="Cambria" w:hAnsi="Cambria"/>
          <w:lang w:val="pl-PL"/>
        </w:rPr>
        <w:t>t</w:t>
      </w:r>
      <w:r w:rsidR="009D3E7A">
        <w:rPr>
          <w:rFonts w:ascii="Cambria" w:hAnsi="Cambria"/>
        </w:rPr>
        <w:t xml:space="preserve">el. 12 617 96 55, </w:t>
      </w:r>
      <w:r w:rsidR="009D3E7A">
        <w:rPr>
          <w:rFonts w:ascii="Cambria" w:hAnsi="Cambria"/>
          <w:lang w:val="pl-PL"/>
        </w:rPr>
        <w:t>f</w:t>
      </w:r>
      <w:proofErr w:type="spellStart"/>
      <w:r w:rsidR="00DF11E4" w:rsidRPr="00EB7CD1">
        <w:rPr>
          <w:rFonts w:ascii="Cambria" w:hAnsi="Cambria"/>
        </w:rPr>
        <w:t>ax</w:t>
      </w:r>
      <w:proofErr w:type="spellEnd"/>
      <w:r w:rsidR="00DF11E4" w:rsidRPr="00EB7CD1">
        <w:rPr>
          <w:rFonts w:ascii="Cambria" w:hAnsi="Cambria"/>
        </w:rPr>
        <w:t xml:space="preserve"> 12 617 </w:t>
      </w:r>
      <w:r w:rsidR="00CE7600">
        <w:rPr>
          <w:rFonts w:ascii="Cambria" w:hAnsi="Cambria"/>
          <w:lang w:val="pl-PL"/>
        </w:rPr>
        <w:t>96 53</w:t>
      </w:r>
      <w:r w:rsidR="00DF11E4" w:rsidRPr="00EB7CD1">
        <w:rPr>
          <w:rFonts w:ascii="Cambria" w:hAnsi="Cambria"/>
        </w:rPr>
        <w:t xml:space="preserve">, e-mail </w:t>
      </w:r>
      <w:proofErr w:type="spellStart"/>
      <w:r w:rsidR="00A51EA5">
        <w:rPr>
          <w:rFonts w:ascii="Cambria" w:hAnsi="Cambria"/>
          <w:lang w:val="pl-PL"/>
        </w:rPr>
        <w:t>j.michalski</w:t>
      </w:r>
      <w:proofErr w:type="spellEnd"/>
      <w:r w:rsidR="00DF11E4" w:rsidRPr="00EB7CD1">
        <w:rPr>
          <w:rFonts w:ascii="Cambria" w:hAnsi="Cambria"/>
        </w:rPr>
        <w:t>@kssip.gov.pl</w:t>
      </w:r>
    </w:p>
    <w:p w:rsidR="00F546A8" w:rsidRDefault="00F546A8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DF11E4" w:rsidRPr="00EB7CD1" w:rsidRDefault="00DF11E4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9: Wadium</w:t>
      </w:r>
    </w:p>
    <w:p w:rsidR="00DF11E4" w:rsidRPr="00EB7CD1" w:rsidRDefault="00DF11E4" w:rsidP="00DD3514">
      <w:pPr>
        <w:spacing w:after="120"/>
        <w:jc w:val="both"/>
        <w:textAlignment w:val="top"/>
        <w:rPr>
          <w:rFonts w:ascii="Cambria" w:hAnsi="Cambria"/>
        </w:rPr>
      </w:pPr>
      <w:r w:rsidRPr="00EB7CD1">
        <w:rPr>
          <w:rFonts w:ascii="Cambria" w:hAnsi="Cambria"/>
        </w:rPr>
        <w:t>Zamawiający</w:t>
      </w:r>
      <w:r w:rsidR="00662108" w:rsidRPr="00EB7CD1">
        <w:rPr>
          <w:rFonts w:ascii="Cambria" w:hAnsi="Cambria"/>
        </w:rPr>
        <w:t xml:space="preserve"> nie </w:t>
      </w:r>
      <w:r w:rsidRPr="00EB7CD1">
        <w:rPr>
          <w:rFonts w:ascii="Cambria" w:hAnsi="Cambria"/>
        </w:rPr>
        <w:t>żąda od wykonawców wniesienia wadium</w:t>
      </w:r>
      <w:r w:rsidR="00662108" w:rsidRPr="00EB7CD1">
        <w:rPr>
          <w:rFonts w:ascii="Cambria" w:hAnsi="Cambria"/>
        </w:rPr>
        <w:t>.</w:t>
      </w:r>
    </w:p>
    <w:p w:rsidR="00DB586E" w:rsidRDefault="00DB586E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10: Termin związania ofertą</w:t>
      </w:r>
    </w:p>
    <w:p w:rsidR="00DF11E4" w:rsidRPr="00EB7CD1" w:rsidRDefault="000246E3" w:rsidP="000246E3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DF11E4" w:rsidRPr="00EB7CD1">
        <w:rPr>
          <w:rFonts w:ascii="Cambria" w:hAnsi="Cambria"/>
          <w:sz w:val="24"/>
          <w:szCs w:val="24"/>
        </w:rPr>
        <w:t>Wykonawca pozostaje związany ofertą przez okres 30 dni.</w:t>
      </w:r>
    </w:p>
    <w:p w:rsidR="00DF11E4" w:rsidRPr="00EB7CD1" w:rsidRDefault="000246E3" w:rsidP="000246E3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DF11E4" w:rsidRPr="00EB7CD1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DF11E4" w:rsidRPr="00EB7CD1" w:rsidRDefault="000246E3" w:rsidP="000246E3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DF11E4" w:rsidRPr="00EB7CD1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 w:rsidR="006C23A5">
        <w:rPr>
          <w:rFonts w:ascii="Cambria" w:hAnsi="Cambria"/>
          <w:sz w:val="24"/>
          <w:szCs w:val="24"/>
        </w:rPr>
        <w:t>6</w:t>
      </w:r>
      <w:r w:rsidR="00DF11E4" w:rsidRPr="00EB7CD1">
        <w:rPr>
          <w:rFonts w:ascii="Cambria" w:hAnsi="Cambria"/>
          <w:sz w:val="24"/>
          <w:szCs w:val="24"/>
        </w:rPr>
        <w:t xml:space="preserve">0 dni. </w:t>
      </w:r>
    </w:p>
    <w:p w:rsidR="00DF11E4" w:rsidRPr="00267182" w:rsidRDefault="00DF11E4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  <w:lang w:val="pl-PL"/>
        </w:rPr>
      </w:pPr>
    </w:p>
    <w:p w:rsidR="00DF11E4" w:rsidRPr="006C23A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11: Opis sposobu przygotowania oferty</w:t>
      </w:r>
    </w:p>
    <w:p w:rsidR="00DF11E4" w:rsidRPr="006C23A5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1. </w:t>
      </w:r>
      <w:r w:rsidR="00DF11E4" w:rsidRPr="006C23A5">
        <w:rPr>
          <w:rFonts w:ascii="Cambria" w:hAnsi="Cambria"/>
          <w:color w:val="000000"/>
        </w:rPr>
        <w:t>Wykonawca może złożyć tylko je</w:t>
      </w:r>
      <w:r w:rsidR="00EB7CD1" w:rsidRPr="006C23A5">
        <w:rPr>
          <w:rFonts w:ascii="Cambria" w:hAnsi="Cambria"/>
          <w:color w:val="000000"/>
        </w:rPr>
        <w:t xml:space="preserve">dną ofertę na przedmiot zmówienia. </w:t>
      </w:r>
      <w:r w:rsidR="00DF11E4" w:rsidRPr="006C23A5">
        <w:rPr>
          <w:rFonts w:ascii="Cambria" w:hAnsi="Cambria"/>
          <w:color w:val="000000"/>
        </w:rPr>
        <w:t>Ofertę składa się, pod rygorem nieważności, w formie pisemnej.</w:t>
      </w:r>
    </w:p>
    <w:p w:rsidR="00DF11E4" w:rsidRPr="006C23A5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2. </w:t>
      </w:r>
      <w:r w:rsidR="00DF11E4" w:rsidRPr="006C23A5">
        <w:rPr>
          <w:rFonts w:ascii="Cambria" w:hAnsi="Cambria"/>
          <w:color w:val="000000"/>
        </w:rPr>
        <w:t>Oferta wraz ze stanowiącymi jej integralną część załącznikami musi być sporządzona przez Wykonawcę  ściśle według postanowień niniejszej SIWZ.</w:t>
      </w:r>
    </w:p>
    <w:p w:rsidR="00DF11E4" w:rsidRPr="006C23A5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3. </w:t>
      </w:r>
      <w:r w:rsidR="00DF11E4" w:rsidRPr="006C23A5">
        <w:rPr>
          <w:rFonts w:ascii="Cambria" w:hAnsi="Cambria"/>
          <w:color w:val="000000"/>
        </w:rPr>
        <w:t>Oferta winna zawierać wszystkie dokumenty wymienione w SIWZ w następującym układzie:</w:t>
      </w:r>
    </w:p>
    <w:p w:rsidR="00DF11E4" w:rsidRPr="00EB7CD1" w:rsidRDefault="00DF11E4" w:rsidP="003F36FA">
      <w:pPr>
        <w:pStyle w:val="Nagwek2"/>
        <w:numPr>
          <w:ilvl w:val="0"/>
          <w:numId w:val="7"/>
        </w:numPr>
        <w:tabs>
          <w:tab w:val="left" w:pos="993"/>
        </w:tabs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wypełniony i podpisany przez osobę uprawnioną „Formularz oferty” –</w:t>
      </w:r>
      <w:r w:rsidR="00662108" w:rsidRPr="00EB7CD1">
        <w:rPr>
          <w:rFonts w:ascii="Cambria" w:hAnsi="Cambria"/>
        </w:rPr>
        <w:t xml:space="preserve"> wg Załącznika</w:t>
      </w:r>
      <w:r w:rsidRPr="00EB7CD1">
        <w:rPr>
          <w:rFonts w:ascii="Cambria" w:hAnsi="Cambria"/>
        </w:rPr>
        <w:t xml:space="preserve"> nr </w:t>
      </w:r>
      <w:r w:rsidR="004515B6">
        <w:rPr>
          <w:rFonts w:ascii="Cambria" w:hAnsi="Cambria"/>
          <w:lang w:val="pl-PL"/>
        </w:rPr>
        <w:t>1</w:t>
      </w:r>
      <w:r w:rsidRPr="00EB7CD1">
        <w:rPr>
          <w:rFonts w:ascii="Cambria" w:hAnsi="Cambria"/>
        </w:rPr>
        <w:t xml:space="preserve"> do SIWZ;</w:t>
      </w:r>
    </w:p>
    <w:p w:rsidR="00DF11E4" w:rsidRPr="00EB7CD1" w:rsidRDefault="00DF11E4" w:rsidP="003F36FA">
      <w:pPr>
        <w:pStyle w:val="Nagwek2"/>
        <w:numPr>
          <w:ilvl w:val="0"/>
          <w:numId w:val="7"/>
        </w:numPr>
        <w:tabs>
          <w:tab w:val="left" w:pos="993"/>
        </w:tabs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oświadczenia i dokumenty, o których mowa w Rozdziale 7 SIWZ;</w:t>
      </w:r>
    </w:p>
    <w:p w:rsidR="00DF11E4" w:rsidRPr="00EB7CD1" w:rsidRDefault="00DF11E4" w:rsidP="003F36FA">
      <w:pPr>
        <w:pStyle w:val="Tekstpodstawowy31"/>
        <w:numPr>
          <w:ilvl w:val="0"/>
          <w:numId w:val="7"/>
        </w:numPr>
        <w:tabs>
          <w:tab w:val="left" w:pos="993"/>
          <w:tab w:val="left" w:pos="9387"/>
        </w:tabs>
        <w:autoSpaceDE w:val="0"/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 xml:space="preserve">w przypadku, gdy Wykonawcę reprezentuje pełnomocnik - do oferty musi być załączone pełnomocnictwo w oryginale lub kopii potwierdzonej notarialnie, </w:t>
      </w:r>
      <w:r w:rsidRPr="00EB7CD1">
        <w:rPr>
          <w:rFonts w:ascii="Cambria" w:hAnsi="Cambria"/>
        </w:rPr>
        <w:lastRenderedPageBreak/>
        <w:t>określające jego zakres i podpisane przez osoby uprawn</w:t>
      </w:r>
      <w:r w:rsidR="009D3E7A">
        <w:rPr>
          <w:rFonts w:ascii="Cambria" w:hAnsi="Cambria"/>
        </w:rPr>
        <w:t>ione do reprezentacji Wykonawcy;</w:t>
      </w:r>
    </w:p>
    <w:p w:rsidR="00DF11E4" w:rsidRPr="00EB7CD1" w:rsidRDefault="00DF11E4" w:rsidP="003F36FA">
      <w:pPr>
        <w:pStyle w:val="Tekstpodstawowy31"/>
        <w:numPr>
          <w:ilvl w:val="0"/>
          <w:numId w:val="7"/>
        </w:numPr>
        <w:tabs>
          <w:tab w:val="left" w:pos="993"/>
          <w:tab w:val="left" w:pos="9387"/>
        </w:tabs>
        <w:autoSpaceDE w:val="0"/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</w:t>
      </w:r>
      <w:r w:rsidR="009D3E7A">
        <w:rPr>
          <w:rFonts w:ascii="Cambria" w:hAnsi="Cambria"/>
        </w:rPr>
        <w:t>e) bądź to umowa o współpracy,    z</w:t>
      </w:r>
      <w:r w:rsidRPr="00EB7CD1">
        <w:rPr>
          <w:rFonts w:ascii="Cambria" w:hAnsi="Cambria"/>
        </w:rPr>
        <w:t xml:space="preserve"> której takie pełnomocnictwo będzie wynikać.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4. </w:t>
      </w:r>
      <w:r w:rsidR="00DF11E4" w:rsidRPr="00EB7CD1">
        <w:rPr>
          <w:rFonts w:ascii="Cambria" w:hAnsi="Cambria"/>
          <w:color w:val="000000"/>
        </w:rPr>
        <w:t>Wykonawca jest zobowiązany do wskazania w ofercie zakresu zamówienia, który zostanie powierzony podwykonawcy.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 </w:t>
      </w:r>
      <w:r w:rsidR="00DF11E4" w:rsidRPr="00EB7CD1">
        <w:rPr>
          <w:rFonts w:ascii="Cambria" w:hAnsi="Cambria"/>
          <w:color w:val="000000"/>
        </w:rPr>
        <w:t>Oferta musi być napisana czytelnie w języku polskim.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6. </w:t>
      </w:r>
      <w:r w:rsidR="00DF11E4" w:rsidRPr="00EB7CD1">
        <w:rPr>
          <w:rFonts w:ascii="Cambria" w:hAnsi="Cambria"/>
          <w:color w:val="000000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7. </w:t>
      </w:r>
      <w:r w:rsidR="00DF11E4" w:rsidRPr="00EB7CD1">
        <w:rPr>
          <w:rFonts w:ascii="Cambria" w:hAnsi="Cambria"/>
          <w:color w:val="000000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8. </w:t>
      </w:r>
      <w:r w:rsidR="00DF11E4" w:rsidRPr="00EB7CD1">
        <w:rPr>
          <w:rFonts w:ascii="Cambria" w:hAnsi="Cambria"/>
          <w:color w:val="000000"/>
        </w:rPr>
        <w:t>Wszelkie miejsca w ofercie, w których Wykonawca naniósł zmiany muszą być podpisane przez osobę podpisującą ofertę.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9. </w:t>
      </w:r>
      <w:r w:rsidR="00DF11E4" w:rsidRPr="00EB7CD1">
        <w:rPr>
          <w:rFonts w:ascii="Cambria" w:hAnsi="Cambria"/>
          <w:color w:val="000000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10. </w:t>
      </w:r>
      <w:r w:rsidR="00DF11E4" w:rsidRPr="00EB7CD1">
        <w:rPr>
          <w:rFonts w:ascii="Cambria" w:hAnsi="Cambria"/>
          <w:color w:val="000000"/>
        </w:rPr>
        <w:t>Dokumenty stanowiące tajemnicę przedsiębiorstwa w rozumieniu ustawy z dnia 16</w:t>
      </w:r>
      <w:r w:rsidR="00363C2D">
        <w:rPr>
          <w:rFonts w:ascii="Cambria" w:hAnsi="Cambria"/>
          <w:color w:val="000000"/>
        </w:rPr>
        <w:t xml:space="preserve"> kwietnia </w:t>
      </w:r>
      <w:r w:rsidR="00DF11E4" w:rsidRPr="00EB7CD1">
        <w:rPr>
          <w:rFonts w:ascii="Cambria" w:hAnsi="Cambria"/>
          <w:color w:val="000000"/>
        </w:rPr>
        <w:t>1993</w:t>
      </w:r>
      <w:r w:rsidR="00363C2D">
        <w:rPr>
          <w:rFonts w:ascii="Cambria" w:hAnsi="Cambria"/>
          <w:color w:val="000000"/>
        </w:rPr>
        <w:t xml:space="preserve"> </w:t>
      </w:r>
      <w:r w:rsidR="00DF11E4" w:rsidRPr="00EB7CD1">
        <w:rPr>
          <w:rFonts w:ascii="Cambria" w:hAnsi="Cambria"/>
          <w:color w:val="000000"/>
        </w:rPr>
        <w:t>r. o zwalczaniu nieuczciwej konkurencji (Dz. U. z 2003 r. Nr 153 poz.</w:t>
      </w:r>
      <w:r w:rsidR="004515B6">
        <w:rPr>
          <w:rFonts w:ascii="Cambria" w:hAnsi="Cambria"/>
          <w:color w:val="000000"/>
        </w:rPr>
        <w:t xml:space="preserve"> </w:t>
      </w:r>
      <w:r w:rsidR="00DF11E4" w:rsidRPr="00EB7CD1">
        <w:rPr>
          <w:rFonts w:ascii="Cambria" w:hAnsi="Cambria"/>
          <w:color w:val="000000"/>
        </w:rPr>
        <w:t>1503</w:t>
      </w:r>
      <w:r w:rsidR="004515B6">
        <w:rPr>
          <w:rFonts w:ascii="Cambria" w:hAnsi="Cambria"/>
          <w:color w:val="000000"/>
        </w:rPr>
        <w:t>,</w:t>
      </w:r>
      <w:r w:rsidR="00DF11E4" w:rsidRPr="00EB7CD1">
        <w:rPr>
          <w:rFonts w:ascii="Cambria" w:hAnsi="Cambria"/>
          <w:color w:val="000000"/>
        </w:rPr>
        <w:t xml:space="preserve"> ze zm.) powinny być umieszczone </w:t>
      </w:r>
      <w:r w:rsidR="00DF11E4" w:rsidRPr="009D3E7A">
        <w:rPr>
          <w:rFonts w:ascii="Cambria" w:hAnsi="Cambria"/>
          <w:color w:val="000000"/>
          <w:u w:val="single"/>
        </w:rPr>
        <w:t xml:space="preserve">w oddzielnej kopercie </w:t>
      </w:r>
      <w:r w:rsidR="00DF11E4" w:rsidRPr="00363C2D">
        <w:rPr>
          <w:rFonts w:ascii="Cambria" w:hAnsi="Cambria"/>
          <w:color w:val="000000"/>
          <w:u w:val="single"/>
        </w:rPr>
        <w:t>z napisem</w:t>
      </w:r>
      <w:r w:rsidR="003338C1">
        <w:rPr>
          <w:rFonts w:ascii="Cambria" w:hAnsi="Cambria"/>
          <w:color w:val="000000"/>
          <w:u w:val="single"/>
        </w:rPr>
        <w:t>:</w:t>
      </w:r>
      <w:r w:rsidR="00DF11E4" w:rsidRPr="00363C2D">
        <w:rPr>
          <w:rFonts w:ascii="Cambria" w:hAnsi="Cambria"/>
          <w:color w:val="000000"/>
          <w:u w:val="single"/>
        </w:rPr>
        <w:t xml:space="preserve"> „Tajemnica przedsiębiorstwa”</w:t>
      </w:r>
      <w:r w:rsidR="00DF11E4" w:rsidRPr="00EB7CD1">
        <w:rPr>
          <w:rFonts w:ascii="Cambria" w:hAnsi="Cambria"/>
          <w:color w:val="000000"/>
        </w:rPr>
        <w:t>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11. </w:t>
      </w:r>
      <w:r w:rsidR="00DF11E4" w:rsidRPr="00EB7CD1">
        <w:rPr>
          <w:rFonts w:ascii="Cambria" w:hAnsi="Cambria"/>
          <w:color w:val="000000"/>
        </w:rPr>
        <w:t>Wykonawca nie może zastrzec informacji, o których mowa w art. 86 ust. 4 ustawy Pzp, tj. nazwy (firmy) oraz adresy wykonawców, a także informacje dotyczące ceny, terminu wykonania zamówienia, okresu gwarancji i warunków płatności zawartych w ofertach.</w:t>
      </w:r>
    </w:p>
    <w:p w:rsidR="00DF11E4" w:rsidRPr="00EB7CD1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12. </w:t>
      </w:r>
      <w:r w:rsidR="00DF11E4" w:rsidRPr="00EB7CD1">
        <w:rPr>
          <w:rFonts w:ascii="Cambria" w:hAnsi="Cambria"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954F72" w:rsidRDefault="00954F72" w:rsidP="003122AE">
      <w:pPr>
        <w:pStyle w:val="Tekstpodstawowy"/>
        <w:spacing w:after="0"/>
        <w:ind w:left="360"/>
        <w:jc w:val="center"/>
        <w:rPr>
          <w:rFonts w:ascii="Cambria" w:hAnsi="Cambria"/>
          <w:lang w:val="pl-PL"/>
        </w:rPr>
      </w:pPr>
    </w:p>
    <w:p w:rsidR="0082616A" w:rsidRDefault="0082616A" w:rsidP="003122AE">
      <w:pPr>
        <w:pStyle w:val="Tekstpodstawowy"/>
        <w:spacing w:after="0"/>
        <w:ind w:left="360"/>
        <w:jc w:val="center"/>
        <w:rPr>
          <w:rFonts w:ascii="Cambria" w:hAnsi="Cambria"/>
          <w:lang w:val="pl-PL"/>
        </w:rPr>
      </w:pPr>
    </w:p>
    <w:p w:rsidR="00DF11E4" w:rsidRPr="00EB7CD1" w:rsidRDefault="00DF11E4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DF11E4" w:rsidRPr="00EB7CD1" w:rsidRDefault="00DF11E4" w:rsidP="003122AE">
      <w:pPr>
        <w:pStyle w:val="Tekstpodstawowy"/>
        <w:ind w:left="737"/>
        <w:jc w:val="center"/>
        <w:rPr>
          <w:rFonts w:ascii="Cambria" w:hAnsi="Cambria"/>
          <w:color w:val="000000"/>
        </w:rPr>
      </w:pPr>
      <w:r w:rsidRPr="00EB7CD1">
        <w:rPr>
          <w:rFonts w:ascii="Cambria" w:hAnsi="Cambria"/>
        </w:rPr>
        <w:t>ul. Przy Rondzie 5, 31-547 Kraków</w:t>
      </w:r>
    </w:p>
    <w:p w:rsidR="00DF11E4" w:rsidRPr="00EB7CD1" w:rsidRDefault="00DF11E4" w:rsidP="003122AE">
      <w:pPr>
        <w:spacing w:after="120"/>
        <w:jc w:val="center"/>
        <w:rPr>
          <w:rFonts w:ascii="Cambria" w:hAnsi="Cambria"/>
        </w:rPr>
      </w:pPr>
      <w:r w:rsidRPr="00EB7CD1">
        <w:rPr>
          <w:rFonts w:ascii="Cambria" w:hAnsi="Cambria"/>
        </w:rPr>
        <w:t>z dopiskiem:</w:t>
      </w:r>
    </w:p>
    <w:p w:rsidR="00BD2E75" w:rsidRPr="00835F88" w:rsidRDefault="00DF11E4" w:rsidP="00916AF5">
      <w:pPr>
        <w:jc w:val="center"/>
        <w:rPr>
          <w:rFonts w:ascii="Cambria" w:hAnsi="Cambria"/>
          <w:b/>
        </w:rPr>
      </w:pPr>
      <w:r w:rsidRPr="00835F88">
        <w:rPr>
          <w:rFonts w:ascii="Cambria" w:hAnsi="Cambria"/>
          <w:b/>
        </w:rPr>
        <w:t>O</w:t>
      </w:r>
      <w:r w:rsidR="004515B6" w:rsidRPr="00835F88">
        <w:rPr>
          <w:rFonts w:ascii="Cambria" w:hAnsi="Cambria"/>
          <w:b/>
        </w:rPr>
        <w:t xml:space="preserve">ferta na </w:t>
      </w:r>
      <w:r w:rsidR="00BD2E75" w:rsidRPr="00835F88">
        <w:rPr>
          <w:rFonts w:ascii="Cambria" w:hAnsi="Cambria"/>
          <w:b/>
        </w:rPr>
        <w:t>„</w:t>
      </w:r>
      <w:r w:rsidR="00D55990" w:rsidRPr="00835F88">
        <w:rPr>
          <w:rFonts w:ascii="Cambria" w:hAnsi="Cambria"/>
          <w:b/>
        </w:rPr>
        <w:t>Sukcesywna dostawa książek na potrzeby bibliotek Krajowej Szkoły Sądownictwa i Prokuratury w Krakowie i Lublinie w roku 2013</w:t>
      </w:r>
      <w:r w:rsidR="00BD2E75" w:rsidRPr="00835F88">
        <w:rPr>
          <w:rFonts w:ascii="Cambria" w:hAnsi="Cambria"/>
          <w:b/>
        </w:rPr>
        <w:t>”</w:t>
      </w:r>
    </w:p>
    <w:p w:rsidR="00DC50EA" w:rsidRPr="00DC50EA" w:rsidRDefault="00DC50EA" w:rsidP="00DC50EA">
      <w:pPr>
        <w:ind w:left="360"/>
        <w:jc w:val="center"/>
        <w:rPr>
          <w:rFonts w:ascii="Cambria" w:hAnsi="Cambria"/>
          <w:b/>
        </w:rPr>
      </w:pPr>
      <w:r w:rsidRPr="00835F88">
        <w:rPr>
          <w:rFonts w:ascii="Cambria" w:hAnsi="Cambria"/>
          <w:b/>
        </w:rPr>
        <w:t>Nr postępowania: BEF-V-ZP-3820-</w:t>
      </w:r>
      <w:r w:rsidR="00835F88" w:rsidRPr="00835F88">
        <w:rPr>
          <w:rFonts w:ascii="Cambria" w:hAnsi="Cambria"/>
          <w:b/>
        </w:rPr>
        <w:t>15</w:t>
      </w:r>
      <w:r w:rsidRPr="00835F88">
        <w:rPr>
          <w:rFonts w:ascii="Cambria" w:hAnsi="Cambria"/>
          <w:b/>
        </w:rPr>
        <w:t>/2013</w:t>
      </w:r>
    </w:p>
    <w:p w:rsidR="00DC50EA" w:rsidRDefault="00DC50EA" w:rsidP="00BD2E75">
      <w:pPr>
        <w:ind w:left="360"/>
        <w:jc w:val="center"/>
        <w:rPr>
          <w:rFonts w:ascii="Cambria" w:hAnsi="Cambria"/>
          <w:b/>
        </w:rPr>
      </w:pPr>
    </w:p>
    <w:p w:rsidR="004D53AD" w:rsidRPr="009D3E7A" w:rsidRDefault="00DC50EA" w:rsidP="00DC50EA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</w:rPr>
        <w:t xml:space="preserve">                              </w:t>
      </w:r>
      <w:r w:rsidR="009D3E7A" w:rsidRPr="009D3E7A">
        <w:rPr>
          <w:rFonts w:ascii="Cambria" w:hAnsi="Cambria"/>
          <w:b/>
          <w:color w:val="000000"/>
        </w:rPr>
        <w:t xml:space="preserve">Nie otwierać przed </w:t>
      </w:r>
      <w:r w:rsidR="009D3E7A" w:rsidRPr="00676621">
        <w:rPr>
          <w:rFonts w:ascii="Cambria" w:hAnsi="Cambria"/>
          <w:b/>
          <w:color w:val="000000"/>
        </w:rPr>
        <w:t>dniem</w:t>
      </w:r>
      <w:r w:rsidR="00673A0B">
        <w:rPr>
          <w:rFonts w:ascii="Cambria" w:hAnsi="Cambria"/>
          <w:b/>
          <w:color w:val="000000"/>
        </w:rPr>
        <w:t xml:space="preserve"> </w:t>
      </w:r>
      <w:r w:rsidR="00A51EA5">
        <w:rPr>
          <w:rFonts w:ascii="Cambria" w:hAnsi="Cambria"/>
          <w:b/>
          <w:color w:val="000000"/>
        </w:rPr>
        <w:t>…………….</w:t>
      </w:r>
      <w:r w:rsidR="009D3E7A" w:rsidRPr="00676621">
        <w:rPr>
          <w:rFonts w:ascii="Cambria" w:hAnsi="Cambria"/>
          <w:b/>
          <w:color w:val="000000"/>
        </w:rPr>
        <w:t xml:space="preserve">. godz. </w:t>
      </w:r>
      <w:r w:rsidR="00A51EA5">
        <w:rPr>
          <w:rFonts w:ascii="Cambria" w:hAnsi="Cambria"/>
          <w:b/>
          <w:color w:val="000000"/>
        </w:rPr>
        <w:t>………….</w:t>
      </w:r>
    </w:p>
    <w:p w:rsidR="009D3E7A" w:rsidRPr="00EB7CD1" w:rsidRDefault="009D3E7A" w:rsidP="004D53AD">
      <w:pPr>
        <w:jc w:val="center"/>
        <w:rPr>
          <w:rFonts w:ascii="Cambria" w:hAnsi="Cambria"/>
          <w:color w:val="000000"/>
        </w:rPr>
      </w:pPr>
    </w:p>
    <w:p w:rsidR="00DF11E4" w:rsidRDefault="000246E3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13. </w:t>
      </w:r>
      <w:r w:rsidR="00DF11E4" w:rsidRPr="00EB7CD1">
        <w:rPr>
          <w:rFonts w:ascii="Cambria" w:hAnsi="Cambria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:rsidR="00B6697A" w:rsidRPr="00EB7CD1" w:rsidRDefault="00B6697A" w:rsidP="000246E3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  <w:color w:val="000000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12: Miejsce i termin składania i otwarcia ofert</w:t>
      </w:r>
    </w:p>
    <w:p w:rsidR="00DF11E4" w:rsidRPr="00676621" w:rsidRDefault="000246E3" w:rsidP="000246E3">
      <w:pPr>
        <w:pStyle w:val="Bezodstpw"/>
        <w:jc w:val="both"/>
        <w:rPr>
          <w:rFonts w:ascii="Cambria" w:hAnsi="Cambria"/>
          <w:sz w:val="24"/>
          <w:szCs w:val="24"/>
        </w:rPr>
      </w:pPr>
      <w:r w:rsidRPr="00676621">
        <w:rPr>
          <w:rFonts w:ascii="Cambria" w:hAnsi="Cambria"/>
          <w:sz w:val="24"/>
          <w:szCs w:val="24"/>
        </w:rPr>
        <w:t xml:space="preserve">1. </w:t>
      </w:r>
      <w:r w:rsidR="00DF11E4" w:rsidRPr="00676621">
        <w:rPr>
          <w:rFonts w:ascii="Cambria" w:hAnsi="Cambria"/>
          <w:sz w:val="24"/>
          <w:szCs w:val="24"/>
        </w:rPr>
        <w:t xml:space="preserve">Oferty należy składać pod adres Krajowa Szkoła Sądownictwa i Prokuratury, ul. Przy Rondzie 5, 31-547 Kraków, </w:t>
      </w:r>
      <w:r w:rsidR="00DF11E4" w:rsidRPr="00F546A8">
        <w:rPr>
          <w:rFonts w:ascii="Cambria" w:hAnsi="Cambria"/>
          <w:b/>
          <w:sz w:val="24"/>
          <w:szCs w:val="24"/>
        </w:rPr>
        <w:t>Kancelaria Ogólna p</w:t>
      </w:r>
      <w:r w:rsidR="006C23A5" w:rsidRPr="00F546A8">
        <w:rPr>
          <w:rFonts w:ascii="Cambria" w:hAnsi="Cambria"/>
          <w:b/>
          <w:sz w:val="24"/>
          <w:szCs w:val="24"/>
        </w:rPr>
        <w:t>okój nr 419</w:t>
      </w:r>
      <w:r w:rsidR="006C23A5" w:rsidRPr="00676621">
        <w:rPr>
          <w:rFonts w:ascii="Cambria" w:hAnsi="Cambria"/>
          <w:sz w:val="24"/>
          <w:szCs w:val="24"/>
        </w:rPr>
        <w:t xml:space="preserve"> </w:t>
      </w:r>
      <w:r w:rsidR="00214AB3" w:rsidRPr="00676621">
        <w:rPr>
          <w:rFonts w:ascii="Cambria" w:hAnsi="Cambria"/>
          <w:b/>
          <w:sz w:val="24"/>
          <w:szCs w:val="24"/>
        </w:rPr>
        <w:t xml:space="preserve">do dnia </w:t>
      </w:r>
      <w:r w:rsidR="00D55990">
        <w:rPr>
          <w:rFonts w:ascii="Cambria" w:hAnsi="Cambria"/>
          <w:b/>
          <w:sz w:val="24"/>
          <w:szCs w:val="24"/>
        </w:rPr>
        <w:t>28</w:t>
      </w:r>
      <w:r w:rsidR="00E509DE">
        <w:rPr>
          <w:rFonts w:ascii="Cambria" w:hAnsi="Cambria"/>
          <w:b/>
          <w:sz w:val="24"/>
          <w:szCs w:val="24"/>
        </w:rPr>
        <w:t xml:space="preserve"> lutego</w:t>
      </w:r>
      <w:r w:rsidR="00B72932">
        <w:rPr>
          <w:rFonts w:ascii="Cambria" w:hAnsi="Cambria"/>
          <w:b/>
          <w:sz w:val="24"/>
          <w:szCs w:val="24"/>
        </w:rPr>
        <w:t xml:space="preserve"> </w:t>
      </w:r>
      <w:r w:rsidR="00BD2E75">
        <w:rPr>
          <w:rFonts w:ascii="Cambria" w:hAnsi="Cambria"/>
          <w:b/>
          <w:sz w:val="24"/>
          <w:szCs w:val="24"/>
        </w:rPr>
        <w:t>2013</w:t>
      </w:r>
      <w:r w:rsidR="00DF11E4" w:rsidRPr="00676621">
        <w:rPr>
          <w:rFonts w:ascii="Cambria" w:hAnsi="Cambria"/>
          <w:sz w:val="24"/>
          <w:szCs w:val="24"/>
        </w:rPr>
        <w:t xml:space="preserve"> </w:t>
      </w:r>
      <w:r w:rsidR="00DF11E4" w:rsidRPr="00676621">
        <w:rPr>
          <w:rFonts w:ascii="Cambria" w:hAnsi="Cambria"/>
          <w:b/>
          <w:sz w:val="24"/>
          <w:szCs w:val="24"/>
        </w:rPr>
        <w:t>r.</w:t>
      </w:r>
      <w:r w:rsidR="00DF11E4" w:rsidRPr="00676621">
        <w:rPr>
          <w:rFonts w:ascii="Cambria" w:hAnsi="Cambria"/>
          <w:sz w:val="24"/>
          <w:szCs w:val="24"/>
        </w:rPr>
        <w:t xml:space="preserve"> </w:t>
      </w:r>
      <w:r w:rsidR="00DF11E4" w:rsidRPr="00676621">
        <w:rPr>
          <w:rFonts w:ascii="Cambria" w:hAnsi="Cambria"/>
          <w:b/>
          <w:sz w:val="24"/>
          <w:szCs w:val="24"/>
        </w:rPr>
        <w:t>do godz. </w:t>
      </w:r>
      <w:r w:rsidR="00B80F84">
        <w:rPr>
          <w:rFonts w:ascii="Cambria" w:hAnsi="Cambria"/>
          <w:b/>
          <w:sz w:val="24"/>
          <w:szCs w:val="24"/>
        </w:rPr>
        <w:t>12</w:t>
      </w:r>
      <w:r w:rsidR="003A2344">
        <w:rPr>
          <w:rFonts w:ascii="Cambria" w:hAnsi="Cambria"/>
          <w:b/>
          <w:sz w:val="24"/>
          <w:szCs w:val="24"/>
        </w:rPr>
        <w:t>.</w:t>
      </w:r>
      <w:r w:rsidR="00EB3F4E">
        <w:rPr>
          <w:rFonts w:ascii="Cambria" w:hAnsi="Cambria"/>
          <w:b/>
          <w:sz w:val="24"/>
          <w:szCs w:val="24"/>
        </w:rPr>
        <w:t>0</w:t>
      </w:r>
      <w:r w:rsidR="00DF11E4" w:rsidRPr="00676621">
        <w:rPr>
          <w:rFonts w:ascii="Cambria" w:hAnsi="Cambria"/>
          <w:b/>
          <w:sz w:val="24"/>
          <w:szCs w:val="24"/>
        </w:rPr>
        <w:t>0</w:t>
      </w:r>
      <w:r w:rsidR="00DF11E4" w:rsidRPr="00676621">
        <w:rPr>
          <w:rFonts w:ascii="Cambria" w:hAnsi="Cambria"/>
          <w:sz w:val="24"/>
          <w:szCs w:val="24"/>
        </w:rPr>
        <w:t xml:space="preserve">. </w:t>
      </w:r>
    </w:p>
    <w:p w:rsidR="00DF11E4" w:rsidRPr="00676621" w:rsidRDefault="000246E3" w:rsidP="000246E3">
      <w:pPr>
        <w:pStyle w:val="Bezodstpw"/>
        <w:jc w:val="both"/>
        <w:rPr>
          <w:rFonts w:ascii="Cambria" w:hAnsi="Cambria"/>
          <w:sz w:val="24"/>
          <w:szCs w:val="24"/>
        </w:rPr>
      </w:pPr>
      <w:r w:rsidRPr="00676621">
        <w:rPr>
          <w:rFonts w:ascii="Cambria" w:hAnsi="Cambria"/>
          <w:sz w:val="24"/>
          <w:szCs w:val="24"/>
        </w:rPr>
        <w:t xml:space="preserve">2. </w:t>
      </w:r>
      <w:r w:rsidR="00DF11E4" w:rsidRPr="00676621">
        <w:rPr>
          <w:rFonts w:ascii="Cambria" w:hAnsi="Cambria"/>
          <w:sz w:val="24"/>
          <w:szCs w:val="24"/>
        </w:rPr>
        <w:t xml:space="preserve">Zamawiający otworzy oferty </w:t>
      </w:r>
      <w:r w:rsidR="00DF11E4" w:rsidRPr="00F546A8">
        <w:rPr>
          <w:rFonts w:ascii="Cambria" w:hAnsi="Cambria"/>
          <w:b/>
          <w:sz w:val="24"/>
          <w:szCs w:val="24"/>
        </w:rPr>
        <w:t xml:space="preserve">w dniu </w:t>
      </w:r>
      <w:r w:rsidR="00D55990">
        <w:rPr>
          <w:rFonts w:ascii="Cambria" w:hAnsi="Cambria"/>
          <w:b/>
          <w:sz w:val="24"/>
          <w:szCs w:val="24"/>
        </w:rPr>
        <w:t>28</w:t>
      </w:r>
      <w:r w:rsidR="00E509DE">
        <w:rPr>
          <w:rFonts w:ascii="Cambria" w:hAnsi="Cambria"/>
          <w:b/>
          <w:sz w:val="24"/>
          <w:szCs w:val="24"/>
        </w:rPr>
        <w:t xml:space="preserve"> lutego</w:t>
      </w:r>
      <w:r w:rsidR="00B72932">
        <w:rPr>
          <w:rFonts w:ascii="Cambria" w:hAnsi="Cambria"/>
          <w:b/>
          <w:sz w:val="24"/>
          <w:szCs w:val="24"/>
        </w:rPr>
        <w:t xml:space="preserve"> </w:t>
      </w:r>
      <w:r w:rsidR="00BD2E75">
        <w:rPr>
          <w:rFonts w:ascii="Cambria" w:hAnsi="Cambria"/>
          <w:b/>
          <w:sz w:val="24"/>
          <w:szCs w:val="24"/>
        </w:rPr>
        <w:t>2013</w:t>
      </w:r>
      <w:r w:rsidR="00DF11E4" w:rsidRPr="00F546A8">
        <w:rPr>
          <w:rFonts w:ascii="Cambria" w:hAnsi="Cambria"/>
          <w:b/>
          <w:sz w:val="24"/>
          <w:szCs w:val="24"/>
        </w:rPr>
        <w:t xml:space="preserve"> r. o godz. </w:t>
      </w:r>
      <w:r w:rsidR="00B80F84">
        <w:rPr>
          <w:rFonts w:ascii="Cambria" w:hAnsi="Cambria"/>
          <w:b/>
          <w:sz w:val="24"/>
          <w:szCs w:val="24"/>
        </w:rPr>
        <w:t>12</w:t>
      </w:r>
      <w:r w:rsidR="003A2344">
        <w:rPr>
          <w:rFonts w:ascii="Cambria" w:hAnsi="Cambria"/>
          <w:b/>
          <w:sz w:val="24"/>
          <w:szCs w:val="24"/>
        </w:rPr>
        <w:t>.</w:t>
      </w:r>
      <w:r w:rsidR="00EB3F4E">
        <w:rPr>
          <w:rFonts w:ascii="Cambria" w:hAnsi="Cambria"/>
          <w:b/>
          <w:sz w:val="24"/>
          <w:szCs w:val="24"/>
        </w:rPr>
        <w:t>3</w:t>
      </w:r>
      <w:r w:rsidR="00214AB3" w:rsidRPr="00F546A8">
        <w:rPr>
          <w:rFonts w:ascii="Cambria" w:hAnsi="Cambria"/>
          <w:b/>
          <w:sz w:val="24"/>
          <w:szCs w:val="24"/>
        </w:rPr>
        <w:t>0</w:t>
      </w:r>
      <w:r w:rsidR="00F546A8" w:rsidRPr="00F546A8">
        <w:rPr>
          <w:rFonts w:ascii="Cambria" w:hAnsi="Cambria"/>
          <w:b/>
          <w:sz w:val="24"/>
          <w:szCs w:val="24"/>
        </w:rPr>
        <w:t>,</w:t>
      </w:r>
      <w:r w:rsidR="00214AB3" w:rsidRPr="00F546A8">
        <w:rPr>
          <w:rFonts w:ascii="Cambria" w:hAnsi="Cambria"/>
          <w:b/>
          <w:sz w:val="24"/>
          <w:szCs w:val="24"/>
        </w:rPr>
        <w:t xml:space="preserve"> </w:t>
      </w:r>
      <w:r w:rsidR="00DF11E4" w:rsidRPr="00F546A8">
        <w:rPr>
          <w:rFonts w:ascii="Cambria" w:hAnsi="Cambria"/>
          <w:b/>
          <w:sz w:val="24"/>
          <w:szCs w:val="24"/>
        </w:rPr>
        <w:t>pokój nr 328</w:t>
      </w:r>
      <w:r w:rsidR="00DF11E4" w:rsidRPr="00676621">
        <w:rPr>
          <w:rFonts w:ascii="Cambria" w:hAnsi="Cambria"/>
          <w:sz w:val="24"/>
          <w:szCs w:val="24"/>
        </w:rPr>
        <w:t>.</w:t>
      </w:r>
    </w:p>
    <w:p w:rsidR="00DF11E4" w:rsidRPr="00EB7CD1" w:rsidRDefault="000246E3" w:rsidP="000246E3">
      <w:pPr>
        <w:pStyle w:val="Bezodstpw"/>
        <w:rPr>
          <w:rFonts w:ascii="Cambria" w:hAnsi="Cambria"/>
          <w:sz w:val="24"/>
          <w:szCs w:val="24"/>
        </w:rPr>
      </w:pPr>
      <w:r w:rsidRPr="00676621">
        <w:rPr>
          <w:rFonts w:ascii="Cambria" w:hAnsi="Cambria"/>
          <w:sz w:val="24"/>
          <w:szCs w:val="24"/>
        </w:rPr>
        <w:t xml:space="preserve">3. </w:t>
      </w:r>
      <w:r w:rsidR="00DF11E4" w:rsidRPr="00676621">
        <w:rPr>
          <w:rFonts w:ascii="Cambria" w:hAnsi="Cambria"/>
          <w:sz w:val="24"/>
          <w:szCs w:val="24"/>
        </w:rPr>
        <w:t>Otwarcie ofert jest jawne.</w:t>
      </w:r>
    </w:p>
    <w:p w:rsidR="00DF11E4" w:rsidRPr="00EB7CD1" w:rsidRDefault="000246E3" w:rsidP="000246E3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DF11E4" w:rsidRPr="00EB7CD1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DF11E4" w:rsidRPr="00EB7CD1" w:rsidRDefault="00DF11E4" w:rsidP="009C32B2">
      <w:pPr>
        <w:pStyle w:val="Tekstpodstawowy"/>
        <w:rPr>
          <w:rFonts w:ascii="Cambria" w:hAnsi="Cambria"/>
        </w:rPr>
      </w:pPr>
    </w:p>
    <w:p w:rsidR="00DF11E4" w:rsidRPr="0086508E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86508E">
        <w:rPr>
          <w:rFonts w:ascii="Cambria" w:hAnsi="Cambria"/>
          <w:b/>
          <w:u w:val="single"/>
        </w:rPr>
        <w:t>Rozdział 13: Opis sposobu obliczenia ceny</w:t>
      </w:r>
    </w:p>
    <w:p w:rsidR="00853BAD" w:rsidRPr="0086508E" w:rsidRDefault="000246E3" w:rsidP="0086508E">
      <w:pPr>
        <w:pStyle w:val="Akapitzlist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color w:val="000000"/>
          <w:lang w:eastAsia="pl-PL"/>
        </w:rPr>
        <w:t xml:space="preserve">1. </w:t>
      </w:r>
      <w:r w:rsidR="0086508E" w:rsidRPr="0086508E">
        <w:rPr>
          <w:rFonts w:ascii="Cambria" w:hAnsi="Cambria"/>
          <w:color w:val="000000"/>
          <w:lang w:eastAsia="pl-PL"/>
        </w:rPr>
        <w:tab/>
      </w:r>
      <w:r w:rsidR="00853BAD" w:rsidRPr="0086508E">
        <w:rPr>
          <w:rFonts w:ascii="Cambria" w:hAnsi="Cambria"/>
          <w:color w:val="000000"/>
          <w:lang w:eastAsia="pl-PL"/>
        </w:rPr>
        <w:t>Cena oferty to cena brutto, tj.: cena, zgodnie z art. 3 ust. 1 pkt 1 ustawy z dnia 5 lipca 2001 r. o cenach (Dz. U. Nr 97, poz. 1050</w:t>
      </w:r>
      <w:r w:rsidR="00F66F0F" w:rsidRPr="0086508E">
        <w:rPr>
          <w:rFonts w:ascii="Cambria" w:hAnsi="Cambria"/>
          <w:color w:val="000000"/>
          <w:lang w:eastAsia="pl-PL"/>
        </w:rPr>
        <w:t>,</w:t>
      </w:r>
      <w:r w:rsidR="00853BAD" w:rsidRPr="0086508E">
        <w:rPr>
          <w:rFonts w:ascii="Cambria" w:hAnsi="Cambria"/>
          <w:color w:val="000000"/>
          <w:lang w:eastAsia="pl-PL"/>
        </w:rPr>
        <w:t xml:space="preserve">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853BAD" w:rsidRPr="0086508E" w:rsidRDefault="000246E3" w:rsidP="0086508E">
      <w:pPr>
        <w:pStyle w:val="Akapitzlist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bCs/>
          <w:color w:val="000000"/>
          <w:lang w:eastAsia="pl-PL"/>
        </w:rPr>
        <w:t xml:space="preserve">2. </w:t>
      </w:r>
      <w:r w:rsidR="0086508E" w:rsidRPr="0086508E">
        <w:rPr>
          <w:rFonts w:ascii="Cambria" w:hAnsi="Cambria"/>
          <w:bCs/>
          <w:color w:val="000000"/>
          <w:lang w:eastAsia="pl-PL"/>
        </w:rPr>
        <w:tab/>
      </w:r>
      <w:r w:rsidR="00853BAD" w:rsidRPr="0086508E">
        <w:rPr>
          <w:rFonts w:ascii="Cambria" w:hAnsi="Cambria"/>
          <w:bCs/>
          <w:color w:val="000000"/>
          <w:lang w:eastAsia="pl-PL"/>
        </w:rPr>
        <w:t xml:space="preserve">Cena podana w formularzu ofertowym powinna obejmować wszystkie koszty i składniki jakie trzeba będzie zapłacić za przedmiot zamówienia. </w:t>
      </w:r>
    </w:p>
    <w:p w:rsidR="00853BAD" w:rsidRPr="0086508E" w:rsidRDefault="000246E3" w:rsidP="0086508E">
      <w:pPr>
        <w:pStyle w:val="Akapitzlist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color w:val="000000"/>
          <w:lang w:eastAsia="pl-PL"/>
        </w:rPr>
        <w:t xml:space="preserve">3. </w:t>
      </w:r>
      <w:r w:rsidR="0086508E" w:rsidRPr="0086508E">
        <w:rPr>
          <w:rFonts w:ascii="Cambria" w:hAnsi="Cambria"/>
          <w:color w:val="000000"/>
          <w:lang w:eastAsia="pl-PL"/>
        </w:rPr>
        <w:tab/>
      </w:r>
      <w:r w:rsidR="00853BAD" w:rsidRPr="0086508E">
        <w:rPr>
          <w:rFonts w:ascii="Cambria" w:hAnsi="Cambria"/>
          <w:color w:val="000000"/>
          <w:lang w:eastAsia="pl-PL"/>
        </w:rPr>
        <w:t xml:space="preserve">Cena może być tylko jedna. </w:t>
      </w:r>
    </w:p>
    <w:p w:rsidR="00853BAD" w:rsidRPr="0086508E" w:rsidRDefault="000246E3" w:rsidP="0086508E">
      <w:pPr>
        <w:pStyle w:val="Akapitzlist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color w:val="000000"/>
          <w:lang w:eastAsia="pl-PL"/>
        </w:rPr>
        <w:t xml:space="preserve">4. </w:t>
      </w:r>
      <w:r w:rsidR="0086508E" w:rsidRPr="0086508E">
        <w:rPr>
          <w:rFonts w:ascii="Cambria" w:hAnsi="Cambria"/>
          <w:color w:val="000000"/>
          <w:lang w:eastAsia="pl-PL"/>
        </w:rPr>
        <w:tab/>
      </w:r>
      <w:r w:rsidR="00853BAD" w:rsidRPr="0086508E">
        <w:rPr>
          <w:rFonts w:ascii="Cambria" w:hAnsi="Cambria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</w:t>
      </w:r>
      <w:r w:rsidR="004515B6" w:rsidRPr="0086508E">
        <w:rPr>
          <w:rFonts w:ascii="Cambria" w:hAnsi="Cambria"/>
          <w:color w:val="000000"/>
          <w:lang w:eastAsia="pl-PL"/>
        </w:rPr>
        <w:t>N</w:t>
      </w:r>
      <w:r w:rsidR="00853BAD" w:rsidRPr="0086508E">
        <w:rPr>
          <w:rFonts w:ascii="Cambria" w:hAnsi="Cambria"/>
          <w:color w:val="000000"/>
          <w:lang w:eastAsia="pl-PL"/>
        </w:rPr>
        <w:t xml:space="preserve">r 68, poz. 360). </w:t>
      </w:r>
    </w:p>
    <w:p w:rsidR="00155213" w:rsidRDefault="00155213" w:rsidP="0086508E">
      <w:pPr>
        <w:pStyle w:val="Akapitzlist"/>
        <w:ind w:left="284" w:hanging="284"/>
        <w:jc w:val="both"/>
        <w:rPr>
          <w:rFonts w:ascii="Cambria" w:hAnsi="Cambria"/>
          <w:lang w:eastAsia="pl-PL"/>
        </w:rPr>
      </w:pPr>
      <w:r w:rsidRPr="0086508E">
        <w:rPr>
          <w:rFonts w:ascii="Cambria" w:hAnsi="Cambria"/>
          <w:lang w:eastAsia="pl-PL"/>
        </w:rPr>
        <w:t xml:space="preserve">5. </w:t>
      </w:r>
      <w:r w:rsidR="0086508E" w:rsidRPr="0086508E">
        <w:rPr>
          <w:rFonts w:ascii="Cambria" w:hAnsi="Cambria"/>
          <w:lang w:eastAsia="pl-PL"/>
        </w:rPr>
        <w:tab/>
      </w:r>
      <w:r w:rsidRPr="0086508E">
        <w:rPr>
          <w:rFonts w:ascii="Cambria" w:hAnsi="Cambria"/>
          <w:lang w:eastAsia="pl-PL"/>
        </w:rPr>
        <w:t>Zamawiający poprawi oczywiste omyłki rachunkowe polegające na błędnym przemnożeniu, zsumowaniu poszczególnych pozycji w formularzu ofertowym z uwzględnieniem konsekwencji rachunkowych dokonanych poprawek.</w:t>
      </w:r>
    </w:p>
    <w:p w:rsidR="00DF11E4" w:rsidRPr="00EB7CD1" w:rsidRDefault="00DF11E4" w:rsidP="009C32B2">
      <w:pPr>
        <w:pStyle w:val="Tekstpodstawowy"/>
        <w:rPr>
          <w:rFonts w:ascii="Cambria" w:hAnsi="Cambria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14: Kryteria oraz sposób oceny ofert</w:t>
      </w:r>
    </w:p>
    <w:p w:rsidR="00D55990" w:rsidRPr="0086508E" w:rsidRDefault="00D55990" w:rsidP="00D55990">
      <w:pPr>
        <w:pStyle w:val="Tekstpodstawowy"/>
        <w:spacing w:before="120"/>
        <w:jc w:val="both"/>
        <w:rPr>
          <w:rFonts w:asciiTheme="majorHAnsi" w:hAnsiTheme="majorHAnsi"/>
          <w:b/>
        </w:rPr>
      </w:pPr>
      <w:r w:rsidRPr="0086508E">
        <w:rPr>
          <w:rFonts w:asciiTheme="majorHAnsi" w:hAnsiTheme="majorHAnsi"/>
          <w:b/>
        </w:rPr>
        <w:t>1.</w:t>
      </w:r>
      <w:r w:rsidRPr="0086508E">
        <w:rPr>
          <w:rFonts w:asciiTheme="majorHAnsi" w:hAnsiTheme="majorHAnsi"/>
        </w:rPr>
        <w:t xml:space="preserve"> Wybór najkorzystniejszej oferty zostanie dokonany w oparciu o kryterium:</w:t>
      </w:r>
    </w:p>
    <w:p w:rsidR="00D55990" w:rsidRPr="0086508E" w:rsidRDefault="00D55990" w:rsidP="0086508E">
      <w:pPr>
        <w:pStyle w:val="Tekstpodstawowy"/>
        <w:spacing w:before="120"/>
        <w:ind w:left="284"/>
        <w:jc w:val="both"/>
        <w:rPr>
          <w:rFonts w:asciiTheme="majorHAnsi" w:hAnsiTheme="majorHAnsi"/>
          <w:b/>
        </w:rPr>
      </w:pPr>
      <w:r w:rsidRPr="0086508E">
        <w:rPr>
          <w:rFonts w:asciiTheme="majorHAnsi" w:hAnsiTheme="majorHAnsi"/>
          <w:b/>
        </w:rPr>
        <w:t>Cena oferty</w:t>
      </w:r>
      <w:r w:rsidRPr="0086508E">
        <w:rPr>
          <w:rFonts w:asciiTheme="majorHAnsi" w:hAnsiTheme="majorHAnsi"/>
          <w:bCs/>
        </w:rPr>
        <w:t xml:space="preserve"> </w:t>
      </w:r>
      <w:r w:rsidRPr="0086508E">
        <w:rPr>
          <w:rFonts w:asciiTheme="majorHAnsi" w:hAnsiTheme="majorHAnsi"/>
          <w:b/>
        </w:rPr>
        <w:t>- 100 %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Cenę oferty stanowi wielkość udzielonego przez Wykonawcę upustu (rabatu) wyrażonego w % proponowanej ceny książek w stosunku do ich ceny katalogowej. Przez cenę katalogową rozumie się cenę ustaloną przez wydawcę dla nabywcy niehurtowego.</w:t>
      </w:r>
    </w:p>
    <w:p w:rsidR="00D55990" w:rsidRPr="0086508E" w:rsidRDefault="00D55990" w:rsidP="00D55990">
      <w:pPr>
        <w:spacing w:before="120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  <w:b/>
        </w:rPr>
        <w:t xml:space="preserve">2. </w:t>
      </w:r>
      <w:r w:rsidRPr="0086508E">
        <w:rPr>
          <w:rFonts w:asciiTheme="majorHAnsi" w:hAnsiTheme="majorHAnsi"/>
        </w:rPr>
        <w:t xml:space="preserve">Opis sposobu oceny ofert 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Ocena oferty z punktu widzenia jej ceny, w zakresie upustu w cenie książki w stosunku do jej ceny katalogowej.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Oferty będą porównywane według wzoru: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  <w:b/>
        </w:rPr>
      </w:pPr>
      <w:proofErr w:type="spellStart"/>
      <w:r w:rsidRPr="0086508E">
        <w:rPr>
          <w:rFonts w:asciiTheme="majorHAnsi" w:hAnsiTheme="majorHAnsi"/>
          <w:b/>
        </w:rPr>
        <w:lastRenderedPageBreak/>
        <w:t>Pk</w:t>
      </w:r>
      <w:proofErr w:type="spellEnd"/>
      <w:r w:rsidRPr="0086508E">
        <w:rPr>
          <w:rFonts w:asciiTheme="majorHAnsi" w:hAnsiTheme="majorHAnsi"/>
          <w:b/>
        </w:rPr>
        <w:t xml:space="preserve"> = </w:t>
      </w:r>
      <w:r w:rsidR="00295BAB">
        <w:rPr>
          <w:rFonts w:asciiTheme="majorHAnsi" w:hAnsiTheme="majorHAnsi"/>
          <w:b/>
        </w:rPr>
        <w:t>(</w:t>
      </w:r>
      <w:proofErr w:type="spellStart"/>
      <w:r w:rsidRPr="0086508E">
        <w:rPr>
          <w:rFonts w:asciiTheme="majorHAnsi" w:hAnsiTheme="majorHAnsi"/>
          <w:b/>
        </w:rPr>
        <w:t>Ubad</w:t>
      </w:r>
      <w:proofErr w:type="spellEnd"/>
      <w:r w:rsidRPr="0086508E">
        <w:rPr>
          <w:rFonts w:asciiTheme="majorHAnsi" w:hAnsiTheme="majorHAnsi"/>
          <w:b/>
        </w:rPr>
        <w:t xml:space="preserve"> : </w:t>
      </w:r>
      <w:proofErr w:type="spellStart"/>
      <w:r w:rsidRPr="0086508E">
        <w:rPr>
          <w:rFonts w:asciiTheme="majorHAnsi" w:hAnsiTheme="majorHAnsi"/>
          <w:b/>
        </w:rPr>
        <w:t>Umax</w:t>
      </w:r>
      <w:proofErr w:type="spellEnd"/>
      <w:r w:rsidR="00295BAB">
        <w:rPr>
          <w:rFonts w:asciiTheme="majorHAnsi" w:hAnsiTheme="majorHAnsi"/>
          <w:b/>
        </w:rPr>
        <w:t>)</w:t>
      </w:r>
      <w:r w:rsidRPr="0086508E">
        <w:rPr>
          <w:rFonts w:asciiTheme="majorHAnsi" w:hAnsiTheme="majorHAnsi"/>
          <w:b/>
        </w:rPr>
        <w:t xml:space="preserve"> x 100 pkt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Przyjęte oznaczenia: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86508E">
        <w:rPr>
          <w:rFonts w:asciiTheme="majorHAnsi" w:hAnsiTheme="majorHAnsi"/>
        </w:rPr>
        <w:t>Pk</w:t>
      </w:r>
      <w:proofErr w:type="spellEnd"/>
      <w:r w:rsidRPr="0086508E">
        <w:rPr>
          <w:rFonts w:asciiTheme="majorHAnsi" w:hAnsiTheme="majorHAnsi"/>
        </w:rPr>
        <w:t xml:space="preserve"> – wartość punktowa badanej oferty,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86508E">
        <w:rPr>
          <w:rFonts w:asciiTheme="majorHAnsi" w:hAnsiTheme="majorHAnsi"/>
        </w:rPr>
        <w:t>Umax</w:t>
      </w:r>
      <w:proofErr w:type="spellEnd"/>
      <w:r w:rsidRPr="0086508E">
        <w:rPr>
          <w:rFonts w:asciiTheme="majorHAnsi" w:hAnsiTheme="majorHAnsi"/>
        </w:rPr>
        <w:t xml:space="preserve"> – najwyższy upust wyrażony w %, w ocenianych ofertach,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86508E">
        <w:rPr>
          <w:rFonts w:asciiTheme="majorHAnsi" w:hAnsiTheme="majorHAnsi"/>
        </w:rPr>
        <w:t>Ubad</w:t>
      </w:r>
      <w:proofErr w:type="spellEnd"/>
      <w:r w:rsidRPr="0086508E">
        <w:rPr>
          <w:rFonts w:asciiTheme="majorHAnsi" w:hAnsiTheme="majorHAnsi"/>
        </w:rPr>
        <w:t xml:space="preserve"> – wielkość upustu w badanej ofercie.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 xml:space="preserve">O wyborze oferty decyduje najwyższa wyliczona wielkość punktowa </w:t>
      </w:r>
      <w:proofErr w:type="spellStart"/>
      <w:r w:rsidRPr="0086508E">
        <w:rPr>
          <w:rFonts w:asciiTheme="majorHAnsi" w:hAnsiTheme="majorHAnsi"/>
        </w:rPr>
        <w:t>Pk</w:t>
      </w:r>
      <w:proofErr w:type="spellEnd"/>
      <w:r w:rsidRPr="0086508E">
        <w:rPr>
          <w:rFonts w:asciiTheme="majorHAnsi" w:hAnsiTheme="majorHAnsi"/>
        </w:rPr>
        <w:t>.</w:t>
      </w:r>
    </w:p>
    <w:p w:rsidR="00D55990" w:rsidRPr="0086508E" w:rsidRDefault="00D55990" w:rsidP="0086508E">
      <w:pPr>
        <w:tabs>
          <w:tab w:val="left" w:pos="284"/>
        </w:tabs>
        <w:spacing w:before="120"/>
        <w:jc w:val="both"/>
        <w:rPr>
          <w:rFonts w:asciiTheme="majorHAnsi" w:hAnsiTheme="majorHAnsi"/>
          <w:strike/>
          <w:color w:val="FF0000"/>
        </w:rPr>
      </w:pPr>
      <w:r w:rsidRPr="0086508E">
        <w:rPr>
          <w:rFonts w:asciiTheme="majorHAnsi" w:hAnsiTheme="majorHAnsi"/>
          <w:b/>
        </w:rPr>
        <w:t>3.</w:t>
      </w:r>
      <w:r w:rsidRPr="0086508E">
        <w:rPr>
          <w:rFonts w:asciiTheme="majorHAnsi" w:hAnsiTheme="majorHAnsi"/>
        </w:rPr>
        <w:t xml:space="preserve"> Oferta o najwyższej wartości punktowej otrzyma 100 pkt.</w:t>
      </w:r>
    </w:p>
    <w:p w:rsidR="0082616A" w:rsidRPr="00D55990" w:rsidRDefault="0082616A" w:rsidP="0086508E">
      <w:pPr>
        <w:pStyle w:val="Tekstpodstawowy"/>
        <w:tabs>
          <w:tab w:val="left" w:pos="284"/>
        </w:tabs>
        <w:jc w:val="both"/>
        <w:rPr>
          <w:lang w:val="pl-PL"/>
        </w:rPr>
      </w:pPr>
    </w:p>
    <w:p w:rsidR="00DF11E4" w:rsidRPr="00EB7CD1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DF11E4" w:rsidRPr="00EB7CD1" w:rsidRDefault="000246E3" w:rsidP="000246E3">
      <w:pPr>
        <w:autoSpaceDE w:val="0"/>
        <w:spacing w:after="1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1. </w:t>
      </w:r>
      <w:r w:rsidR="00DF11E4" w:rsidRPr="00EB7CD1">
        <w:rPr>
          <w:rFonts w:ascii="Cambria" w:hAnsi="Cambria"/>
          <w:color w:val="000000"/>
        </w:rPr>
        <w:t>Zamawiający w zawiadomieniu o wyborze oferty wskaże Wykonawcę, którego oferta została wybrana, termin i miejsce podpisania umowy.</w:t>
      </w:r>
    </w:p>
    <w:p w:rsidR="00DF11E4" w:rsidRPr="00EB7CD1" w:rsidRDefault="000246E3" w:rsidP="000246E3">
      <w:pPr>
        <w:tabs>
          <w:tab w:val="left" w:pos="852"/>
        </w:tabs>
        <w:autoSpaceDE w:val="0"/>
        <w:spacing w:after="1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2. </w:t>
      </w:r>
      <w:r w:rsidR="00DF11E4" w:rsidRPr="00EB7CD1">
        <w:rPr>
          <w:rFonts w:ascii="Cambria" w:hAnsi="Cambria"/>
          <w:color w:val="000000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DF11E4" w:rsidRPr="00EB7CD1" w:rsidRDefault="00DF11E4" w:rsidP="009C32B2">
      <w:pPr>
        <w:tabs>
          <w:tab w:val="left" w:pos="852"/>
        </w:tabs>
        <w:autoSpaceDE w:val="0"/>
        <w:spacing w:after="120"/>
        <w:ind w:left="426"/>
        <w:jc w:val="both"/>
        <w:rPr>
          <w:rFonts w:ascii="Cambria" w:hAnsi="Cambria"/>
          <w:color w:val="000000"/>
        </w:rPr>
      </w:pPr>
    </w:p>
    <w:p w:rsidR="00DF11E4" w:rsidRPr="00EB7CD1" w:rsidRDefault="00DF11E4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DF11E4" w:rsidRPr="00EB7CD1" w:rsidRDefault="00DF11E4" w:rsidP="00E27655">
      <w:pPr>
        <w:pStyle w:val="Tekstpodstawowy"/>
        <w:ind w:left="735" w:hanging="735"/>
        <w:jc w:val="both"/>
        <w:rPr>
          <w:rFonts w:ascii="Cambria" w:hAnsi="Cambria"/>
        </w:rPr>
      </w:pPr>
      <w:r w:rsidRPr="00EB7CD1">
        <w:rPr>
          <w:rFonts w:ascii="Cambria" w:hAnsi="Cambria"/>
        </w:rPr>
        <w:t>Zamawiający nie</w:t>
      </w:r>
      <w:r w:rsidR="009F53CF">
        <w:rPr>
          <w:rFonts w:ascii="Cambria" w:hAnsi="Cambria"/>
        </w:rPr>
        <w:t xml:space="preserve"> przewiduje obowiązku</w:t>
      </w:r>
      <w:r w:rsidRPr="00EB7CD1">
        <w:rPr>
          <w:rFonts w:ascii="Cambria" w:hAnsi="Cambria"/>
        </w:rPr>
        <w:t xml:space="preserve"> zabezpieczenia </w:t>
      </w:r>
      <w:r w:rsidR="009F53CF">
        <w:rPr>
          <w:rFonts w:ascii="Cambria" w:hAnsi="Cambria"/>
          <w:lang w:val="pl-PL"/>
        </w:rPr>
        <w:t xml:space="preserve">należytego </w:t>
      </w:r>
      <w:r w:rsidRPr="00EB7CD1">
        <w:rPr>
          <w:rFonts w:ascii="Cambria" w:hAnsi="Cambria"/>
        </w:rPr>
        <w:t>wykonania umowy.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17: </w:t>
      </w:r>
      <w:r w:rsidR="004B333E" w:rsidRPr="00EB7CD1">
        <w:rPr>
          <w:rFonts w:ascii="Cambria" w:hAnsi="Cambria"/>
          <w:b/>
          <w:u w:val="single"/>
        </w:rPr>
        <w:t>Wzór</w:t>
      </w:r>
      <w:r w:rsidRPr="00EB7CD1">
        <w:rPr>
          <w:rFonts w:ascii="Cambria" w:hAnsi="Cambria"/>
          <w:b/>
          <w:u w:val="single"/>
        </w:rPr>
        <w:t xml:space="preserve"> umowy</w:t>
      </w:r>
    </w:p>
    <w:p w:rsidR="0004705A" w:rsidRPr="0004705A" w:rsidRDefault="0004705A" w:rsidP="0082616A">
      <w:pPr>
        <w:pStyle w:val="ListParagraph1"/>
        <w:spacing w:after="120" w:line="23" w:lineRule="atLeast"/>
        <w:ind w:left="0"/>
        <w:jc w:val="both"/>
        <w:rPr>
          <w:rFonts w:ascii="Cambria" w:hAnsi="Cambria"/>
          <w:szCs w:val="24"/>
        </w:rPr>
      </w:pPr>
      <w:r w:rsidRPr="0004705A">
        <w:rPr>
          <w:rFonts w:ascii="Cambria" w:hAnsi="Cambria"/>
          <w:szCs w:val="24"/>
        </w:rPr>
        <w:t>1. Wzór umów zawarty</w:t>
      </w:r>
      <w:r w:rsidR="00BD2E75">
        <w:rPr>
          <w:rFonts w:ascii="Cambria" w:hAnsi="Cambria"/>
          <w:szCs w:val="24"/>
        </w:rPr>
        <w:t xml:space="preserve"> jest w załączniku nr 2 </w:t>
      </w:r>
      <w:r w:rsidR="001957FE">
        <w:rPr>
          <w:rFonts w:ascii="Cambria" w:hAnsi="Cambria"/>
          <w:szCs w:val="24"/>
        </w:rPr>
        <w:t>do SIWZ.</w:t>
      </w:r>
    </w:p>
    <w:p w:rsidR="0004705A" w:rsidRPr="0004705A" w:rsidRDefault="0004705A" w:rsidP="002336E9">
      <w:pPr>
        <w:pStyle w:val="Standard"/>
        <w:spacing w:after="120" w:line="23" w:lineRule="atLeast"/>
        <w:jc w:val="both"/>
        <w:rPr>
          <w:rFonts w:ascii="Cambria" w:hAnsi="Cambria"/>
          <w:sz w:val="24"/>
          <w:szCs w:val="24"/>
        </w:rPr>
      </w:pPr>
      <w:r w:rsidRPr="0004705A">
        <w:rPr>
          <w:rFonts w:ascii="Cambria" w:hAnsi="Cambria"/>
          <w:sz w:val="24"/>
          <w:szCs w:val="24"/>
        </w:rPr>
        <w:t xml:space="preserve">2. </w:t>
      </w:r>
      <w:r w:rsidRPr="0004705A">
        <w:rPr>
          <w:rFonts w:ascii="Cambria" w:hAnsi="Cambria" w:cs="Tahoma"/>
          <w:bCs/>
          <w:sz w:val="24"/>
          <w:szCs w:val="24"/>
        </w:rPr>
        <w:t xml:space="preserve">Zamawiający </w:t>
      </w:r>
      <w:r w:rsidRPr="0004705A">
        <w:rPr>
          <w:rFonts w:ascii="Cambria" w:hAnsi="Cambria"/>
          <w:sz w:val="24"/>
          <w:szCs w:val="24"/>
        </w:rPr>
        <w:t>przewiduje możliwość dokonania zmiany postanowień zawartej umowy w stosunku do treści oferty</w:t>
      </w:r>
      <w:r w:rsidR="00407D01">
        <w:rPr>
          <w:rFonts w:ascii="Cambria" w:hAnsi="Cambria"/>
          <w:sz w:val="24"/>
          <w:szCs w:val="24"/>
        </w:rPr>
        <w:t xml:space="preserve"> w zakresie terminów realizacji zamówienia, wynagrodzenia wykonawcy, przedmiotu zamówienia oraz ilości zamawianego asortymentu - </w:t>
      </w:r>
      <w:r w:rsidRPr="0004705A">
        <w:rPr>
          <w:rFonts w:ascii="Cambria" w:hAnsi="Cambria"/>
          <w:sz w:val="24"/>
          <w:szCs w:val="24"/>
        </w:rPr>
        <w:t>na podstawie której dokona wyboru Wykonawcy w przypadku:</w:t>
      </w:r>
    </w:p>
    <w:p w:rsidR="00407D01" w:rsidRPr="0004705A" w:rsidRDefault="0004705A" w:rsidP="0082616A">
      <w:pPr>
        <w:pStyle w:val="ListParagraph1"/>
        <w:spacing w:after="120" w:line="23" w:lineRule="atLeast"/>
        <w:ind w:left="0"/>
        <w:jc w:val="both"/>
        <w:rPr>
          <w:rFonts w:ascii="Cambria" w:hAnsi="Cambria"/>
          <w:szCs w:val="24"/>
        </w:rPr>
      </w:pPr>
      <w:r w:rsidRPr="0004705A">
        <w:rPr>
          <w:rFonts w:ascii="Cambria" w:hAnsi="Cambria"/>
          <w:szCs w:val="24"/>
        </w:rPr>
        <w:t>a) wystąpienie siły wyższej;</w:t>
      </w:r>
    </w:p>
    <w:p w:rsidR="0004705A" w:rsidRPr="00756D91" w:rsidRDefault="0004705A" w:rsidP="0082616A">
      <w:pPr>
        <w:pStyle w:val="ListParagraph1"/>
        <w:spacing w:after="120" w:line="23" w:lineRule="atLeast"/>
        <w:ind w:left="0"/>
        <w:jc w:val="both"/>
        <w:rPr>
          <w:rFonts w:ascii="Cambria" w:hAnsi="Cambria"/>
          <w:szCs w:val="24"/>
        </w:rPr>
      </w:pPr>
      <w:r w:rsidRPr="00756D91">
        <w:rPr>
          <w:rFonts w:ascii="Cambria" w:hAnsi="Cambria"/>
          <w:szCs w:val="24"/>
        </w:rPr>
        <w:t>b) ustawowej zmiany  st</w:t>
      </w:r>
      <w:r w:rsidR="00407D01" w:rsidRPr="00756D91">
        <w:rPr>
          <w:rFonts w:ascii="Cambria" w:hAnsi="Cambria"/>
          <w:szCs w:val="24"/>
        </w:rPr>
        <w:t>awki podatku od towarów i usług;</w:t>
      </w:r>
    </w:p>
    <w:p w:rsidR="0004705A" w:rsidRPr="0004705A" w:rsidRDefault="00756D91" w:rsidP="0082616A">
      <w:pPr>
        <w:pStyle w:val="Style19"/>
        <w:widowControl/>
        <w:tabs>
          <w:tab w:val="left" w:pos="346"/>
        </w:tabs>
        <w:spacing w:after="120" w:line="23" w:lineRule="atLeast"/>
        <w:ind w:firstLine="0"/>
        <w:rPr>
          <w:rFonts w:ascii="Cambria" w:hAnsi="Cambria" w:cs="Century Gothic"/>
        </w:rPr>
      </w:pPr>
      <w:r w:rsidRPr="00756D91">
        <w:rPr>
          <w:rFonts w:ascii="Cambria" w:hAnsi="Cambria"/>
        </w:rPr>
        <w:t>c</w:t>
      </w:r>
      <w:r w:rsidR="00FD2D75" w:rsidRPr="00756D91">
        <w:rPr>
          <w:rFonts w:ascii="Cambria" w:hAnsi="Cambria"/>
        </w:rPr>
        <w:t xml:space="preserve">) </w:t>
      </w:r>
      <w:r w:rsidR="00FD2D75" w:rsidRPr="00756D91">
        <w:rPr>
          <w:rStyle w:val="FontStyle140"/>
          <w:rFonts w:ascii="Cambria" w:hAnsi="Cambria"/>
          <w:sz w:val="24"/>
          <w:szCs w:val="24"/>
        </w:rPr>
        <w:t xml:space="preserve">w </w:t>
      </w:r>
      <w:r w:rsidR="0004705A" w:rsidRPr="00756D91">
        <w:rPr>
          <w:rStyle w:val="FontStyle140"/>
          <w:rFonts w:ascii="Cambria" w:hAnsi="Cambria"/>
          <w:sz w:val="24"/>
          <w:szCs w:val="24"/>
        </w:rPr>
        <w:t>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:rsidR="00DF11E4" w:rsidRDefault="00DF11E4" w:rsidP="00627DCC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18: Pouczenie o środkach ochrony prawnej</w:t>
      </w:r>
    </w:p>
    <w:p w:rsidR="009C0587" w:rsidRPr="00EB7CD1" w:rsidRDefault="000246E3" w:rsidP="000246E3">
      <w:pPr>
        <w:pStyle w:val="Akapitzlist"/>
        <w:suppressAutoHyphens w:val="0"/>
        <w:ind w:left="0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lang w:eastAsia="pl-PL"/>
        </w:rPr>
        <w:t xml:space="preserve">1. </w:t>
      </w:r>
      <w:r w:rsidR="009C0587" w:rsidRPr="00EB7CD1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9C0587" w:rsidRPr="00EB7CD1" w:rsidRDefault="000246E3" w:rsidP="0082616A">
      <w:pPr>
        <w:pStyle w:val="Akapitzlist"/>
        <w:suppressAutoHyphens w:val="0"/>
        <w:spacing w:after="120"/>
        <w:ind w:left="0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lang w:eastAsia="pl-PL"/>
        </w:rPr>
        <w:lastRenderedPageBreak/>
        <w:t xml:space="preserve">2. </w:t>
      </w:r>
      <w:r w:rsidR="009C0587" w:rsidRPr="00EB7CD1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9C0587" w:rsidRPr="00EB7CD1" w:rsidRDefault="000246E3" w:rsidP="0082616A">
      <w:pPr>
        <w:pStyle w:val="Akapitzlist"/>
        <w:suppressAutoHyphens w:val="0"/>
        <w:spacing w:after="120"/>
        <w:ind w:left="0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lang w:eastAsia="pl-PL"/>
        </w:rPr>
        <w:t xml:space="preserve">3. </w:t>
      </w:r>
      <w:r w:rsidR="009C0587" w:rsidRPr="00EB7CD1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9C0587" w:rsidRPr="00C75EB2" w:rsidRDefault="000246E3" w:rsidP="0082616A">
      <w:pPr>
        <w:pStyle w:val="Akapitzlist"/>
        <w:suppressAutoHyphens w:val="0"/>
        <w:spacing w:after="12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4. </w:t>
      </w:r>
      <w:r w:rsidR="009C0587" w:rsidRPr="00EB7CD1">
        <w:rPr>
          <w:rFonts w:ascii="Cambria" w:hAnsi="Cambria"/>
          <w:lang w:eastAsia="pl-PL"/>
        </w:rPr>
        <w:t xml:space="preserve">W </w:t>
      </w:r>
      <w:r w:rsidR="00FD2D75" w:rsidRPr="00C75EB2">
        <w:rPr>
          <w:rFonts w:ascii="Cambria" w:hAnsi="Cambria"/>
          <w:lang w:eastAsia="pl-PL"/>
        </w:rPr>
        <w:t xml:space="preserve">niniejszym postępowaniu </w:t>
      </w:r>
      <w:r w:rsidR="009C0587" w:rsidRPr="00C75EB2">
        <w:rPr>
          <w:rFonts w:ascii="Cambria" w:hAnsi="Cambria"/>
          <w:lang w:eastAsia="pl-PL"/>
        </w:rPr>
        <w:t>odwołanie przysługuje wyłącznie wobec czynności</w:t>
      </w:r>
      <w:r w:rsidR="003E6F32" w:rsidRPr="00C75EB2">
        <w:rPr>
          <w:rFonts w:ascii="Cambria" w:hAnsi="Cambria"/>
          <w:lang w:eastAsia="pl-PL"/>
        </w:rPr>
        <w:t xml:space="preserve"> Zamawiającego</w:t>
      </w:r>
      <w:r w:rsidR="009C0587" w:rsidRPr="00C75EB2">
        <w:rPr>
          <w:rFonts w:ascii="Cambria" w:hAnsi="Cambria"/>
          <w:lang w:eastAsia="pl-PL"/>
        </w:rPr>
        <w:t xml:space="preserve"> dotyczących: </w:t>
      </w:r>
    </w:p>
    <w:p w:rsidR="009C0587" w:rsidRPr="00EB7CD1" w:rsidRDefault="009C0587" w:rsidP="003F36FA">
      <w:pPr>
        <w:pStyle w:val="Akapitzlist"/>
        <w:numPr>
          <w:ilvl w:val="1"/>
          <w:numId w:val="6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opisu sposobu oceny spełniania warunków udziału w postępowaniu; </w:t>
      </w:r>
    </w:p>
    <w:p w:rsidR="009C0587" w:rsidRPr="00EB7CD1" w:rsidRDefault="009C0587" w:rsidP="003F36FA">
      <w:pPr>
        <w:pStyle w:val="Akapitzlist"/>
        <w:numPr>
          <w:ilvl w:val="1"/>
          <w:numId w:val="6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wykluczenia odwołującego się wykonawcy z postępowania o udzielenie zamówienia; </w:t>
      </w:r>
    </w:p>
    <w:p w:rsidR="009C0587" w:rsidRPr="00EB7CD1" w:rsidRDefault="009C0587" w:rsidP="003F36FA">
      <w:pPr>
        <w:pStyle w:val="Akapitzlist"/>
        <w:numPr>
          <w:ilvl w:val="1"/>
          <w:numId w:val="6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odrzucenia oferty odwołującego się wykonawcy.</w:t>
      </w:r>
    </w:p>
    <w:p w:rsidR="009C0587" w:rsidRPr="00EB7CD1" w:rsidRDefault="000246E3" w:rsidP="0082616A">
      <w:pPr>
        <w:suppressAutoHyphens w:val="0"/>
        <w:spacing w:after="12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5. </w:t>
      </w:r>
      <w:r w:rsidR="009C0587" w:rsidRPr="00EB7CD1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</w:t>
      </w:r>
      <w:r w:rsidR="00A27D2D" w:rsidRPr="00EB7CD1">
        <w:rPr>
          <w:rFonts w:ascii="Cambria" w:hAnsi="Cambria"/>
          <w:lang w:eastAsia="pl-PL"/>
        </w:rPr>
        <w:t>ie, na po</w:t>
      </w:r>
      <w:r w:rsidR="004515B6">
        <w:rPr>
          <w:rFonts w:ascii="Cambria" w:hAnsi="Cambria"/>
          <w:lang w:eastAsia="pl-PL"/>
        </w:rPr>
        <w:t>dstawie art. 180 ust. 2 ustawy P</w:t>
      </w:r>
      <w:r w:rsidR="00A27D2D" w:rsidRPr="00EB7CD1">
        <w:rPr>
          <w:rFonts w:ascii="Cambria" w:hAnsi="Cambria"/>
          <w:lang w:eastAsia="pl-PL"/>
        </w:rPr>
        <w:t>zp.</w:t>
      </w:r>
    </w:p>
    <w:p w:rsidR="009C0587" w:rsidRPr="00EB7CD1" w:rsidRDefault="000246E3" w:rsidP="0082616A">
      <w:pPr>
        <w:suppressAutoHyphens w:val="0"/>
        <w:spacing w:after="12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6. </w:t>
      </w:r>
      <w:r w:rsidR="009C0587" w:rsidRPr="00EB7CD1">
        <w:rPr>
          <w:rFonts w:ascii="Cambria" w:hAnsi="Cambria"/>
          <w:lang w:eastAsia="pl-PL"/>
        </w:rPr>
        <w:t xml:space="preserve">Odwołanie powinno wskazywać czynność lub zaniechanie czynności zamawiającego, której zarzuca się niezgodność z przepisami ustawy, zawierać zwięzłe przedstawienie zarzutów, określać </w:t>
      </w:r>
      <w:r w:rsidR="007507C3" w:rsidRPr="00EB7CD1">
        <w:rPr>
          <w:rFonts w:ascii="Cambria" w:hAnsi="Cambria"/>
          <w:lang w:eastAsia="pl-PL"/>
        </w:rPr>
        <w:t>żą</w:t>
      </w:r>
      <w:r w:rsidR="009C0587" w:rsidRPr="00EB7CD1">
        <w:rPr>
          <w:rFonts w:ascii="Cambria" w:hAnsi="Cambria"/>
          <w:lang w:eastAsia="pl-PL"/>
        </w:rPr>
        <w:t>danie oraz wskazywać okoliczności faktyczne i prawne uzasadniające wniesienie odwołania.</w:t>
      </w:r>
    </w:p>
    <w:p w:rsidR="009C0587" w:rsidRPr="00EB7CD1" w:rsidRDefault="000246E3" w:rsidP="0082616A">
      <w:pPr>
        <w:suppressAutoHyphens w:val="0"/>
        <w:spacing w:after="12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7. </w:t>
      </w:r>
      <w:r w:rsidR="009C0587" w:rsidRPr="00EB7CD1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9C0587" w:rsidRPr="00EB7CD1" w:rsidRDefault="000246E3" w:rsidP="0082616A">
      <w:pPr>
        <w:suppressAutoHyphens w:val="0"/>
        <w:spacing w:after="12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8. </w:t>
      </w:r>
      <w:r w:rsidR="009C0587" w:rsidRPr="00EB7CD1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DF11E4" w:rsidRPr="009D3E7A" w:rsidRDefault="000246E3" w:rsidP="0082616A">
      <w:pPr>
        <w:suppressAutoHyphens w:val="0"/>
        <w:spacing w:after="12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8. </w:t>
      </w:r>
      <w:r w:rsidR="009C0587" w:rsidRPr="00EB7CD1">
        <w:rPr>
          <w:rFonts w:ascii="Cambria" w:hAnsi="Cambria"/>
          <w:lang w:eastAsia="pl-PL"/>
        </w:rPr>
        <w:t>Zamawiający informuje, iż szczegółowe uregulowanie środków ochrony prawnej zawarte jest w d</w:t>
      </w:r>
      <w:r w:rsidR="009C0587" w:rsidRPr="009D3E7A">
        <w:rPr>
          <w:rFonts w:ascii="Cambria" w:hAnsi="Cambria"/>
          <w:lang w:eastAsia="pl-PL"/>
        </w:rPr>
        <w:t>ziale VI ustawy, tj. art. 179 – 198g ustawy P</w:t>
      </w:r>
      <w:r w:rsidR="004515B6" w:rsidRPr="009D3E7A">
        <w:rPr>
          <w:rFonts w:ascii="Cambria" w:hAnsi="Cambria"/>
          <w:lang w:eastAsia="pl-PL"/>
        </w:rPr>
        <w:t>zp</w:t>
      </w:r>
      <w:r w:rsidR="009C0587" w:rsidRPr="009D3E7A">
        <w:rPr>
          <w:rFonts w:ascii="Cambria" w:hAnsi="Cambria"/>
          <w:lang w:eastAsia="pl-PL"/>
        </w:rPr>
        <w:t xml:space="preserve">. </w:t>
      </w:r>
    </w:p>
    <w:p w:rsidR="004515B6" w:rsidRPr="009D3E7A" w:rsidRDefault="004515B6" w:rsidP="0082616A">
      <w:pPr>
        <w:pStyle w:val="zmart2"/>
        <w:tabs>
          <w:tab w:val="right" w:pos="284"/>
          <w:tab w:val="left" w:pos="408"/>
          <w:tab w:val="left" w:pos="720"/>
        </w:tabs>
        <w:spacing w:before="0" w:after="120"/>
        <w:ind w:left="0" w:firstLine="0"/>
        <w:rPr>
          <w:rFonts w:ascii="Cambria" w:hAnsi="Cambria"/>
          <w:szCs w:val="24"/>
        </w:rPr>
      </w:pPr>
      <w:r w:rsidRPr="009D3E7A">
        <w:rPr>
          <w:rFonts w:ascii="Cambria" w:hAnsi="Cambria"/>
          <w:szCs w:val="24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4515B6" w:rsidRDefault="004515B6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DF11E4" w:rsidRPr="00EB7CD1" w:rsidRDefault="00DF11E4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</w:t>
      </w:r>
      <w:r w:rsidR="00031371" w:rsidRPr="00EB7CD1">
        <w:rPr>
          <w:rFonts w:ascii="Cambria" w:hAnsi="Cambria"/>
          <w:b/>
          <w:u w:val="single"/>
        </w:rPr>
        <w:t>19</w:t>
      </w:r>
      <w:r w:rsidRPr="00EB7CD1">
        <w:rPr>
          <w:rFonts w:ascii="Cambria" w:hAnsi="Cambria"/>
          <w:b/>
          <w:u w:val="single"/>
        </w:rPr>
        <w:t>: Załączniki</w:t>
      </w:r>
    </w:p>
    <w:p w:rsidR="00DB586E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1. </w:t>
      </w:r>
      <w:r w:rsidR="00DF11E4" w:rsidRPr="000C34ED">
        <w:rPr>
          <w:rFonts w:ascii="Cambria" w:hAnsi="Cambria"/>
        </w:rPr>
        <w:t>Formularz oferty</w:t>
      </w:r>
      <w:r w:rsidRPr="000C34ED">
        <w:rPr>
          <w:rFonts w:ascii="Cambria" w:hAnsi="Cambria"/>
          <w:lang w:val="pl-PL"/>
        </w:rPr>
        <w:t xml:space="preserve">, </w:t>
      </w:r>
    </w:p>
    <w:p w:rsidR="00DB586E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 w:rsidRPr="000C34ED">
        <w:rPr>
          <w:rFonts w:ascii="Cambria" w:hAnsi="Cambria"/>
          <w:lang w:val="pl-PL"/>
        </w:rPr>
        <w:t xml:space="preserve">2. </w:t>
      </w:r>
      <w:r w:rsidR="00E77BE8" w:rsidRPr="000C34ED">
        <w:rPr>
          <w:rFonts w:ascii="Cambria" w:hAnsi="Cambria"/>
        </w:rPr>
        <w:t>Wz</w:t>
      </w:r>
      <w:r w:rsidR="00E77BE8" w:rsidRPr="000C34ED">
        <w:rPr>
          <w:rFonts w:ascii="Cambria" w:hAnsi="Cambria"/>
          <w:lang w:val="pl-PL"/>
        </w:rPr>
        <w:t>ór</w:t>
      </w:r>
      <w:r w:rsidR="004B333E" w:rsidRPr="000C34ED">
        <w:rPr>
          <w:rFonts w:ascii="Cambria" w:hAnsi="Cambria"/>
        </w:rPr>
        <w:t xml:space="preserve"> um</w:t>
      </w:r>
      <w:r w:rsidR="00127E1D" w:rsidRPr="000C34ED">
        <w:rPr>
          <w:rFonts w:ascii="Cambria" w:hAnsi="Cambria"/>
          <w:lang w:val="pl-PL"/>
        </w:rPr>
        <w:t>owy</w:t>
      </w:r>
      <w:r w:rsidRPr="000C34ED">
        <w:rPr>
          <w:rFonts w:ascii="Cambria" w:hAnsi="Cambria"/>
          <w:lang w:val="pl-PL"/>
        </w:rPr>
        <w:t xml:space="preserve">, </w:t>
      </w:r>
    </w:p>
    <w:p w:rsidR="00DF11E4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 w:rsidRPr="000C34ED">
        <w:rPr>
          <w:rFonts w:ascii="Cambria" w:hAnsi="Cambria"/>
          <w:lang w:val="pl-PL"/>
        </w:rPr>
        <w:t xml:space="preserve">3. </w:t>
      </w:r>
      <w:r w:rsidR="00DF11E4" w:rsidRPr="000C34ED">
        <w:rPr>
          <w:rFonts w:ascii="Cambria" w:hAnsi="Cambria"/>
        </w:rPr>
        <w:t>Wzór oświadczenia o spełnianiu warunków udziału w postępowaniu</w:t>
      </w:r>
      <w:r w:rsidR="00044E03">
        <w:rPr>
          <w:rFonts w:ascii="Cambria" w:hAnsi="Cambria"/>
          <w:lang w:val="pl-PL"/>
        </w:rPr>
        <w:t>,</w:t>
      </w:r>
    </w:p>
    <w:p w:rsidR="00DF11E4" w:rsidRPr="00EB7CD1" w:rsidRDefault="00DF11E4" w:rsidP="00F546A8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</w:rPr>
      </w:pPr>
      <w:r w:rsidRPr="00EB7CD1">
        <w:rPr>
          <w:rFonts w:ascii="Cambria" w:hAnsi="Cambria"/>
        </w:rPr>
        <w:br w:type="page"/>
      </w:r>
      <w:r w:rsidRPr="00EB7CD1">
        <w:rPr>
          <w:rFonts w:ascii="Cambria" w:hAnsi="Cambria"/>
          <w:b/>
        </w:rPr>
        <w:lastRenderedPageBreak/>
        <w:t xml:space="preserve">Załącznik nr </w:t>
      </w:r>
      <w:r w:rsidR="004515B6">
        <w:rPr>
          <w:rFonts w:ascii="Cambria" w:hAnsi="Cambria"/>
          <w:b/>
        </w:rPr>
        <w:t>1</w:t>
      </w:r>
      <w:r w:rsidRPr="00EB7CD1">
        <w:rPr>
          <w:rFonts w:ascii="Cambria" w:hAnsi="Cambria"/>
          <w:b/>
        </w:rPr>
        <w:t xml:space="preserve"> do SIWZ</w:t>
      </w:r>
    </w:p>
    <w:p w:rsidR="00C810ED" w:rsidRDefault="00C810ED" w:rsidP="00282379">
      <w:pPr>
        <w:jc w:val="center"/>
        <w:rPr>
          <w:rFonts w:ascii="Cambria" w:hAnsi="Cambria"/>
          <w:b/>
        </w:rPr>
      </w:pPr>
    </w:p>
    <w:p w:rsidR="00282379" w:rsidRPr="00EB7CD1" w:rsidRDefault="00282379" w:rsidP="0028237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FORMULARZ OFERTY </w:t>
      </w:r>
    </w:p>
    <w:p w:rsidR="00DF11E4" w:rsidRPr="00EB7CD1" w:rsidRDefault="00DF11E4">
      <w:pPr>
        <w:jc w:val="both"/>
        <w:rPr>
          <w:rFonts w:ascii="Cambria" w:hAnsi="Cambria"/>
          <w:b/>
        </w:rPr>
      </w:pPr>
    </w:p>
    <w:p w:rsidR="00282379" w:rsidRPr="00EB7CD1" w:rsidRDefault="00282379" w:rsidP="0028237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EB7CD1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nazwa Wykonawcy)</w:t>
      </w:r>
    </w:p>
    <w:p w:rsidR="00282379" w:rsidRPr="00EB7CD1" w:rsidRDefault="00282379" w:rsidP="0028237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EB7CD1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adres Wykonawcy)</w:t>
      </w:r>
    </w:p>
    <w:p w:rsidR="00282379" w:rsidRPr="00EB7CD1" w:rsidRDefault="00282379" w:rsidP="0028237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DF11E4" w:rsidRPr="00EB7CD1" w:rsidRDefault="00DF11E4">
      <w:pPr>
        <w:jc w:val="both"/>
        <w:rPr>
          <w:rFonts w:ascii="Cambria" w:hAnsi="Cambria"/>
          <w:i/>
        </w:rPr>
      </w:pPr>
    </w:p>
    <w:p w:rsidR="00DF11E4" w:rsidRPr="00EB7CD1" w:rsidRDefault="00DF11E4" w:rsidP="009E0FA9">
      <w:pPr>
        <w:jc w:val="both"/>
        <w:rPr>
          <w:rFonts w:ascii="Cambria" w:hAnsi="Cambria"/>
          <w:b/>
        </w:rPr>
      </w:pPr>
    </w:p>
    <w:p w:rsidR="00BD2E75" w:rsidRDefault="00DF11E4" w:rsidP="00D55990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Składając ofertę w postępowaniu o zamówienie publiczne prowadzonym w trybi</w:t>
      </w:r>
      <w:r w:rsidR="00BD2E75">
        <w:rPr>
          <w:rFonts w:ascii="Cambria" w:hAnsi="Cambria"/>
          <w:b/>
        </w:rPr>
        <w:t xml:space="preserve">e przetargu nieograniczonego na  </w:t>
      </w:r>
      <w:r w:rsidR="00BD2E75" w:rsidRPr="00FA7CB4">
        <w:rPr>
          <w:rFonts w:ascii="Cambria" w:hAnsi="Cambria"/>
          <w:b/>
        </w:rPr>
        <w:t>„</w:t>
      </w:r>
      <w:r w:rsidR="00D55990" w:rsidRPr="00D55990">
        <w:rPr>
          <w:rFonts w:ascii="Cambria" w:hAnsi="Cambria"/>
          <w:b/>
        </w:rPr>
        <w:t xml:space="preserve">Sukcesywna dostawa książek na potrzeby bibliotek Krajowej Szkoły Sądownictwa i Prokuratury w Krakowie i Lublinie w </w:t>
      </w:r>
      <w:r w:rsidR="00D55990" w:rsidRPr="00837AB2">
        <w:rPr>
          <w:rFonts w:ascii="Cambria" w:hAnsi="Cambria"/>
          <w:b/>
        </w:rPr>
        <w:t>roku 2013</w:t>
      </w:r>
      <w:r w:rsidR="00BD2E75" w:rsidRPr="00837AB2">
        <w:rPr>
          <w:rFonts w:ascii="Cambria" w:hAnsi="Cambria"/>
          <w:b/>
        </w:rPr>
        <w:t>”</w:t>
      </w:r>
    </w:p>
    <w:p w:rsidR="009E0FA9" w:rsidRDefault="009E0FA9" w:rsidP="00D31D4D">
      <w:pPr>
        <w:jc w:val="both"/>
        <w:rPr>
          <w:rFonts w:ascii="Cambria" w:hAnsi="Cambria"/>
          <w:b/>
        </w:rPr>
      </w:pPr>
    </w:p>
    <w:p w:rsidR="00DF11E4" w:rsidRPr="00EB7CD1" w:rsidRDefault="00DF11E4" w:rsidP="00127E1D">
      <w:pPr>
        <w:spacing w:after="120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my niżej podpisani:</w:t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działając w imieniu i na rzecz:</w:t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 </w:t>
      </w: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SKŁADAMY OFERTĘ</w:t>
      </w:r>
      <w:r w:rsidRPr="00EB7CD1">
        <w:rPr>
          <w:rFonts w:ascii="Cambria" w:hAnsi="Cambria"/>
          <w:color w:val="000000"/>
          <w:sz w:val="24"/>
          <w:szCs w:val="24"/>
        </w:rPr>
        <w:t xml:space="preserve"> na wykonanie</w:t>
      </w:r>
    </w:p>
    <w:p w:rsidR="00DF11E4" w:rsidRPr="00EB7CD1" w:rsidRDefault="002336E9" w:rsidP="00AB2363">
      <w:pPr>
        <w:pStyle w:val="Zwykytekst1"/>
        <w:autoSpaceDE w:val="0"/>
        <w:spacing w:before="1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</w:t>
      </w:r>
      <w:r w:rsidR="00DF11E4" w:rsidRPr="00EB7CD1">
        <w:rPr>
          <w:rFonts w:ascii="Cambria" w:hAnsi="Cambria"/>
          <w:color w:val="000000"/>
          <w:sz w:val="24"/>
          <w:szCs w:val="24"/>
        </w:rPr>
        <w:t>rzedmiotu zamówienia zgodnie ze Specyfikacją Istotnych Warunków Zamówienia i oświadczamy, że wykonamy go na warunkach w niej określonych.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OŚWIADCZAMY</w:t>
      </w:r>
      <w:r w:rsidRPr="00EB7CD1">
        <w:rPr>
          <w:rFonts w:ascii="Cambria" w:hAnsi="Cambria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DF11E4" w:rsidRPr="00EB7CD1" w:rsidRDefault="00DF11E4" w:rsidP="00B973C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  <w:t>___________________________________________________________________________________</w:t>
      </w:r>
    </w:p>
    <w:p w:rsidR="00DF11E4" w:rsidRPr="00EB7CD1" w:rsidRDefault="00DF11E4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(wypełniają jedynie przedsiębiorcy składający wspólną ofertę)</w:t>
      </w:r>
    </w:p>
    <w:p w:rsidR="0051179C" w:rsidRDefault="0086508E" w:rsidP="003F36FA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86508E">
        <w:rPr>
          <w:rFonts w:ascii="Cambria" w:hAnsi="Cambria" w:cs="Arial"/>
          <w:b/>
          <w:bCs/>
        </w:rPr>
        <w:t>OFERUJEMY</w:t>
      </w:r>
      <w:r>
        <w:rPr>
          <w:rFonts w:ascii="Cambria" w:hAnsi="Cambria" w:cs="Arial"/>
          <w:bCs/>
        </w:rPr>
        <w:t xml:space="preserve"> wykonanie przedmiotu zamówienia ze stałym upustem (rabatem) w wysokości </w:t>
      </w:r>
      <w:r w:rsidRPr="0086508E">
        <w:rPr>
          <w:rFonts w:ascii="Cambria" w:hAnsi="Cambria" w:cs="Arial"/>
          <w:b/>
          <w:bCs/>
        </w:rPr>
        <w:t xml:space="preserve">………………… % </w:t>
      </w:r>
      <w:r>
        <w:rPr>
          <w:rFonts w:ascii="Cambria" w:hAnsi="Cambria" w:cs="Arial"/>
          <w:bCs/>
        </w:rPr>
        <w:t xml:space="preserve">w stosunku do ceny katalogowej książki. </w:t>
      </w:r>
    </w:p>
    <w:p w:rsidR="00D31D4D" w:rsidRPr="00D55990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D55990">
        <w:rPr>
          <w:rFonts w:ascii="Cambria" w:hAnsi="Cambria"/>
          <w:b/>
          <w:color w:val="000000"/>
          <w:sz w:val="24"/>
          <w:szCs w:val="24"/>
        </w:rPr>
        <w:t xml:space="preserve">ZOBOWĄZUJEMY SIĘ </w:t>
      </w:r>
      <w:r w:rsidRPr="00D55990">
        <w:rPr>
          <w:rFonts w:ascii="Cambria" w:hAnsi="Cambria"/>
          <w:color w:val="000000"/>
          <w:sz w:val="24"/>
          <w:szCs w:val="24"/>
        </w:rPr>
        <w:t xml:space="preserve">do </w:t>
      </w:r>
      <w:r w:rsidRPr="00837AB2">
        <w:rPr>
          <w:rFonts w:ascii="Cambria" w:hAnsi="Cambria"/>
          <w:b/>
          <w:color w:val="000000"/>
          <w:sz w:val="24"/>
          <w:szCs w:val="24"/>
        </w:rPr>
        <w:t>wykon</w:t>
      </w:r>
      <w:bookmarkStart w:id="0" w:name="_GoBack"/>
      <w:bookmarkEnd w:id="0"/>
      <w:r w:rsidRPr="00837AB2">
        <w:rPr>
          <w:rFonts w:ascii="Cambria" w:hAnsi="Cambria"/>
          <w:b/>
          <w:color w:val="000000"/>
          <w:sz w:val="24"/>
          <w:szCs w:val="24"/>
        </w:rPr>
        <w:t>ania</w:t>
      </w:r>
      <w:r w:rsidRPr="00D55990">
        <w:rPr>
          <w:rFonts w:ascii="Cambria" w:hAnsi="Cambria"/>
          <w:color w:val="000000"/>
          <w:sz w:val="24"/>
          <w:szCs w:val="24"/>
        </w:rPr>
        <w:t xml:space="preserve"> zamówienia</w:t>
      </w:r>
      <w:r w:rsidR="00F66F0F" w:rsidRPr="00D55990">
        <w:rPr>
          <w:rFonts w:ascii="Cambria" w:hAnsi="Cambria"/>
          <w:color w:val="000000"/>
          <w:sz w:val="24"/>
          <w:szCs w:val="24"/>
        </w:rPr>
        <w:t>:</w:t>
      </w:r>
      <w:r w:rsidRPr="00D55990">
        <w:rPr>
          <w:rFonts w:ascii="Cambria" w:hAnsi="Cambria"/>
          <w:color w:val="000000"/>
          <w:sz w:val="24"/>
          <w:szCs w:val="24"/>
        </w:rPr>
        <w:t xml:space="preserve"> </w:t>
      </w:r>
      <w:r w:rsidR="00BD2E75" w:rsidRPr="00D55990">
        <w:rPr>
          <w:rFonts w:ascii="Cambria" w:hAnsi="Cambria"/>
          <w:sz w:val="24"/>
          <w:szCs w:val="24"/>
        </w:rPr>
        <w:t>od dnia zawarcia umowy</w:t>
      </w:r>
      <w:r w:rsidR="00D31D4D" w:rsidRPr="00D55990">
        <w:rPr>
          <w:rFonts w:ascii="Cambria" w:hAnsi="Cambria"/>
          <w:sz w:val="24"/>
          <w:szCs w:val="24"/>
        </w:rPr>
        <w:t xml:space="preserve"> do 31.12.2013 r.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EB7CD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lastRenderedPageBreak/>
        <w:t xml:space="preserve">UWAŻAMY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ZAMÓWIENIE ZREALIZUJEMY </w:t>
      </w:r>
      <w:r w:rsidRPr="00EB7CD1">
        <w:rPr>
          <w:rFonts w:ascii="Cambria" w:hAnsi="Cambria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DF11E4" w:rsidRPr="00EB7CD1" w:rsidRDefault="00DF11E4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  <w:t xml:space="preserve"> </w:t>
      </w:r>
    </w:p>
    <w:p w:rsidR="00DF11E4" w:rsidRPr="00EB7CD1" w:rsidRDefault="00DF11E4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..</w:t>
      </w:r>
      <w:r w:rsidRPr="00EB7CD1">
        <w:rPr>
          <w:rFonts w:ascii="Cambria" w:hAnsi="Cambria"/>
          <w:color w:val="000000"/>
          <w:sz w:val="24"/>
          <w:szCs w:val="24"/>
        </w:rPr>
        <w:tab/>
        <w:t xml:space="preserve"> </w:t>
      </w:r>
    </w:p>
    <w:p w:rsidR="00DF11E4" w:rsidRPr="00EB7CD1" w:rsidRDefault="00DF11E4" w:rsidP="0031527E">
      <w:pPr>
        <w:pStyle w:val="Zwykytekst1"/>
        <w:keepLines/>
        <w:tabs>
          <w:tab w:val="left" w:leader="dot" w:pos="9072"/>
        </w:tabs>
        <w:spacing w:before="40"/>
        <w:ind w:left="708" w:firstLine="12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(opis czynności zlecanych podwykonawcy oraz – zalecane – nazwa i adres podwykonawcy)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0" w:firstLine="0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WSZELKĄ KORESPONDENCJĘ </w:t>
      </w:r>
      <w:r w:rsidRPr="00EB7CD1">
        <w:rPr>
          <w:rFonts w:ascii="Cambria" w:hAnsi="Cambria"/>
          <w:color w:val="000000"/>
          <w:sz w:val="24"/>
          <w:szCs w:val="24"/>
        </w:rPr>
        <w:t xml:space="preserve">w sprawie niniejszego postępowania należy </w:t>
      </w:r>
      <w:r w:rsidR="0031527E">
        <w:rPr>
          <w:rFonts w:ascii="Cambria" w:hAnsi="Cambria"/>
          <w:color w:val="000000"/>
          <w:sz w:val="24"/>
          <w:szCs w:val="24"/>
        </w:rPr>
        <w:tab/>
      </w:r>
      <w:r w:rsidRPr="00EB7CD1">
        <w:rPr>
          <w:rFonts w:ascii="Cambria" w:hAnsi="Cambria"/>
          <w:color w:val="000000"/>
          <w:sz w:val="24"/>
          <w:szCs w:val="24"/>
        </w:rPr>
        <w:t>kierować  do:</w:t>
      </w:r>
      <w:r w:rsidRPr="00EB7CD1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044E03" w:rsidRDefault="00044E03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Imię i nazwisko 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Adres: ………………………………………….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Telefon: ………………………………………..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Fax: …………………………………………….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 e-mail: …………………………………..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OFERTĘ </w:t>
      </w:r>
      <w:r w:rsidRPr="00EB7CD1">
        <w:rPr>
          <w:rFonts w:ascii="Cambria" w:hAnsi="Cambria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EB7CD1">
        <w:rPr>
          <w:rFonts w:ascii="Cambria" w:hAnsi="Cambria"/>
          <w:b/>
          <w:color w:val="000000"/>
          <w:sz w:val="24"/>
          <w:szCs w:val="24"/>
        </w:rPr>
        <w:t>:</w:t>
      </w:r>
    </w:p>
    <w:p w:rsidR="00F66F0F" w:rsidRPr="00EB7CD1" w:rsidRDefault="00DF11E4" w:rsidP="00F66F0F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1)</w:t>
      </w:r>
      <w:r w:rsidR="00F66F0F" w:rsidRPr="00F66F0F">
        <w:rPr>
          <w:rFonts w:ascii="Cambria" w:hAnsi="Cambria"/>
        </w:rPr>
        <w:t xml:space="preserve"> </w:t>
      </w:r>
      <w:r w:rsidR="00F66F0F" w:rsidRPr="00EB7CD1">
        <w:rPr>
          <w:rFonts w:ascii="Cambria" w:hAnsi="Cambria"/>
        </w:rPr>
        <w:t>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2)…………………………………………………………………………………………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3)…………………………………………………………………………………………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4)…………………………………………………………………………………………</w:t>
      </w:r>
    </w:p>
    <w:p w:rsidR="00DF11E4" w:rsidRDefault="00DF11E4">
      <w:pPr>
        <w:ind w:left="708"/>
        <w:jc w:val="both"/>
        <w:rPr>
          <w:rFonts w:ascii="Cambria" w:hAnsi="Cambria"/>
        </w:rPr>
      </w:pPr>
    </w:p>
    <w:p w:rsidR="001E1EFF" w:rsidRDefault="001E1EFF">
      <w:pPr>
        <w:ind w:left="708"/>
        <w:jc w:val="both"/>
        <w:rPr>
          <w:rFonts w:ascii="Cambria" w:hAnsi="Cambria"/>
        </w:rPr>
      </w:pPr>
    </w:p>
    <w:p w:rsidR="001E1EFF" w:rsidRPr="00EB7CD1" w:rsidRDefault="001E1EFF">
      <w:pPr>
        <w:ind w:left="708"/>
        <w:jc w:val="both"/>
        <w:rPr>
          <w:rFonts w:ascii="Cambria" w:hAnsi="Cambria"/>
        </w:rPr>
      </w:pPr>
    </w:p>
    <w:p w:rsidR="00DF11E4" w:rsidRPr="00EB7CD1" w:rsidRDefault="00DF11E4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</w:t>
      </w:r>
      <w:r w:rsidR="004040D2">
        <w:rPr>
          <w:rFonts w:ascii="Cambria" w:hAnsi="Cambria"/>
          <w:color w:val="000000"/>
          <w:sz w:val="24"/>
          <w:szCs w:val="24"/>
        </w:rPr>
        <w:t>_______________, dnia __ __ 2013</w:t>
      </w:r>
      <w:r w:rsidRPr="00EB7CD1">
        <w:rPr>
          <w:rFonts w:ascii="Cambria" w:hAnsi="Cambria"/>
          <w:color w:val="000000"/>
          <w:sz w:val="24"/>
          <w:szCs w:val="24"/>
        </w:rPr>
        <w:t xml:space="preserve"> r</w:t>
      </w:r>
      <w:r w:rsidR="00AC74D5">
        <w:rPr>
          <w:rFonts w:ascii="Cambria" w:hAnsi="Cambria"/>
          <w:color w:val="000000"/>
          <w:sz w:val="24"/>
          <w:szCs w:val="24"/>
        </w:rPr>
        <w:t xml:space="preserve">. </w:t>
      </w:r>
    </w:p>
    <w:p w:rsidR="00DF11E4" w:rsidRPr="00EB7CD1" w:rsidRDefault="00F66F0F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 xml:space="preserve">       </w:t>
      </w:r>
      <w:r w:rsidR="00DF11E4"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DF11E4" w:rsidRPr="00EB7CD1" w:rsidRDefault="00DF11E4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D55990" w:rsidRPr="00A76088" w:rsidRDefault="00B642C3" w:rsidP="00D55990">
      <w:pPr>
        <w:pStyle w:val="Akapitzlist"/>
        <w:tabs>
          <w:tab w:val="left" w:pos="4020"/>
          <w:tab w:val="left" w:leader="dot" w:pos="8505"/>
        </w:tabs>
        <w:ind w:left="0"/>
        <w:jc w:val="center"/>
        <w:rPr>
          <w:rFonts w:ascii="Cambria" w:hAnsi="Cambria"/>
          <w:b/>
        </w:rPr>
      </w:pPr>
      <w:r w:rsidRPr="00A76088">
        <w:rPr>
          <w:rFonts w:ascii="Cambria" w:hAnsi="Cambria"/>
          <w:b/>
        </w:rPr>
        <w:br w:type="page"/>
      </w:r>
    </w:p>
    <w:p w:rsidR="00DF11E4" w:rsidRPr="00A76088" w:rsidRDefault="00DF11E4" w:rsidP="00D5115E">
      <w:pPr>
        <w:jc w:val="right"/>
        <w:rPr>
          <w:rFonts w:ascii="Cambria" w:hAnsi="Cambria"/>
          <w:b/>
        </w:rPr>
      </w:pPr>
      <w:r w:rsidRPr="00A76088">
        <w:rPr>
          <w:rFonts w:ascii="Cambria" w:hAnsi="Cambria"/>
          <w:b/>
        </w:rPr>
        <w:lastRenderedPageBreak/>
        <w:t xml:space="preserve">Załącznik nr </w:t>
      </w:r>
      <w:r w:rsidR="004515B6" w:rsidRPr="00A76088">
        <w:rPr>
          <w:rFonts w:ascii="Cambria" w:hAnsi="Cambria"/>
          <w:b/>
        </w:rPr>
        <w:t>2</w:t>
      </w:r>
      <w:r w:rsidRPr="00A76088">
        <w:rPr>
          <w:rFonts w:ascii="Cambria" w:hAnsi="Cambria"/>
          <w:b/>
        </w:rPr>
        <w:t xml:space="preserve"> do SIWZ      </w:t>
      </w:r>
    </w:p>
    <w:p w:rsidR="009C0587" w:rsidRPr="00EB7CD1" w:rsidRDefault="009C0587" w:rsidP="009C0587">
      <w:pPr>
        <w:spacing w:line="240" w:lineRule="atLeast"/>
        <w:rPr>
          <w:rFonts w:ascii="Cambria" w:hAnsi="Cambria"/>
          <w:b/>
          <w:bCs/>
        </w:rPr>
      </w:pPr>
    </w:p>
    <w:p w:rsidR="009C0587" w:rsidRPr="00C810ED" w:rsidRDefault="000F1C32" w:rsidP="00725F72">
      <w:pPr>
        <w:spacing w:line="240" w:lineRule="atLeast"/>
        <w:jc w:val="center"/>
        <w:rPr>
          <w:rFonts w:ascii="Cambria" w:hAnsi="Cambria"/>
          <w:b/>
          <w:bCs/>
        </w:rPr>
      </w:pPr>
      <w:r w:rsidRPr="00C810ED">
        <w:rPr>
          <w:rFonts w:ascii="Cambria" w:hAnsi="Cambria"/>
          <w:b/>
          <w:bCs/>
        </w:rPr>
        <w:t>WZÓR</w:t>
      </w:r>
      <w:r w:rsidR="009C0587" w:rsidRPr="00C810ED">
        <w:rPr>
          <w:rFonts w:ascii="Cambria" w:hAnsi="Cambria"/>
          <w:b/>
          <w:bCs/>
        </w:rPr>
        <w:t xml:space="preserve"> UMOWY</w:t>
      </w:r>
      <w:r w:rsidR="00645ADE" w:rsidRPr="00C810ED">
        <w:rPr>
          <w:rFonts w:ascii="Cambria" w:hAnsi="Cambria"/>
          <w:b/>
          <w:bCs/>
        </w:rPr>
        <w:t xml:space="preserve"> </w:t>
      </w:r>
      <w:r w:rsidR="00AD626C">
        <w:rPr>
          <w:rFonts w:ascii="Cambria" w:hAnsi="Cambria"/>
        </w:rPr>
        <w:t>BEF-V-ZP-38</w:t>
      </w:r>
      <w:r w:rsidR="006A58D2">
        <w:rPr>
          <w:rFonts w:ascii="Cambria" w:hAnsi="Cambria"/>
        </w:rPr>
        <w:t>20</w:t>
      </w:r>
      <w:r w:rsidR="00AD626C" w:rsidRPr="003A2344">
        <w:rPr>
          <w:rFonts w:ascii="Cambria" w:hAnsi="Cambria"/>
        </w:rPr>
        <w:t>-</w:t>
      </w:r>
      <w:r w:rsidR="006D5F9D">
        <w:rPr>
          <w:rFonts w:ascii="Cambria" w:hAnsi="Cambria"/>
        </w:rPr>
        <w:t>…..</w:t>
      </w:r>
      <w:r w:rsidR="006D594C">
        <w:rPr>
          <w:rFonts w:ascii="Cambria" w:hAnsi="Cambria"/>
        </w:rPr>
        <w:t>/2013</w:t>
      </w:r>
      <w:r w:rsidR="00AD626C">
        <w:rPr>
          <w:rFonts w:ascii="Cambria" w:hAnsi="Cambria"/>
        </w:rPr>
        <w:t xml:space="preserve"> cz. …</w:t>
      </w:r>
    </w:p>
    <w:p w:rsidR="006A7284" w:rsidRDefault="006A7284" w:rsidP="000F1C32">
      <w:pPr>
        <w:jc w:val="both"/>
        <w:rPr>
          <w:rFonts w:ascii="Cambria" w:hAnsi="Cambria" w:cs="Arial"/>
          <w:iCs/>
        </w:rPr>
      </w:pPr>
    </w:p>
    <w:p w:rsidR="00127E1D" w:rsidRPr="00497558" w:rsidRDefault="00127E1D" w:rsidP="00127E1D">
      <w:pPr>
        <w:pStyle w:val="Style25"/>
        <w:widowControl/>
        <w:tabs>
          <w:tab w:val="left" w:leader="dot" w:pos="3490"/>
          <w:tab w:val="left" w:pos="6725"/>
        </w:tabs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Umowa została zawarta w</w:t>
      </w:r>
      <w:r w:rsidRPr="00497558">
        <w:rPr>
          <w:rStyle w:val="FontStyle140"/>
          <w:rFonts w:ascii="Cambria" w:hAnsi="Cambria"/>
          <w:sz w:val="24"/>
          <w:szCs w:val="24"/>
        </w:rPr>
        <w:tab/>
        <w:t>, dnia …………….pomiędzy :</w:t>
      </w:r>
    </w:p>
    <w:p w:rsidR="00127E1D" w:rsidRPr="00497558" w:rsidRDefault="00CB7852" w:rsidP="00916AF5">
      <w:pPr>
        <w:pStyle w:val="Style28"/>
        <w:widowControl/>
        <w:jc w:val="both"/>
        <w:rPr>
          <w:rStyle w:val="FontStyle140"/>
          <w:rFonts w:ascii="Cambria" w:hAnsi="Cambria"/>
          <w:sz w:val="24"/>
          <w:szCs w:val="24"/>
        </w:rPr>
      </w:pPr>
      <w:r w:rsidRPr="00CB7852">
        <w:rPr>
          <w:rStyle w:val="FontStyle129"/>
          <w:rFonts w:ascii="Cambria" w:hAnsi="Cambria"/>
          <w:sz w:val="24"/>
          <w:szCs w:val="24"/>
        </w:rPr>
        <w:t xml:space="preserve">Krajową Szkołą Sądownictwa i Prokuratury </w:t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z siedzibą w Krakowie,</w:t>
      </w:r>
      <w:r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ul. Przy Rondzie</w:t>
      </w:r>
      <w:r>
        <w:rPr>
          <w:rStyle w:val="FontStyle129"/>
          <w:rFonts w:ascii="Cambria" w:hAnsi="Cambria"/>
          <w:b w:val="0"/>
          <w:sz w:val="24"/>
          <w:szCs w:val="24"/>
        </w:rPr>
        <w:t> </w:t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5, 31-547 Kraków, posiadającą numer identyfikacji podatkowej NIP: 701</w:t>
      </w:r>
      <w:r>
        <w:rPr>
          <w:rStyle w:val="FontStyle129"/>
          <w:rFonts w:ascii="Cambria" w:hAnsi="Cambria"/>
          <w:b w:val="0"/>
          <w:sz w:val="24"/>
          <w:szCs w:val="24"/>
        </w:rPr>
        <w:noBreakHyphen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002</w:t>
      </w:r>
      <w:r>
        <w:rPr>
          <w:rStyle w:val="FontStyle129"/>
          <w:rFonts w:ascii="Cambria" w:hAnsi="Cambria"/>
          <w:b w:val="0"/>
          <w:sz w:val="24"/>
          <w:szCs w:val="24"/>
        </w:rPr>
        <w:noBreakHyphen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 xml:space="preserve">79-49, REGON: 14050428, działającą na podstawie przepisów ustawy z dnia </w:t>
      </w:r>
      <w:r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23 stycznia 2009 r. o Krajowej Szkole Sądownictwa i Prokuratury (Dz. U. Nr 26, poz. 157</w:t>
      </w:r>
      <w:r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ze zm.),</w:t>
      </w:r>
      <w:r w:rsidR="00916AF5" w:rsidRPr="00916AF5">
        <w:rPr>
          <w:rStyle w:val="FontStyle140"/>
          <w:rFonts w:ascii="Cambria" w:hAnsi="Cambria"/>
          <w:sz w:val="24"/>
          <w:szCs w:val="24"/>
        </w:rPr>
        <w:t xml:space="preserve"> </w:t>
      </w:r>
      <w:r w:rsidR="00916AF5" w:rsidRPr="00497558">
        <w:rPr>
          <w:rStyle w:val="FontStyle140"/>
          <w:rFonts w:ascii="Cambria" w:hAnsi="Cambria"/>
          <w:sz w:val="24"/>
          <w:szCs w:val="24"/>
        </w:rPr>
        <w:t>zwan</w:t>
      </w:r>
      <w:r w:rsidR="00916AF5">
        <w:rPr>
          <w:rStyle w:val="FontStyle140"/>
          <w:rFonts w:ascii="Cambria" w:hAnsi="Cambria"/>
          <w:sz w:val="24"/>
          <w:szCs w:val="24"/>
        </w:rPr>
        <w:t>a</w:t>
      </w:r>
      <w:r w:rsidR="00916AF5" w:rsidRPr="00497558">
        <w:rPr>
          <w:rStyle w:val="FontStyle140"/>
          <w:rFonts w:ascii="Cambria" w:hAnsi="Cambria"/>
          <w:sz w:val="24"/>
          <w:szCs w:val="24"/>
        </w:rPr>
        <w:t xml:space="preserve"> dalej </w:t>
      </w:r>
      <w:r w:rsidR="00916AF5" w:rsidRPr="00497558">
        <w:rPr>
          <w:rStyle w:val="FontStyle129"/>
          <w:rFonts w:ascii="Cambria" w:hAnsi="Cambria"/>
          <w:sz w:val="24"/>
          <w:szCs w:val="24"/>
        </w:rPr>
        <w:t>Zamawiającym,</w:t>
      </w:r>
      <w:r w:rsidR="00916AF5">
        <w:rPr>
          <w:rStyle w:val="FontStyle129"/>
          <w:rFonts w:ascii="Cambria" w:hAnsi="Cambria"/>
          <w:sz w:val="24"/>
          <w:szCs w:val="24"/>
        </w:rPr>
        <w:t xml:space="preserve"> </w:t>
      </w:r>
      <w:r w:rsidR="00127E1D" w:rsidRPr="00497558">
        <w:rPr>
          <w:rStyle w:val="FontStyle140"/>
          <w:rFonts w:ascii="Cambria" w:hAnsi="Cambria"/>
          <w:sz w:val="24"/>
          <w:szCs w:val="24"/>
        </w:rPr>
        <w:t>reprezentowaną przez: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………………………………………………….</w:t>
      </w:r>
    </w:p>
    <w:p w:rsidR="00CB7852" w:rsidRDefault="00CB7852" w:rsidP="00127E1D">
      <w:pPr>
        <w:pStyle w:val="Style28"/>
        <w:widowControl/>
        <w:jc w:val="left"/>
        <w:rPr>
          <w:rStyle w:val="FontStyle129"/>
          <w:rFonts w:ascii="Cambria" w:hAnsi="Cambria"/>
          <w:sz w:val="24"/>
          <w:szCs w:val="24"/>
        </w:rPr>
      </w:pP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a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Fonts w:ascii="Cambria" w:hAnsi="Cambria"/>
        </w:rPr>
      </w:pPr>
      <w:r w:rsidRPr="00497558">
        <w:rPr>
          <w:rFonts w:ascii="Cambria" w:hAnsi="Cambria"/>
        </w:rPr>
        <w:t>…………………………………………………………………………………………….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Fonts w:ascii="Cambria" w:hAnsi="Cambria"/>
        </w:rPr>
      </w:pPr>
    </w:p>
    <w:p w:rsidR="00127E1D" w:rsidRPr="00497558" w:rsidRDefault="00916AF5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 xml:space="preserve">zwanym dalej </w:t>
      </w:r>
      <w:r w:rsidRPr="00497558">
        <w:rPr>
          <w:rStyle w:val="FontStyle129"/>
          <w:rFonts w:ascii="Cambria" w:hAnsi="Cambria"/>
          <w:sz w:val="24"/>
          <w:szCs w:val="24"/>
        </w:rPr>
        <w:t>Wykonawcą</w:t>
      </w:r>
      <w:r>
        <w:rPr>
          <w:rStyle w:val="FontStyle129"/>
          <w:rFonts w:ascii="Cambria" w:hAnsi="Cambria"/>
          <w:sz w:val="24"/>
          <w:szCs w:val="24"/>
        </w:rPr>
        <w:t>,</w:t>
      </w:r>
      <w:r w:rsidRPr="00497558">
        <w:rPr>
          <w:rStyle w:val="FontStyle140"/>
          <w:rFonts w:ascii="Cambria" w:hAnsi="Cambria"/>
          <w:sz w:val="24"/>
          <w:szCs w:val="24"/>
        </w:rPr>
        <w:t xml:space="preserve"> </w:t>
      </w:r>
      <w:r w:rsidR="00127E1D" w:rsidRPr="00497558">
        <w:rPr>
          <w:rStyle w:val="FontStyle140"/>
          <w:rFonts w:ascii="Cambria" w:hAnsi="Cambria"/>
          <w:sz w:val="24"/>
          <w:szCs w:val="24"/>
        </w:rPr>
        <w:t>reprezentowanym przez: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1.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2.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1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Przedmiot umowy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Przedmiotem umowy jest sukcesywna dostawa książek dla bibliotek Krajowej Szkoły Sądownictwa i Prokuratury na podstawie dostarczonych zamówień wraz z wykazami tytułów sporządzonych przez Zamawiającego zwana w dalszej części umowy „dostawą”.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Miejscami dostawy są: </w:t>
      </w:r>
    </w:p>
    <w:p w:rsidR="00D55990" w:rsidRPr="00D55990" w:rsidRDefault="00D55990" w:rsidP="003F36FA">
      <w:pPr>
        <w:pStyle w:val="Default"/>
        <w:numPr>
          <w:ilvl w:val="0"/>
          <w:numId w:val="12"/>
        </w:numPr>
        <w:tabs>
          <w:tab w:val="left" w:pos="851"/>
        </w:tabs>
        <w:autoSpaceDN w:val="0"/>
        <w:adjustRightInd w:val="0"/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Biblioteka </w:t>
      </w:r>
      <w:proofErr w:type="spellStart"/>
      <w:r w:rsidRPr="00D55990">
        <w:rPr>
          <w:rFonts w:asciiTheme="majorHAnsi" w:hAnsiTheme="majorHAnsi" w:cs="Times New Roman"/>
        </w:rPr>
        <w:t>KSSiP</w:t>
      </w:r>
      <w:proofErr w:type="spellEnd"/>
      <w:r w:rsidRPr="00D55990">
        <w:rPr>
          <w:rFonts w:asciiTheme="majorHAnsi" w:hAnsiTheme="majorHAnsi" w:cs="Times New Roman"/>
        </w:rPr>
        <w:t xml:space="preserve"> w Krakowie (31-547), ul. Przy Rondzie 5,</w:t>
      </w:r>
    </w:p>
    <w:p w:rsidR="00D55990" w:rsidRPr="00D55990" w:rsidRDefault="00D55990" w:rsidP="003F36FA">
      <w:pPr>
        <w:pStyle w:val="Default"/>
        <w:numPr>
          <w:ilvl w:val="0"/>
          <w:numId w:val="12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Biblioteka </w:t>
      </w:r>
      <w:proofErr w:type="spellStart"/>
      <w:r w:rsidRPr="00D55990">
        <w:rPr>
          <w:rFonts w:asciiTheme="majorHAnsi" w:hAnsiTheme="majorHAnsi" w:cs="Times New Roman"/>
        </w:rPr>
        <w:t>KSSiP</w:t>
      </w:r>
      <w:proofErr w:type="spellEnd"/>
      <w:r w:rsidRPr="00D55990">
        <w:rPr>
          <w:rFonts w:asciiTheme="majorHAnsi" w:hAnsiTheme="majorHAnsi" w:cs="Times New Roman"/>
        </w:rPr>
        <w:t xml:space="preserve"> w Lublinie (20-076), ul. Krakowskie Przedmieście 62.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Pod pojęciem sukcesywnej dostawy należy rozumieć realizację etapowo zamówień książek złożonych przez Zamawiającego, według jego aktualnego zapotrzebowania. 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Na mocy niniejszej umowy Zamawiający zamawia, zaś Wykonawca zobowiązuje się realizować dostawy na warunkach określonych w niniejszej umowie, zgodnie postanowieniami SIWZ i ofertą Wykonawcy, ogólnie przyjętą wiedzą w tym zakresie oraz ustaleniami z Zamawiającym, stanowiącymi integralną część niniejszej umowy.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Wykonawca oświadcza, że: 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nieprzekraczalnym terminie 3 dni roboczych potwierdzi (faksem lub drogą elektroniczną) odbiór zamówienia wraz z informacją o dostępności tytułów, łącznie z wyceną, podając cenę książki do zapłaty przez Zamawiającego, cenę detaliczną brutto obowiązującą u Wydawcy i zastosowany rabat (zgodnie ze złożoną ofertą), 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dostawa książek nastąpi w ciągu do 5 dni roboczych od dnia przekazania Zamawiającemu potwierdzenia przyjęcia zamówienia,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przypadku całkowitego wyczerpania nakładu danego tytułu Wykonawca złoży oświadczenie Zamawiające</w:t>
      </w:r>
      <w:r w:rsidR="002836F5">
        <w:rPr>
          <w:rFonts w:asciiTheme="majorHAnsi" w:hAnsiTheme="majorHAnsi" w:cs="Times New Roman"/>
        </w:rPr>
        <w:t>mu,</w:t>
      </w:r>
      <w:r w:rsidRPr="00D55990">
        <w:rPr>
          <w:rFonts w:asciiTheme="majorHAnsi" w:hAnsiTheme="majorHAnsi" w:cs="Times New Roman"/>
        </w:rPr>
        <w:t xml:space="preserve"> informujące go o wyczerpaniu nakładu,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lastRenderedPageBreak/>
        <w:t>w przypadku trudności w zdobyciu danego tytułu, tj. konieczności poszukiwania danego tytułu na rynku z uwagi na brak zasobów u wydawcy, Wykonawca powiadomi niezwłocznie Zamawiającego. Zamawiający może wyznaczyć Wykonawcy dłuższy termin do dostawy tej pozycji książkowej, jednak nie dłuższy niż 14 dni kalendarzowych,</w:t>
      </w:r>
    </w:p>
    <w:p w:rsid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ciągu 2 dni roboczych potwierdzi przyjęcie reklamacji od Zamawiającego dotyczącej niezgodności z zamówieniem.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2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Obowiązki Wykonawcy</w:t>
      </w:r>
    </w:p>
    <w:p w:rsidR="00D55990" w:rsidRPr="00D55990" w:rsidRDefault="00D55990" w:rsidP="003F36FA">
      <w:pPr>
        <w:pStyle w:val="Default"/>
        <w:numPr>
          <w:ilvl w:val="6"/>
          <w:numId w:val="20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Wykonawca zobowiązuje się do: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terminowego wykonania usługi,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dostawy książek do siedziby wskazanej w zamówieniu na własny koszt i ryzyko,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</w:rPr>
        <w:t xml:space="preserve">uznania reklamacji i wymiany książek, na własny koszt, w przypadku dostarczenia książek uszkodzonych lub niezgodnych z umową, w terminie 7 dni roboczych od momentu uzyskania zgłoszenia (drogą elektroniczną lub </w:t>
      </w:r>
      <w:r w:rsidRPr="00D55990">
        <w:rPr>
          <w:rFonts w:asciiTheme="majorHAnsi" w:hAnsiTheme="majorHAnsi" w:cs="Times New Roman"/>
          <w:color w:val="auto"/>
        </w:rPr>
        <w:t xml:space="preserve">fax-em),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dostarczenia do siedziby Zamawiającego faktur VAT, wystawianych przez wykonawcę zgodnie z postanowieniami niniejszej umowy.</w:t>
      </w:r>
    </w:p>
    <w:p w:rsidR="00D55990" w:rsidRPr="00D55990" w:rsidRDefault="00D55990" w:rsidP="003F36FA">
      <w:pPr>
        <w:pStyle w:val="Default"/>
        <w:numPr>
          <w:ilvl w:val="0"/>
          <w:numId w:val="20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razie stwierdzenia wad fizycznych dostarczonych książek Zamawiający złoży stosowną reklamację na zasadach przewidzianych w obowiązujących przepisach dla reklamowania wad fizycznych towarów, a wykonawca zapewni wymianę książek na wolne od wad.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3</w:t>
      </w:r>
    </w:p>
    <w:p w:rsidR="00D55990" w:rsidRPr="0086508E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86508E">
        <w:rPr>
          <w:rFonts w:asciiTheme="majorHAnsi" w:hAnsiTheme="majorHAnsi" w:cs="Times New Roman"/>
          <w:b/>
        </w:rPr>
        <w:t>Okres obowiązywania umowy</w:t>
      </w:r>
    </w:p>
    <w:p w:rsidR="00D55990" w:rsidRPr="00D55990" w:rsidRDefault="00D55990" w:rsidP="00D55990">
      <w:pPr>
        <w:pStyle w:val="Default"/>
        <w:spacing w:after="120"/>
        <w:jc w:val="both"/>
        <w:rPr>
          <w:rFonts w:asciiTheme="majorHAnsi" w:hAnsiTheme="majorHAnsi" w:cs="Times New Roman"/>
        </w:rPr>
      </w:pPr>
      <w:r w:rsidRPr="0086508E">
        <w:rPr>
          <w:rFonts w:asciiTheme="majorHAnsi" w:hAnsiTheme="majorHAnsi" w:cs="Times New Roman"/>
        </w:rPr>
        <w:t xml:space="preserve">Umowa niniejsza </w:t>
      </w:r>
      <w:r w:rsidRPr="0086508E">
        <w:rPr>
          <w:rFonts w:asciiTheme="majorHAnsi" w:hAnsiTheme="majorHAnsi" w:cs="Times New Roman"/>
          <w:color w:val="auto"/>
        </w:rPr>
        <w:t xml:space="preserve">obowiązuje od dnia jej podpisania </w:t>
      </w:r>
      <w:r w:rsidRPr="0086508E">
        <w:rPr>
          <w:rFonts w:asciiTheme="majorHAnsi" w:hAnsiTheme="majorHAnsi" w:cs="Times New Roman"/>
          <w:b/>
          <w:color w:val="auto"/>
        </w:rPr>
        <w:t>do 31</w:t>
      </w:r>
      <w:r w:rsidRPr="0086508E">
        <w:rPr>
          <w:rFonts w:asciiTheme="majorHAnsi" w:hAnsiTheme="majorHAnsi" w:cs="Times New Roman"/>
          <w:b/>
        </w:rPr>
        <w:t xml:space="preserve"> grudnia 2012 r. </w:t>
      </w:r>
      <w:r w:rsidRPr="0086508E">
        <w:rPr>
          <w:rFonts w:asciiTheme="majorHAnsi" w:hAnsiTheme="majorHAnsi" w:cs="Times New Roman"/>
        </w:rPr>
        <w:t>lub do wyczerpania wartości umowy brutto (kwoty przeznaczonej na realizację niniejszego zamówienia), w zależności od tego, któr</w:t>
      </w:r>
      <w:r w:rsidR="002836F5" w:rsidRPr="0086508E">
        <w:rPr>
          <w:rFonts w:asciiTheme="majorHAnsi" w:hAnsiTheme="majorHAnsi" w:cs="Times New Roman"/>
        </w:rPr>
        <w:t>e zdarzenie nastąpi pierwsze</w:t>
      </w:r>
      <w:r w:rsidRPr="0086508E">
        <w:rPr>
          <w:rFonts w:asciiTheme="majorHAnsi" w:hAnsiTheme="majorHAnsi" w:cs="Times New Roman"/>
        </w:rPr>
        <w:t>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4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  <w:color w:val="auto"/>
        </w:rPr>
      </w:pPr>
      <w:r w:rsidRPr="00D55990">
        <w:rPr>
          <w:rFonts w:asciiTheme="majorHAnsi" w:hAnsiTheme="majorHAnsi" w:cs="Times New Roman"/>
          <w:b/>
          <w:color w:val="auto"/>
        </w:rPr>
        <w:t>Wynagrodzenie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Wynagrodzenie wykonawcy stanowi iloczyn wartości każdorazowej dostawy przez ilość rzeczywistych dostaw, przy czym:</w:t>
      </w:r>
    </w:p>
    <w:p w:rsidR="00D55990" w:rsidRPr="00D55990" w:rsidRDefault="00D55990" w:rsidP="003F36FA">
      <w:pPr>
        <w:pStyle w:val="Default"/>
        <w:numPr>
          <w:ilvl w:val="0"/>
          <w:numId w:val="21"/>
        </w:numPr>
        <w:spacing w:after="120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wartość każdorazowej dostawy ustala się jako suma: iloczynów cen jednostkowych poszczególnych pozycji książkowych przez rzeczywista ich ilość, wchodząca w skład  danej dostawy;</w:t>
      </w:r>
    </w:p>
    <w:p w:rsidR="00D55990" w:rsidRPr="00D55990" w:rsidRDefault="00D55990" w:rsidP="003F36FA">
      <w:pPr>
        <w:pStyle w:val="Default"/>
        <w:numPr>
          <w:ilvl w:val="0"/>
          <w:numId w:val="21"/>
        </w:numPr>
        <w:spacing w:after="120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 xml:space="preserve">cena jednostkowa dla poszczególnego tytułów (pozycji książkowych) stanowi cenę katalogową  pomniejszoną o udzielony przez wykonawcę rabat, określony w pkt 4. </w:t>
      </w:r>
    </w:p>
    <w:p w:rsidR="00D55990" w:rsidRPr="00D55990" w:rsidRDefault="00D55990" w:rsidP="00D55990">
      <w:pPr>
        <w:pStyle w:val="Default"/>
        <w:spacing w:after="120"/>
        <w:ind w:left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/>
          <w:color w:val="auto"/>
        </w:rPr>
        <w:t>Przez cenę katalogową rozumie się cenę ustaloną przez wydawcę dla nabywcy niehurtowego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Wysokość wynagrodzenia, określonego w pkt 1, obejmuje wszelkie koszty niezbędne do zrealizowania przedmiotu zamówienia.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  <w:color w:val="auto"/>
        </w:rPr>
        <w:lastRenderedPageBreak/>
        <w:t>Łączna wartość  dostaw, w  okresie obowiązywania</w:t>
      </w:r>
      <w:r w:rsidRPr="00D55990">
        <w:rPr>
          <w:rFonts w:asciiTheme="majorHAnsi" w:hAnsiTheme="majorHAnsi" w:cs="Times New Roman"/>
        </w:rPr>
        <w:t xml:space="preserve"> niniejszej umowy wyniesie nie więcej niż: </w:t>
      </w:r>
      <w:r w:rsidR="00835F88">
        <w:rPr>
          <w:rFonts w:asciiTheme="majorHAnsi" w:hAnsiTheme="majorHAnsi" w:cs="Times New Roman"/>
        </w:rPr>
        <w:t xml:space="preserve">100.000,00 złotych brutto </w:t>
      </w:r>
      <w:r w:rsidRPr="00D55990">
        <w:rPr>
          <w:rFonts w:asciiTheme="majorHAnsi" w:hAnsiTheme="majorHAnsi" w:cs="Times New Roman"/>
        </w:rPr>
        <w:t xml:space="preserve">(słownie: </w:t>
      </w:r>
      <w:r w:rsidR="00835F88">
        <w:rPr>
          <w:rFonts w:asciiTheme="majorHAnsi" w:hAnsiTheme="majorHAnsi" w:cs="Times New Roman"/>
        </w:rPr>
        <w:t>sto tysięcy złotych 00/100</w:t>
      </w:r>
      <w:r w:rsidRPr="00D55990">
        <w:rPr>
          <w:rFonts w:asciiTheme="majorHAnsi" w:hAnsiTheme="majorHAnsi" w:cs="Times New Roman"/>
        </w:rPr>
        <w:t xml:space="preserve">). 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Wysokość rabatu, udzielonego przez Wykonawcę, od ceny detalicznej brutto książki sugerowanej przez Wydawcę, wynosi: …….. %, na podstawie oferty złożonej dnia ........................... stanowiącej </w:t>
      </w:r>
      <w:r w:rsidRPr="00D55990">
        <w:rPr>
          <w:rFonts w:asciiTheme="majorHAnsi" w:hAnsiTheme="majorHAnsi" w:cs="Times New Roman"/>
          <w:b/>
        </w:rPr>
        <w:t>załącznik nr 1 umowy</w:t>
      </w:r>
      <w:r w:rsidRPr="00D55990">
        <w:rPr>
          <w:rFonts w:asciiTheme="majorHAnsi" w:hAnsiTheme="majorHAnsi" w:cs="Times New Roman"/>
        </w:rPr>
        <w:t>, będący integralną częścią umowy.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Podczas realizacji zamówienia wysokość rabatu nie </w:t>
      </w:r>
      <w:r w:rsidRPr="00D55990">
        <w:rPr>
          <w:rFonts w:asciiTheme="majorHAnsi" w:hAnsiTheme="majorHAnsi" w:cs="Times New Roman"/>
          <w:color w:val="auto"/>
        </w:rPr>
        <w:t>może ulec zmianie.</w:t>
      </w:r>
      <w:r w:rsidRPr="00D55990">
        <w:rPr>
          <w:rFonts w:asciiTheme="majorHAnsi" w:hAnsiTheme="majorHAnsi" w:cs="Times New Roman"/>
        </w:rPr>
        <w:t xml:space="preserve"> 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5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  <w:color w:val="auto"/>
        </w:rPr>
      </w:pPr>
      <w:r w:rsidRPr="00D55990">
        <w:rPr>
          <w:rFonts w:asciiTheme="majorHAnsi" w:hAnsiTheme="majorHAnsi" w:cs="Times New Roman"/>
          <w:b/>
          <w:color w:val="auto"/>
        </w:rPr>
        <w:t>Sposób płatności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Zamawiający uprawniony będzie do kontroli przestrzegania uzgodnionych warunków wykonania dostaw i udzielania Wykonawcy w razie potrzeby niezbędnych wskazówek. 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Podstawą wystawienia faktury VAT będzie sporządzony przez strony protokół odbioru ilościowego i jakościow</w:t>
      </w:r>
      <w:r w:rsidR="002836F5">
        <w:rPr>
          <w:rFonts w:asciiTheme="majorHAnsi" w:hAnsiTheme="majorHAnsi" w:cs="Times New Roman"/>
        </w:rPr>
        <w:t>ego</w:t>
      </w:r>
      <w:r w:rsidRPr="00D55990">
        <w:rPr>
          <w:rFonts w:asciiTheme="majorHAnsi" w:hAnsiTheme="majorHAnsi" w:cs="Times New Roman"/>
        </w:rPr>
        <w:t xml:space="preserve"> każdej dostarczonej partii książek, podpisany przez Zamawiającego.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 xml:space="preserve">Zamawiający zobowiązuje się zapłacić Wykonawcy wynagrodzenie na podstawie faktur VAT, wystawionych prawidłowo oraz </w:t>
      </w:r>
      <w:r w:rsidR="002836F5">
        <w:rPr>
          <w:rFonts w:asciiTheme="majorHAnsi" w:hAnsiTheme="majorHAnsi" w:cs="Times New Roman"/>
          <w:color w:val="auto"/>
        </w:rPr>
        <w:t>zgodnie z zasadami</w:t>
      </w:r>
      <w:r w:rsidRPr="00D55990">
        <w:rPr>
          <w:rFonts w:asciiTheme="majorHAnsi" w:hAnsiTheme="majorHAnsi" w:cs="Times New Roman"/>
          <w:color w:val="auto"/>
        </w:rPr>
        <w:t xml:space="preserve"> określony</w:t>
      </w:r>
      <w:r w:rsidR="002836F5">
        <w:rPr>
          <w:rFonts w:asciiTheme="majorHAnsi" w:hAnsiTheme="majorHAnsi" w:cs="Times New Roman"/>
          <w:color w:val="auto"/>
        </w:rPr>
        <w:t>mi</w:t>
      </w:r>
      <w:r w:rsidRPr="00D55990">
        <w:rPr>
          <w:rFonts w:asciiTheme="majorHAnsi" w:hAnsiTheme="majorHAnsi" w:cs="Times New Roman"/>
          <w:color w:val="auto"/>
        </w:rPr>
        <w:t xml:space="preserve"> powyżej, w terminie </w:t>
      </w:r>
      <w:r w:rsidR="00835F88">
        <w:rPr>
          <w:rFonts w:asciiTheme="majorHAnsi" w:hAnsiTheme="majorHAnsi" w:cs="Times New Roman"/>
          <w:color w:val="auto"/>
        </w:rPr>
        <w:t xml:space="preserve"> 30 dni od daty ich otrzymania.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6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Kary umowne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przypadku opóźnienia w wykonaniu umowy Wykonawca zapłaci Zamawiającemu karę umowną w wysokości: 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2% wartości brutto dostawy określonej partii książek za każdy dzień opóźnienia realizacji tej dostawy przekraczający termin realizacji zamówienia, określony w § 1 pkt. 6 pkt. b), 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2% wartości brutto dostawy, której dotyczy zgłoszenie reklamacyjne, za każdy dzień opóźnienia w realizacji świadczeń z tytułu rękojmi przekraczający termin, o którym mowa w § 2  pkt. c).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2% wartości brutto kwoty, określonej § 4 pkt 3 umowy z tytułu odstąpienie od umowy przez Zamawiającego z przyczyn zależnych od Wykonawcy 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</w:rPr>
        <w:t xml:space="preserve">Kary, o których mowa w ust. 1 płatne są w terminie 14 dni od daty otrzymania przez Wykonawcę wezwania do ich zapłaty. Kary umowne mogą być </w:t>
      </w:r>
      <w:r w:rsidRPr="00D55990">
        <w:rPr>
          <w:rFonts w:asciiTheme="majorHAnsi" w:hAnsiTheme="majorHAnsi" w:cs="Times New Roman"/>
          <w:color w:val="auto"/>
        </w:rPr>
        <w:t xml:space="preserve">potrącone z wynagrodzenia Wykonawcy. 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Zapłata kary umownej nie wyłącza dalej idących roszczeń Zamawiającego z tytułu niewykonania lub nienależytego wykonania przedmiotu umowy.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7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Odstąpienie od umowy</w:t>
      </w:r>
    </w:p>
    <w:p w:rsidR="00D55990" w:rsidRPr="00D55990" w:rsidRDefault="00D55990" w:rsidP="00D55990">
      <w:pPr>
        <w:pStyle w:val="Default"/>
        <w:spacing w:after="120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Zamawiającemu przysługuje prawo do odstąpienia od umowy: </w:t>
      </w:r>
    </w:p>
    <w:p w:rsidR="00D55990" w:rsidRPr="00D55990" w:rsidRDefault="00D55990" w:rsidP="003F36F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jeśli wykonanie umowy nie leży w interesie publicznym, zgodnie z art. 145 ustawy </w:t>
      </w:r>
      <w:proofErr w:type="spellStart"/>
      <w:r w:rsidRPr="00D55990">
        <w:rPr>
          <w:rFonts w:asciiTheme="majorHAnsi" w:hAnsiTheme="majorHAnsi" w:cs="Times New Roman"/>
        </w:rPr>
        <w:t>Pzp</w:t>
      </w:r>
      <w:proofErr w:type="spellEnd"/>
      <w:r w:rsidRPr="00D55990">
        <w:rPr>
          <w:rFonts w:asciiTheme="majorHAnsi" w:hAnsiTheme="majorHAnsi" w:cs="Times New Roman"/>
        </w:rPr>
        <w:t xml:space="preserve">. W tym wypadku, Zamawiający może odstąpić od umowy w terminie 30 dni od </w:t>
      </w:r>
      <w:r w:rsidRPr="00D55990">
        <w:rPr>
          <w:rFonts w:asciiTheme="majorHAnsi" w:hAnsiTheme="majorHAnsi" w:cs="Times New Roman"/>
        </w:rPr>
        <w:lastRenderedPageBreak/>
        <w:t xml:space="preserve">powzięcia wiadomości o tych okolicznościach. W takim wypadku Wykonawca może żądać jedynie wynagrodzenia należnego mu z tytułu wykonania części umowy, </w:t>
      </w:r>
    </w:p>
    <w:p w:rsidR="00D55990" w:rsidRPr="00D55990" w:rsidRDefault="00D55990" w:rsidP="003F36F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gdy dostawy są realizowane w sposób wadliwy i/lub sprzeczny z umową. </w:t>
      </w:r>
    </w:p>
    <w:p w:rsidR="00D55990" w:rsidRPr="00D55990" w:rsidRDefault="00D55990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  <w:b/>
        </w:rPr>
        <w:t>§ 8</w:t>
      </w:r>
    </w:p>
    <w:p w:rsidR="00D55990" w:rsidRPr="00D55990" w:rsidRDefault="00D55990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Postanowienia końcowe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sprawach nie uregulowanych umową, będą miały zastosowanie przepisy prawa polskiego, tj.  ustawy Prawo zamówień publicznych oraz Kodeksu cywilnego. 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Wszelkie zmiany umowy, nie objęte dyspozycją art. 144 </w:t>
      </w:r>
      <w:r w:rsidR="002836F5">
        <w:rPr>
          <w:rFonts w:asciiTheme="majorHAnsi" w:hAnsiTheme="majorHAnsi" w:cs="Times New Roman"/>
        </w:rPr>
        <w:t>ustawy Prawo zamówień publicznych</w:t>
      </w:r>
      <w:r w:rsidRPr="00D55990">
        <w:rPr>
          <w:rFonts w:asciiTheme="majorHAnsi" w:hAnsiTheme="majorHAnsi" w:cs="Times New Roman"/>
        </w:rPr>
        <w:t>, wymagają formy pisemnej pod rygorem nieważności</w:t>
      </w:r>
      <w:r w:rsidR="002836F5">
        <w:rPr>
          <w:rFonts w:asciiTheme="majorHAnsi" w:hAnsiTheme="majorHAnsi" w:cs="Times New Roman"/>
        </w:rPr>
        <w:t>.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Ewentualne spory wynikłe z wykonania niniejszej umowy poddane będą rozstrzygnięciu przez właściwe dla siedziby Zamawiającego sądy powszechne.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Niniejsza umowa została sporządzona w dwóch jednobrzmiących egzemplarzach po jednym dla każdej ze Stron.</w:t>
      </w:r>
    </w:p>
    <w:p w:rsidR="00B0788D" w:rsidRPr="00497558" w:rsidRDefault="00B0788D" w:rsidP="00207CF5">
      <w:pPr>
        <w:pStyle w:val="Akapitzlist"/>
        <w:ind w:left="0"/>
        <w:jc w:val="both"/>
        <w:rPr>
          <w:rFonts w:ascii="Cambria" w:hAnsi="Cambria"/>
          <w:bCs/>
        </w:rPr>
      </w:pPr>
    </w:p>
    <w:p w:rsidR="004B333E" w:rsidRDefault="00502949" w:rsidP="004B333E">
      <w:pPr>
        <w:spacing w:line="240" w:lineRule="atLeast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Zamawiający</w:t>
      </w:r>
      <w:r w:rsidR="00B0788D">
        <w:rPr>
          <w:rFonts w:ascii="Cambria" w:hAnsi="Cambria"/>
          <w:bCs/>
        </w:rPr>
        <w:t xml:space="preserve"> </w:t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 w:rsidR="00B0788D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            Wykonawca</w:t>
      </w:r>
    </w:p>
    <w:p w:rsidR="00DF11E4" w:rsidRPr="00EB7CD1" w:rsidRDefault="00837B4C" w:rsidP="00956242">
      <w:pPr>
        <w:spacing w:after="120"/>
        <w:ind w:left="4956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DF11E4" w:rsidRPr="00EB7CD1">
        <w:rPr>
          <w:rFonts w:ascii="Cambria" w:hAnsi="Cambria"/>
          <w:b/>
        </w:rPr>
        <w:lastRenderedPageBreak/>
        <w:t xml:space="preserve">Załącznik nr </w:t>
      </w:r>
      <w:r w:rsidR="004515B6">
        <w:rPr>
          <w:rFonts w:ascii="Cambria" w:hAnsi="Cambria"/>
          <w:b/>
        </w:rPr>
        <w:t>3</w:t>
      </w:r>
      <w:r w:rsidR="00DF11E4" w:rsidRPr="00EB7CD1">
        <w:rPr>
          <w:rFonts w:ascii="Cambria" w:hAnsi="Cambria"/>
          <w:b/>
        </w:rPr>
        <w:t xml:space="preserve"> do SIWZ</w:t>
      </w:r>
    </w:p>
    <w:p w:rsidR="00DF11E4" w:rsidRPr="00EB7CD1" w:rsidRDefault="00DF11E4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oświadczenia Wykonawcy </w:t>
      </w:r>
    </w:p>
    <w:p w:rsidR="00DF11E4" w:rsidRPr="00EB7CD1" w:rsidRDefault="00DF11E4">
      <w:pPr>
        <w:keepNext/>
        <w:spacing w:after="120"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>o spełnianiu warunków udziału w postępowaniu</w:t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ind w:right="5668"/>
        <w:jc w:val="both"/>
        <w:rPr>
          <w:rFonts w:ascii="Cambria" w:hAnsi="Cambria"/>
          <w:i/>
        </w:rPr>
      </w:pPr>
    </w:p>
    <w:p w:rsidR="00DF11E4" w:rsidRPr="00EB7CD1" w:rsidRDefault="00DF11E4">
      <w:pPr>
        <w:ind w:right="5668"/>
        <w:jc w:val="both"/>
        <w:rPr>
          <w:rFonts w:ascii="Cambria" w:hAnsi="Cambria"/>
          <w:i/>
        </w:rPr>
      </w:pPr>
    </w:p>
    <w:p w:rsidR="00DF11E4" w:rsidRPr="00EB7CD1" w:rsidRDefault="00DF11E4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DF11E4" w:rsidRPr="00EB7CD1" w:rsidRDefault="00DF11E4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C810ED" w:rsidRDefault="00DF11E4" w:rsidP="00CC40F2">
      <w:pPr>
        <w:spacing w:after="120"/>
        <w:jc w:val="center"/>
        <w:rPr>
          <w:rFonts w:ascii="Cambria" w:hAnsi="Cambria"/>
          <w:b/>
        </w:rPr>
      </w:pPr>
      <w:r w:rsidRPr="00C810ED">
        <w:rPr>
          <w:rFonts w:ascii="Cambria" w:hAnsi="Cambria"/>
          <w:b/>
        </w:rPr>
        <w:t>Oświadczenie o spełnianiu warunków udziału w postępowaniu</w:t>
      </w:r>
    </w:p>
    <w:p w:rsidR="00DF11E4" w:rsidRPr="00EB7CD1" w:rsidRDefault="00DF11E4">
      <w:pPr>
        <w:spacing w:after="120"/>
        <w:jc w:val="both"/>
        <w:rPr>
          <w:rFonts w:ascii="Cambria" w:hAnsi="Cambria"/>
          <w:b/>
          <w:u w:val="single"/>
        </w:rPr>
      </w:pPr>
    </w:p>
    <w:p w:rsidR="00127E1D" w:rsidRPr="00D55990" w:rsidRDefault="00DF11E4" w:rsidP="00127E1D">
      <w:pPr>
        <w:jc w:val="center"/>
        <w:rPr>
          <w:rFonts w:ascii="Cambria" w:hAnsi="Cambria"/>
          <w:b/>
        </w:rPr>
      </w:pPr>
      <w:r w:rsidRPr="00D55990">
        <w:rPr>
          <w:rFonts w:ascii="Cambria" w:hAnsi="Cambria"/>
          <w:b/>
        </w:rPr>
        <w:t xml:space="preserve">Składając ofertę w postępowaniu o zamówienie publiczne prowadzonym </w:t>
      </w:r>
    </w:p>
    <w:p w:rsidR="008441A6" w:rsidRDefault="00DF11E4" w:rsidP="00D55990">
      <w:pPr>
        <w:jc w:val="center"/>
        <w:rPr>
          <w:rFonts w:ascii="Cambria" w:hAnsi="Cambria"/>
          <w:b/>
        </w:rPr>
      </w:pPr>
      <w:r w:rsidRPr="00D55990">
        <w:rPr>
          <w:rFonts w:ascii="Cambria" w:hAnsi="Cambria"/>
          <w:b/>
        </w:rPr>
        <w:t>w trybie przetargu nieograniczonego</w:t>
      </w:r>
      <w:r w:rsidRPr="00D55990">
        <w:rPr>
          <w:rFonts w:ascii="Cambria" w:hAnsi="Cambria"/>
          <w:b/>
          <w:vertAlign w:val="superscript"/>
        </w:rPr>
        <w:t xml:space="preserve"> </w:t>
      </w:r>
      <w:r w:rsidR="00D55990" w:rsidRPr="00D55990">
        <w:rPr>
          <w:rFonts w:ascii="Cambria" w:hAnsi="Cambria"/>
          <w:b/>
        </w:rPr>
        <w:t>pn.</w:t>
      </w:r>
      <w:r w:rsidR="009C0587" w:rsidRPr="00D55990">
        <w:rPr>
          <w:rFonts w:ascii="Cambria" w:hAnsi="Cambria"/>
          <w:b/>
        </w:rPr>
        <w:t xml:space="preserve"> </w:t>
      </w:r>
      <w:r w:rsidR="00502949" w:rsidRPr="00D55990">
        <w:rPr>
          <w:rFonts w:ascii="Cambria" w:hAnsi="Cambria"/>
          <w:b/>
        </w:rPr>
        <w:t>„</w:t>
      </w:r>
      <w:r w:rsidR="00D55990" w:rsidRPr="00D55990">
        <w:rPr>
          <w:rFonts w:ascii="Cambria" w:hAnsi="Cambria"/>
          <w:b/>
        </w:rPr>
        <w:t>Sukcesywna dostawa książek na potrzeby bibliotek Krajowej Szkoły Sądownictwa i Prokuratury w Krakowie i Lublinie w roku 2013</w:t>
      </w:r>
      <w:r w:rsidR="00502949" w:rsidRPr="00D55990">
        <w:rPr>
          <w:rFonts w:ascii="Cambria" w:hAnsi="Cambria"/>
          <w:b/>
        </w:rPr>
        <w:t>”</w:t>
      </w:r>
    </w:p>
    <w:p w:rsidR="0068422A" w:rsidRDefault="0068422A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oświadczamy, że:</w:t>
      </w:r>
    </w:p>
    <w:p w:rsidR="00DF11E4" w:rsidRPr="00EB7CD1" w:rsidRDefault="00DF11E4" w:rsidP="003F36FA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 w:hanging="357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spełniamy warunki udziału w postępowaniu określone w art. 22 ust. 1 ustawy z dnia 29 stycznia 2004 </w:t>
      </w:r>
      <w:r w:rsidR="00896CB4">
        <w:rPr>
          <w:rFonts w:ascii="Cambria" w:hAnsi="Cambria"/>
        </w:rPr>
        <w:t>r. – Prawo zamówień publicznych w zakresie:</w:t>
      </w:r>
    </w:p>
    <w:p w:rsidR="00DF11E4" w:rsidRPr="00EB7CD1" w:rsidRDefault="00DF11E4" w:rsidP="003F36FA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DF11E4" w:rsidRPr="00EB7CD1" w:rsidRDefault="00DF11E4" w:rsidP="003F36FA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wiedzy i doświadczenia,</w:t>
      </w:r>
    </w:p>
    <w:p w:rsidR="00DF11E4" w:rsidRPr="00EB7CD1" w:rsidRDefault="00DF11E4" w:rsidP="003F36FA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EB7CD1">
        <w:rPr>
          <w:rFonts w:ascii="Cambria" w:hAnsi="Cambria"/>
        </w:rPr>
        <w:t>dysponowania odpowiednim potencjałem technicznym oraz osobami zdolnymi do wykonania zamówienia,</w:t>
      </w:r>
    </w:p>
    <w:p w:rsidR="00DF11E4" w:rsidRPr="00EB7CD1" w:rsidRDefault="00DF11E4" w:rsidP="003F36FA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EB7CD1">
        <w:rPr>
          <w:rFonts w:ascii="Cambria" w:hAnsi="Cambria"/>
        </w:rPr>
        <w:t>sytu</w:t>
      </w:r>
      <w:r w:rsidR="00956242" w:rsidRPr="00EB7CD1">
        <w:rPr>
          <w:rFonts w:ascii="Cambria" w:hAnsi="Cambria"/>
        </w:rPr>
        <w:t>acji ekonomicznej i finansowej.</w:t>
      </w:r>
    </w:p>
    <w:p w:rsidR="00DF11E4" w:rsidRPr="00EB7CD1" w:rsidRDefault="00DF11E4" w:rsidP="00956242">
      <w:p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</w:p>
    <w:p w:rsidR="00DF11E4" w:rsidRPr="00EB7CD1" w:rsidRDefault="00DF11E4" w:rsidP="003F36FA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nie podlegamy wykluczeniu z postępowania o udzielenie zamówienia</w:t>
      </w:r>
      <w:r w:rsidR="00D676D9">
        <w:rPr>
          <w:rFonts w:ascii="Cambria" w:hAnsi="Cambria"/>
        </w:rPr>
        <w:t xml:space="preserve"> na podstawie art. 24 ust. 1</w:t>
      </w:r>
      <w:r w:rsidRPr="00EB7CD1">
        <w:rPr>
          <w:rFonts w:ascii="Cambria" w:hAnsi="Cambria"/>
        </w:rPr>
        <w:t xml:space="preserve"> ustawy Prawo zamówień publicznych.</w:t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</w:t>
      </w:r>
      <w:r w:rsidR="006D594C">
        <w:rPr>
          <w:rFonts w:ascii="Cambria" w:hAnsi="Cambria"/>
          <w:color w:val="000000"/>
          <w:sz w:val="24"/>
          <w:szCs w:val="24"/>
        </w:rPr>
        <w:t>_______________, dnia __ __ 2013</w:t>
      </w:r>
      <w:r w:rsidRPr="00EB7CD1">
        <w:rPr>
          <w:rFonts w:ascii="Cambria" w:hAnsi="Cambria"/>
          <w:color w:val="000000"/>
          <w:sz w:val="24"/>
          <w:szCs w:val="24"/>
        </w:rPr>
        <w:t xml:space="preserve"> r</w:t>
      </w:r>
      <w:r w:rsidR="00D76696">
        <w:rPr>
          <w:rFonts w:ascii="Cambria" w:hAnsi="Cambria"/>
          <w:color w:val="000000"/>
          <w:sz w:val="24"/>
          <w:szCs w:val="24"/>
        </w:rPr>
        <w:t xml:space="preserve">. </w:t>
      </w:r>
    </w:p>
    <w:p w:rsidR="00DF11E4" w:rsidRPr="00EB7CD1" w:rsidRDefault="00FA7CB4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 xml:space="preserve">        </w:t>
      </w:r>
      <w:r w:rsidR="00DF11E4"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DF11E4" w:rsidRDefault="00DF11E4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5F583D" w:rsidRDefault="005F583D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</w:p>
    <w:p w:rsidR="005F583D" w:rsidRDefault="005F583D" w:rsidP="005F583D">
      <w:pPr>
        <w:jc w:val="right"/>
        <w:textAlignment w:val="top"/>
        <w:rPr>
          <w:rFonts w:ascii="Cambria" w:hAnsi="Cambria"/>
          <w:b/>
        </w:rPr>
      </w:pPr>
    </w:p>
    <w:sectPr w:rsidR="005F583D" w:rsidSect="00BD258E">
      <w:footerReference w:type="even" r:id="rId9"/>
      <w:footerReference w:type="default" r:id="rId10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86" w:rsidRDefault="006F7786">
      <w:r>
        <w:separator/>
      </w:r>
    </w:p>
  </w:endnote>
  <w:endnote w:type="continuationSeparator" w:id="0">
    <w:p w:rsidR="006F7786" w:rsidRDefault="006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9" w:rsidRDefault="005155C9" w:rsidP="00401F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5C9" w:rsidRDefault="005155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9" w:rsidRPr="00284747" w:rsidRDefault="005155C9" w:rsidP="00284747">
    <w:pPr>
      <w:pStyle w:val="Stopka"/>
      <w:framePr w:wrap="around" w:vAnchor="text" w:hAnchor="page" w:x="5845" w:y="1"/>
      <w:rPr>
        <w:rStyle w:val="Numerstrony"/>
        <w:rFonts w:ascii="Cambria" w:hAnsi="Cambria"/>
        <w:sz w:val="18"/>
        <w:szCs w:val="18"/>
      </w:rPr>
    </w:pPr>
    <w:r w:rsidRPr="00284747">
      <w:rPr>
        <w:rStyle w:val="Numerstrony"/>
        <w:rFonts w:ascii="Cambria" w:hAnsi="Cambria"/>
        <w:sz w:val="18"/>
        <w:szCs w:val="18"/>
      </w:rPr>
      <w:fldChar w:fldCharType="begin"/>
    </w:r>
    <w:r w:rsidRPr="00284747">
      <w:rPr>
        <w:rStyle w:val="Numerstrony"/>
        <w:rFonts w:ascii="Cambria" w:hAnsi="Cambria"/>
        <w:sz w:val="18"/>
        <w:szCs w:val="18"/>
      </w:rPr>
      <w:instrText xml:space="preserve">PAGE  </w:instrText>
    </w:r>
    <w:r w:rsidRPr="00284747">
      <w:rPr>
        <w:rStyle w:val="Numerstrony"/>
        <w:rFonts w:ascii="Cambria" w:hAnsi="Cambria"/>
        <w:sz w:val="18"/>
        <w:szCs w:val="18"/>
      </w:rPr>
      <w:fldChar w:fldCharType="separate"/>
    </w:r>
    <w:r w:rsidR="00943CAF">
      <w:rPr>
        <w:rStyle w:val="Numerstrony"/>
        <w:rFonts w:ascii="Cambria" w:hAnsi="Cambria"/>
        <w:noProof/>
        <w:sz w:val="18"/>
        <w:szCs w:val="18"/>
      </w:rPr>
      <w:t>10</w:t>
    </w:r>
    <w:r w:rsidRPr="00284747">
      <w:rPr>
        <w:rStyle w:val="Numerstrony"/>
        <w:rFonts w:ascii="Cambria" w:hAnsi="Cambria"/>
        <w:sz w:val="18"/>
        <w:szCs w:val="18"/>
      </w:rPr>
      <w:fldChar w:fldCharType="end"/>
    </w:r>
  </w:p>
  <w:p w:rsidR="005155C9" w:rsidRDefault="0051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86" w:rsidRDefault="006F7786">
      <w:r>
        <w:separator/>
      </w:r>
    </w:p>
  </w:footnote>
  <w:footnote w:type="continuationSeparator" w:id="0">
    <w:p w:rsidR="006F7786" w:rsidRDefault="006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9">
    <w:nsid w:val="0000000B"/>
    <w:multiLevelType w:val="multilevel"/>
    <w:tmpl w:val="CB367E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000001B"/>
    <w:multiLevelType w:val="multilevel"/>
    <w:tmpl w:val="7766015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D"/>
    <w:multiLevelType w:val="singleLevel"/>
    <w:tmpl w:val="0000001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1E"/>
    <w:multiLevelType w:val="multilevel"/>
    <w:tmpl w:val="0000001E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6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00000022"/>
    <w:multiLevelType w:val="multilevel"/>
    <w:tmpl w:val="319ECBA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00000024"/>
    <w:multiLevelType w:val="singleLevel"/>
    <w:tmpl w:val="0000002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0">
    <w:nsid w:val="00000025"/>
    <w:multiLevelType w:val="singleLevel"/>
    <w:tmpl w:val="00000025"/>
    <w:name w:val="WW8Num6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1">
    <w:nsid w:val="00000026"/>
    <w:multiLevelType w:val="single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30D713C"/>
    <w:multiLevelType w:val="hybridMultilevel"/>
    <w:tmpl w:val="92204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2F7CCB"/>
    <w:multiLevelType w:val="hybridMultilevel"/>
    <w:tmpl w:val="AEB2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087771"/>
    <w:multiLevelType w:val="hybridMultilevel"/>
    <w:tmpl w:val="DD407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C34F99"/>
    <w:multiLevelType w:val="hybridMultilevel"/>
    <w:tmpl w:val="F014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37DF1BA9"/>
    <w:multiLevelType w:val="hybridMultilevel"/>
    <w:tmpl w:val="B96039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>
    <w:nsid w:val="4FF0794A"/>
    <w:multiLevelType w:val="hybridMultilevel"/>
    <w:tmpl w:val="D934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2C7C55"/>
    <w:multiLevelType w:val="hybridMultilevel"/>
    <w:tmpl w:val="B0B0FA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CC4927"/>
    <w:multiLevelType w:val="hybridMultilevel"/>
    <w:tmpl w:val="671E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3F535F"/>
    <w:multiLevelType w:val="hybridMultilevel"/>
    <w:tmpl w:val="7728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26DF8"/>
    <w:multiLevelType w:val="hybridMultilevel"/>
    <w:tmpl w:val="0712B22E"/>
    <w:name w:val="WW8Num522"/>
    <w:lvl w:ilvl="0" w:tplc="0000001D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6A75CE8"/>
    <w:multiLevelType w:val="hybridMultilevel"/>
    <w:tmpl w:val="E87693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8706824"/>
    <w:multiLevelType w:val="hybridMultilevel"/>
    <w:tmpl w:val="FB941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C2711"/>
    <w:multiLevelType w:val="hybridMultilevel"/>
    <w:tmpl w:val="079A0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12E79"/>
    <w:multiLevelType w:val="hybridMultilevel"/>
    <w:tmpl w:val="31E6C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E270029"/>
    <w:multiLevelType w:val="hybridMultilevel"/>
    <w:tmpl w:val="948A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762378"/>
    <w:multiLevelType w:val="hybridMultilevel"/>
    <w:tmpl w:val="E19CB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3"/>
  </w:num>
  <w:num w:numId="5">
    <w:abstractNumId w:val="39"/>
  </w:num>
  <w:num w:numId="6">
    <w:abstractNumId w:val="41"/>
  </w:num>
  <w:num w:numId="7">
    <w:abstractNumId w:val="51"/>
  </w:num>
  <w:num w:numId="8">
    <w:abstractNumId w:val="43"/>
  </w:num>
  <w:num w:numId="9">
    <w:abstractNumId w:val="53"/>
  </w:num>
  <w:num w:numId="10">
    <w:abstractNumId w:val="49"/>
  </w:num>
  <w:num w:numId="11">
    <w:abstractNumId w:val="47"/>
  </w:num>
  <w:num w:numId="12">
    <w:abstractNumId w:val="48"/>
  </w:num>
  <w:num w:numId="13">
    <w:abstractNumId w:val="35"/>
  </w:num>
  <w:num w:numId="14">
    <w:abstractNumId w:val="50"/>
  </w:num>
  <w:num w:numId="15">
    <w:abstractNumId w:val="42"/>
  </w:num>
  <w:num w:numId="16">
    <w:abstractNumId w:val="52"/>
  </w:num>
  <w:num w:numId="17">
    <w:abstractNumId w:val="44"/>
  </w:num>
  <w:num w:numId="18">
    <w:abstractNumId w:val="37"/>
  </w:num>
  <w:num w:numId="19">
    <w:abstractNumId w:val="45"/>
  </w:num>
  <w:num w:numId="20">
    <w:abstractNumId w:val="38"/>
  </w:num>
  <w:num w:numId="21">
    <w:abstractNumId w:val="40"/>
  </w:num>
  <w:num w:numId="22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9"/>
    <w:rsid w:val="0000387D"/>
    <w:rsid w:val="00003F74"/>
    <w:rsid w:val="00004A93"/>
    <w:rsid w:val="00006319"/>
    <w:rsid w:val="000133E1"/>
    <w:rsid w:val="00017992"/>
    <w:rsid w:val="00017BB6"/>
    <w:rsid w:val="0002141A"/>
    <w:rsid w:val="00021BE1"/>
    <w:rsid w:val="000227B9"/>
    <w:rsid w:val="000246E3"/>
    <w:rsid w:val="000268E6"/>
    <w:rsid w:val="00026AB9"/>
    <w:rsid w:val="000271F3"/>
    <w:rsid w:val="00031371"/>
    <w:rsid w:val="00034824"/>
    <w:rsid w:val="00043284"/>
    <w:rsid w:val="00044CB9"/>
    <w:rsid w:val="00044E03"/>
    <w:rsid w:val="0004705A"/>
    <w:rsid w:val="00055BC4"/>
    <w:rsid w:val="00056E10"/>
    <w:rsid w:val="00057D4D"/>
    <w:rsid w:val="00057EFD"/>
    <w:rsid w:val="00066246"/>
    <w:rsid w:val="000742BA"/>
    <w:rsid w:val="0007542B"/>
    <w:rsid w:val="00076676"/>
    <w:rsid w:val="00076D7C"/>
    <w:rsid w:val="0007737D"/>
    <w:rsid w:val="00082881"/>
    <w:rsid w:val="00082996"/>
    <w:rsid w:val="00091586"/>
    <w:rsid w:val="00093F89"/>
    <w:rsid w:val="0009548C"/>
    <w:rsid w:val="000970EE"/>
    <w:rsid w:val="000B4001"/>
    <w:rsid w:val="000B7F14"/>
    <w:rsid w:val="000C0B9A"/>
    <w:rsid w:val="000C186A"/>
    <w:rsid w:val="000C34ED"/>
    <w:rsid w:val="000C4681"/>
    <w:rsid w:val="000C4AE9"/>
    <w:rsid w:val="000C6CCE"/>
    <w:rsid w:val="000D198F"/>
    <w:rsid w:val="000D681D"/>
    <w:rsid w:val="000D6F73"/>
    <w:rsid w:val="000D7A9B"/>
    <w:rsid w:val="000E2F0B"/>
    <w:rsid w:val="000E788E"/>
    <w:rsid w:val="000F07F7"/>
    <w:rsid w:val="000F0E25"/>
    <w:rsid w:val="000F130B"/>
    <w:rsid w:val="000F1C32"/>
    <w:rsid w:val="000F7E20"/>
    <w:rsid w:val="00100ABE"/>
    <w:rsid w:val="001028DC"/>
    <w:rsid w:val="00103F8B"/>
    <w:rsid w:val="001042AA"/>
    <w:rsid w:val="001061C7"/>
    <w:rsid w:val="0011075D"/>
    <w:rsid w:val="001128D3"/>
    <w:rsid w:val="00113A8D"/>
    <w:rsid w:val="001218A8"/>
    <w:rsid w:val="001220D4"/>
    <w:rsid w:val="001230CE"/>
    <w:rsid w:val="00123173"/>
    <w:rsid w:val="00127D86"/>
    <w:rsid w:val="00127E1D"/>
    <w:rsid w:val="00135320"/>
    <w:rsid w:val="00135643"/>
    <w:rsid w:val="001376FD"/>
    <w:rsid w:val="00144C62"/>
    <w:rsid w:val="001453CD"/>
    <w:rsid w:val="00146998"/>
    <w:rsid w:val="00150891"/>
    <w:rsid w:val="00154234"/>
    <w:rsid w:val="00155213"/>
    <w:rsid w:val="00155C8E"/>
    <w:rsid w:val="001609EC"/>
    <w:rsid w:val="001619F1"/>
    <w:rsid w:val="001632B6"/>
    <w:rsid w:val="00163330"/>
    <w:rsid w:val="00164B58"/>
    <w:rsid w:val="00166AE6"/>
    <w:rsid w:val="001701BD"/>
    <w:rsid w:val="0017115C"/>
    <w:rsid w:val="00180A7B"/>
    <w:rsid w:val="0018130B"/>
    <w:rsid w:val="00181821"/>
    <w:rsid w:val="001862B9"/>
    <w:rsid w:val="00187D7F"/>
    <w:rsid w:val="00187F27"/>
    <w:rsid w:val="00191E38"/>
    <w:rsid w:val="001952B1"/>
    <w:rsid w:val="001957FE"/>
    <w:rsid w:val="00196F14"/>
    <w:rsid w:val="0019718D"/>
    <w:rsid w:val="00197DBA"/>
    <w:rsid w:val="001A06AC"/>
    <w:rsid w:val="001A1CBD"/>
    <w:rsid w:val="001A3AE5"/>
    <w:rsid w:val="001A6591"/>
    <w:rsid w:val="001B44E3"/>
    <w:rsid w:val="001B4998"/>
    <w:rsid w:val="001B5E83"/>
    <w:rsid w:val="001B74A5"/>
    <w:rsid w:val="001B77AD"/>
    <w:rsid w:val="001C04EB"/>
    <w:rsid w:val="001C1893"/>
    <w:rsid w:val="001C18EB"/>
    <w:rsid w:val="001C5C21"/>
    <w:rsid w:val="001D1F4C"/>
    <w:rsid w:val="001D3323"/>
    <w:rsid w:val="001D68E9"/>
    <w:rsid w:val="001E19D7"/>
    <w:rsid w:val="001E1D73"/>
    <w:rsid w:val="001E1EFF"/>
    <w:rsid w:val="001E74B3"/>
    <w:rsid w:val="001F6B14"/>
    <w:rsid w:val="00201E86"/>
    <w:rsid w:val="00202ABB"/>
    <w:rsid w:val="00202D4C"/>
    <w:rsid w:val="0020330E"/>
    <w:rsid w:val="002040CD"/>
    <w:rsid w:val="002041A8"/>
    <w:rsid w:val="0020680C"/>
    <w:rsid w:val="00207CF5"/>
    <w:rsid w:val="002124DA"/>
    <w:rsid w:val="00214AB3"/>
    <w:rsid w:val="00225475"/>
    <w:rsid w:val="0022609D"/>
    <w:rsid w:val="002336E9"/>
    <w:rsid w:val="00234633"/>
    <w:rsid w:val="00234E17"/>
    <w:rsid w:val="0023662E"/>
    <w:rsid w:val="002404E4"/>
    <w:rsid w:val="00242026"/>
    <w:rsid w:val="00242634"/>
    <w:rsid w:val="00243011"/>
    <w:rsid w:val="00247629"/>
    <w:rsid w:val="002537B9"/>
    <w:rsid w:val="0025449B"/>
    <w:rsid w:val="00266D93"/>
    <w:rsid w:val="00267182"/>
    <w:rsid w:val="002709B3"/>
    <w:rsid w:val="00275FB9"/>
    <w:rsid w:val="0027733B"/>
    <w:rsid w:val="00277359"/>
    <w:rsid w:val="002822DA"/>
    <w:rsid w:val="00282379"/>
    <w:rsid w:val="00282DB9"/>
    <w:rsid w:val="002836F5"/>
    <w:rsid w:val="002837B4"/>
    <w:rsid w:val="00284747"/>
    <w:rsid w:val="0029152A"/>
    <w:rsid w:val="00295BAB"/>
    <w:rsid w:val="002A59EB"/>
    <w:rsid w:val="002A5D3C"/>
    <w:rsid w:val="002A7B0D"/>
    <w:rsid w:val="002B20A1"/>
    <w:rsid w:val="002B5833"/>
    <w:rsid w:val="002C3EB8"/>
    <w:rsid w:val="002C7214"/>
    <w:rsid w:val="002D121C"/>
    <w:rsid w:val="002D222C"/>
    <w:rsid w:val="002D247D"/>
    <w:rsid w:val="002D3029"/>
    <w:rsid w:val="002D3507"/>
    <w:rsid w:val="002D7A88"/>
    <w:rsid w:val="002E383F"/>
    <w:rsid w:val="002E52E0"/>
    <w:rsid w:val="002E6BB7"/>
    <w:rsid w:val="002F08E1"/>
    <w:rsid w:val="002F0D11"/>
    <w:rsid w:val="002F435D"/>
    <w:rsid w:val="002F5B52"/>
    <w:rsid w:val="002F7DDB"/>
    <w:rsid w:val="0030261B"/>
    <w:rsid w:val="003028A0"/>
    <w:rsid w:val="0030368C"/>
    <w:rsid w:val="00306407"/>
    <w:rsid w:val="00306560"/>
    <w:rsid w:val="003065EE"/>
    <w:rsid w:val="0030723F"/>
    <w:rsid w:val="00311B09"/>
    <w:rsid w:val="00311D45"/>
    <w:rsid w:val="003122AE"/>
    <w:rsid w:val="003144CF"/>
    <w:rsid w:val="0031527E"/>
    <w:rsid w:val="00315B84"/>
    <w:rsid w:val="003217BD"/>
    <w:rsid w:val="00321B22"/>
    <w:rsid w:val="003270B8"/>
    <w:rsid w:val="00330203"/>
    <w:rsid w:val="003315B7"/>
    <w:rsid w:val="003335D0"/>
    <w:rsid w:val="003338C1"/>
    <w:rsid w:val="003347C0"/>
    <w:rsid w:val="00336E00"/>
    <w:rsid w:val="003458B9"/>
    <w:rsid w:val="00347486"/>
    <w:rsid w:val="00350A40"/>
    <w:rsid w:val="0035155A"/>
    <w:rsid w:val="00356DDA"/>
    <w:rsid w:val="00357A67"/>
    <w:rsid w:val="0036324A"/>
    <w:rsid w:val="003636E0"/>
    <w:rsid w:val="00363C2D"/>
    <w:rsid w:val="00363C6A"/>
    <w:rsid w:val="00370B71"/>
    <w:rsid w:val="00371C14"/>
    <w:rsid w:val="00381E4A"/>
    <w:rsid w:val="003831D8"/>
    <w:rsid w:val="003852A5"/>
    <w:rsid w:val="0039529A"/>
    <w:rsid w:val="003A2344"/>
    <w:rsid w:val="003A263F"/>
    <w:rsid w:val="003B3727"/>
    <w:rsid w:val="003B5F4D"/>
    <w:rsid w:val="003B73E4"/>
    <w:rsid w:val="003B7815"/>
    <w:rsid w:val="003C3528"/>
    <w:rsid w:val="003C3594"/>
    <w:rsid w:val="003C5B8C"/>
    <w:rsid w:val="003C6381"/>
    <w:rsid w:val="003C7155"/>
    <w:rsid w:val="003D278B"/>
    <w:rsid w:val="003D40A5"/>
    <w:rsid w:val="003D6950"/>
    <w:rsid w:val="003E0E66"/>
    <w:rsid w:val="003E4487"/>
    <w:rsid w:val="003E5ED2"/>
    <w:rsid w:val="003E6F32"/>
    <w:rsid w:val="003F2325"/>
    <w:rsid w:val="003F36FA"/>
    <w:rsid w:val="003F5D5B"/>
    <w:rsid w:val="003F7E57"/>
    <w:rsid w:val="0040121D"/>
    <w:rsid w:val="00401AE4"/>
    <w:rsid w:val="00401FE5"/>
    <w:rsid w:val="00403466"/>
    <w:rsid w:val="0040376F"/>
    <w:rsid w:val="004040D2"/>
    <w:rsid w:val="00404E6F"/>
    <w:rsid w:val="00407A0F"/>
    <w:rsid w:val="00407D01"/>
    <w:rsid w:val="0041054D"/>
    <w:rsid w:val="004108ED"/>
    <w:rsid w:val="004114C4"/>
    <w:rsid w:val="00413D7B"/>
    <w:rsid w:val="00416AFA"/>
    <w:rsid w:val="0041713C"/>
    <w:rsid w:val="004218AB"/>
    <w:rsid w:val="00422DDF"/>
    <w:rsid w:val="00425FCE"/>
    <w:rsid w:val="00427971"/>
    <w:rsid w:val="0043126E"/>
    <w:rsid w:val="00434376"/>
    <w:rsid w:val="00434E8A"/>
    <w:rsid w:val="00441488"/>
    <w:rsid w:val="0044214D"/>
    <w:rsid w:val="00450C6D"/>
    <w:rsid w:val="004515B6"/>
    <w:rsid w:val="00453C60"/>
    <w:rsid w:val="00455773"/>
    <w:rsid w:val="00461BE1"/>
    <w:rsid w:val="0046326B"/>
    <w:rsid w:val="0046535E"/>
    <w:rsid w:val="004668E3"/>
    <w:rsid w:val="00467482"/>
    <w:rsid w:val="00467604"/>
    <w:rsid w:val="00472D89"/>
    <w:rsid w:val="004736DE"/>
    <w:rsid w:val="0047446D"/>
    <w:rsid w:val="00476817"/>
    <w:rsid w:val="00476A78"/>
    <w:rsid w:val="00480642"/>
    <w:rsid w:val="00481EAF"/>
    <w:rsid w:val="00486F48"/>
    <w:rsid w:val="004878AB"/>
    <w:rsid w:val="004943F3"/>
    <w:rsid w:val="004946EB"/>
    <w:rsid w:val="00496BAA"/>
    <w:rsid w:val="00497558"/>
    <w:rsid w:val="004A12B2"/>
    <w:rsid w:val="004A1CE2"/>
    <w:rsid w:val="004A6CAC"/>
    <w:rsid w:val="004A7ACE"/>
    <w:rsid w:val="004B0A27"/>
    <w:rsid w:val="004B12E9"/>
    <w:rsid w:val="004B333E"/>
    <w:rsid w:val="004B51D7"/>
    <w:rsid w:val="004B6481"/>
    <w:rsid w:val="004B651C"/>
    <w:rsid w:val="004B7C68"/>
    <w:rsid w:val="004C35A7"/>
    <w:rsid w:val="004C6B53"/>
    <w:rsid w:val="004D26F7"/>
    <w:rsid w:val="004D4D65"/>
    <w:rsid w:val="004D53AD"/>
    <w:rsid w:val="004D6CE4"/>
    <w:rsid w:val="004E2E2A"/>
    <w:rsid w:val="004E6AB9"/>
    <w:rsid w:val="004E7008"/>
    <w:rsid w:val="004E74D1"/>
    <w:rsid w:val="004F500C"/>
    <w:rsid w:val="004F5FF5"/>
    <w:rsid w:val="004F6425"/>
    <w:rsid w:val="0050181B"/>
    <w:rsid w:val="00502949"/>
    <w:rsid w:val="00502D6B"/>
    <w:rsid w:val="00504CA0"/>
    <w:rsid w:val="0050744F"/>
    <w:rsid w:val="005075A9"/>
    <w:rsid w:val="00507B7C"/>
    <w:rsid w:val="005101EA"/>
    <w:rsid w:val="0051179C"/>
    <w:rsid w:val="00512403"/>
    <w:rsid w:val="005127F7"/>
    <w:rsid w:val="005155C9"/>
    <w:rsid w:val="00517E77"/>
    <w:rsid w:val="00520902"/>
    <w:rsid w:val="00521078"/>
    <w:rsid w:val="00526223"/>
    <w:rsid w:val="00527C37"/>
    <w:rsid w:val="00527D86"/>
    <w:rsid w:val="00536F20"/>
    <w:rsid w:val="00541193"/>
    <w:rsid w:val="00541292"/>
    <w:rsid w:val="0054319C"/>
    <w:rsid w:val="00550635"/>
    <w:rsid w:val="00555414"/>
    <w:rsid w:val="00561D95"/>
    <w:rsid w:val="00567308"/>
    <w:rsid w:val="00567662"/>
    <w:rsid w:val="00573A12"/>
    <w:rsid w:val="00573B41"/>
    <w:rsid w:val="00576823"/>
    <w:rsid w:val="005776AD"/>
    <w:rsid w:val="00583583"/>
    <w:rsid w:val="005855DB"/>
    <w:rsid w:val="00585B4B"/>
    <w:rsid w:val="00593AC6"/>
    <w:rsid w:val="00594C60"/>
    <w:rsid w:val="00595C3A"/>
    <w:rsid w:val="0059673D"/>
    <w:rsid w:val="005976B7"/>
    <w:rsid w:val="00597B07"/>
    <w:rsid w:val="00597E3E"/>
    <w:rsid w:val="005A49B8"/>
    <w:rsid w:val="005A759E"/>
    <w:rsid w:val="005B08DC"/>
    <w:rsid w:val="005B27B3"/>
    <w:rsid w:val="005B2B21"/>
    <w:rsid w:val="005B4107"/>
    <w:rsid w:val="005B6655"/>
    <w:rsid w:val="005B673B"/>
    <w:rsid w:val="005B7C62"/>
    <w:rsid w:val="005C0381"/>
    <w:rsid w:val="005C7345"/>
    <w:rsid w:val="005F0EC8"/>
    <w:rsid w:val="005F3CF6"/>
    <w:rsid w:val="005F583D"/>
    <w:rsid w:val="005F5EC8"/>
    <w:rsid w:val="005F6E89"/>
    <w:rsid w:val="00600CA5"/>
    <w:rsid w:val="00602A4F"/>
    <w:rsid w:val="0060438B"/>
    <w:rsid w:val="006048E9"/>
    <w:rsid w:val="00605DF4"/>
    <w:rsid w:val="00612721"/>
    <w:rsid w:val="00613A90"/>
    <w:rsid w:val="00617EEC"/>
    <w:rsid w:val="006236B8"/>
    <w:rsid w:val="00623C19"/>
    <w:rsid w:val="00624555"/>
    <w:rsid w:val="00627DCC"/>
    <w:rsid w:val="00637066"/>
    <w:rsid w:val="00637C41"/>
    <w:rsid w:val="00640FAD"/>
    <w:rsid w:val="006412E9"/>
    <w:rsid w:val="006432E6"/>
    <w:rsid w:val="00645A6E"/>
    <w:rsid w:val="00645ADE"/>
    <w:rsid w:val="0065182D"/>
    <w:rsid w:val="006543B9"/>
    <w:rsid w:val="00654C00"/>
    <w:rsid w:val="0066027B"/>
    <w:rsid w:val="00660B91"/>
    <w:rsid w:val="00662108"/>
    <w:rsid w:val="00663B65"/>
    <w:rsid w:val="0066405D"/>
    <w:rsid w:val="00664DBF"/>
    <w:rsid w:val="006737C2"/>
    <w:rsid w:val="00673A0B"/>
    <w:rsid w:val="00673D27"/>
    <w:rsid w:val="0067496B"/>
    <w:rsid w:val="006751CF"/>
    <w:rsid w:val="00676621"/>
    <w:rsid w:val="00676645"/>
    <w:rsid w:val="006800A0"/>
    <w:rsid w:val="00684064"/>
    <w:rsid w:val="0068422A"/>
    <w:rsid w:val="00687252"/>
    <w:rsid w:val="00690148"/>
    <w:rsid w:val="00690892"/>
    <w:rsid w:val="0069111C"/>
    <w:rsid w:val="006915B9"/>
    <w:rsid w:val="00693DDD"/>
    <w:rsid w:val="00695762"/>
    <w:rsid w:val="006970C9"/>
    <w:rsid w:val="006A04ED"/>
    <w:rsid w:val="006A3FE8"/>
    <w:rsid w:val="006A58D2"/>
    <w:rsid w:val="006A7284"/>
    <w:rsid w:val="006B0EA4"/>
    <w:rsid w:val="006C23A5"/>
    <w:rsid w:val="006C2691"/>
    <w:rsid w:val="006D0E93"/>
    <w:rsid w:val="006D4009"/>
    <w:rsid w:val="006D594C"/>
    <w:rsid w:val="006D5F9D"/>
    <w:rsid w:val="006D7076"/>
    <w:rsid w:val="006D7396"/>
    <w:rsid w:val="006E5FA9"/>
    <w:rsid w:val="006E7ADF"/>
    <w:rsid w:val="006F128D"/>
    <w:rsid w:val="006F215B"/>
    <w:rsid w:val="006F277A"/>
    <w:rsid w:val="006F39DC"/>
    <w:rsid w:val="006F41B6"/>
    <w:rsid w:val="006F54CD"/>
    <w:rsid w:val="006F66F3"/>
    <w:rsid w:val="006F7786"/>
    <w:rsid w:val="006F7AE1"/>
    <w:rsid w:val="00702898"/>
    <w:rsid w:val="0070632C"/>
    <w:rsid w:val="007130CA"/>
    <w:rsid w:val="00725F72"/>
    <w:rsid w:val="00726BEF"/>
    <w:rsid w:val="007359A4"/>
    <w:rsid w:val="007364D2"/>
    <w:rsid w:val="00740E62"/>
    <w:rsid w:val="007416D6"/>
    <w:rsid w:val="00741BD7"/>
    <w:rsid w:val="00742FB7"/>
    <w:rsid w:val="00745CFC"/>
    <w:rsid w:val="007507C3"/>
    <w:rsid w:val="007547D9"/>
    <w:rsid w:val="00756D91"/>
    <w:rsid w:val="007575A3"/>
    <w:rsid w:val="00761DB3"/>
    <w:rsid w:val="00763C1D"/>
    <w:rsid w:val="00767E24"/>
    <w:rsid w:val="007703A3"/>
    <w:rsid w:val="0077142B"/>
    <w:rsid w:val="007825C4"/>
    <w:rsid w:val="0078642C"/>
    <w:rsid w:val="00786BFB"/>
    <w:rsid w:val="00791A0E"/>
    <w:rsid w:val="00791F43"/>
    <w:rsid w:val="00793D0E"/>
    <w:rsid w:val="007A0538"/>
    <w:rsid w:val="007A0A04"/>
    <w:rsid w:val="007A26DF"/>
    <w:rsid w:val="007A3AC2"/>
    <w:rsid w:val="007A4290"/>
    <w:rsid w:val="007A45C0"/>
    <w:rsid w:val="007A7CC8"/>
    <w:rsid w:val="007B135E"/>
    <w:rsid w:val="007B3313"/>
    <w:rsid w:val="007B4597"/>
    <w:rsid w:val="007B682F"/>
    <w:rsid w:val="007B7B82"/>
    <w:rsid w:val="007C18BC"/>
    <w:rsid w:val="007C35A7"/>
    <w:rsid w:val="007C5C32"/>
    <w:rsid w:val="007D12C6"/>
    <w:rsid w:val="007D18C2"/>
    <w:rsid w:val="007D6EC3"/>
    <w:rsid w:val="007D7482"/>
    <w:rsid w:val="007E220F"/>
    <w:rsid w:val="007E5DF1"/>
    <w:rsid w:val="007E7A19"/>
    <w:rsid w:val="00800E7E"/>
    <w:rsid w:val="00803658"/>
    <w:rsid w:val="00805761"/>
    <w:rsid w:val="00806ABE"/>
    <w:rsid w:val="0081329F"/>
    <w:rsid w:val="00813613"/>
    <w:rsid w:val="008208CF"/>
    <w:rsid w:val="008238AA"/>
    <w:rsid w:val="008258D4"/>
    <w:rsid w:val="0082608F"/>
    <w:rsid w:val="0082616A"/>
    <w:rsid w:val="008300F5"/>
    <w:rsid w:val="008315D1"/>
    <w:rsid w:val="00831EAF"/>
    <w:rsid w:val="00835F88"/>
    <w:rsid w:val="00836F82"/>
    <w:rsid w:val="00837AB2"/>
    <w:rsid w:val="00837B4C"/>
    <w:rsid w:val="008419AE"/>
    <w:rsid w:val="00843F70"/>
    <w:rsid w:val="008441A6"/>
    <w:rsid w:val="00850963"/>
    <w:rsid w:val="008531D7"/>
    <w:rsid w:val="00853844"/>
    <w:rsid w:val="00853BAD"/>
    <w:rsid w:val="0085432E"/>
    <w:rsid w:val="00854445"/>
    <w:rsid w:val="00855680"/>
    <w:rsid w:val="0086058F"/>
    <w:rsid w:val="0086060B"/>
    <w:rsid w:val="0086508E"/>
    <w:rsid w:val="0086591C"/>
    <w:rsid w:val="008660CB"/>
    <w:rsid w:val="008666BA"/>
    <w:rsid w:val="00870E48"/>
    <w:rsid w:val="00872DFB"/>
    <w:rsid w:val="00875D65"/>
    <w:rsid w:val="00876883"/>
    <w:rsid w:val="008778AE"/>
    <w:rsid w:val="00882551"/>
    <w:rsid w:val="00885BE1"/>
    <w:rsid w:val="00891125"/>
    <w:rsid w:val="00891A8A"/>
    <w:rsid w:val="00896CB4"/>
    <w:rsid w:val="008B0FA3"/>
    <w:rsid w:val="008B3E77"/>
    <w:rsid w:val="008B508D"/>
    <w:rsid w:val="008B5C2D"/>
    <w:rsid w:val="008B60E3"/>
    <w:rsid w:val="008B6268"/>
    <w:rsid w:val="008B7D8A"/>
    <w:rsid w:val="008C093D"/>
    <w:rsid w:val="008C12C9"/>
    <w:rsid w:val="008C2355"/>
    <w:rsid w:val="008C78E6"/>
    <w:rsid w:val="008D00EF"/>
    <w:rsid w:val="008E7ECB"/>
    <w:rsid w:val="008F2768"/>
    <w:rsid w:val="008F3868"/>
    <w:rsid w:val="009022B0"/>
    <w:rsid w:val="00906D68"/>
    <w:rsid w:val="009150A1"/>
    <w:rsid w:val="00916AF5"/>
    <w:rsid w:val="00921413"/>
    <w:rsid w:val="00922E86"/>
    <w:rsid w:val="0092395E"/>
    <w:rsid w:val="0093123C"/>
    <w:rsid w:val="009336FD"/>
    <w:rsid w:val="00940A2C"/>
    <w:rsid w:val="00943545"/>
    <w:rsid w:val="00943CAF"/>
    <w:rsid w:val="009509AC"/>
    <w:rsid w:val="00954F72"/>
    <w:rsid w:val="00954FEE"/>
    <w:rsid w:val="00956242"/>
    <w:rsid w:val="00957264"/>
    <w:rsid w:val="00961819"/>
    <w:rsid w:val="00962361"/>
    <w:rsid w:val="00963C53"/>
    <w:rsid w:val="00966718"/>
    <w:rsid w:val="00973F93"/>
    <w:rsid w:val="0097436C"/>
    <w:rsid w:val="00974B14"/>
    <w:rsid w:val="009765D1"/>
    <w:rsid w:val="00977DA7"/>
    <w:rsid w:val="0098333E"/>
    <w:rsid w:val="00983C8F"/>
    <w:rsid w:val="009841C0"/>
    <w:rsid w:val="00986D73"/>
    <w:rsid w:val="00987A3B"/>
    <w:rsid w:val="00987F7D"/>
    <w:rsid w:val="00996B3B"/>
    <w:rsid w:val="009A5AF6"/>
    <w:rsid w:val="009A63AC"/>
    <w:rsid w:val="009A6EF3"/>
    <w:rsid w:val="009B0656"/>
    <w:rsid w:val="009B23FB"/>
    <w:rsid w:val="009B6D95"/>
    <w:rsid w:val="009C0587"/>
    <w:rsid w:val="009C32B2"/>
    <w:rsid w:val="009C3B54"/>
    <w:rsid w:val="009C5593"/>
    <w:rsid w:val="009C66B9"/>
    <w:rsid w:val="009D14DF"/>
    <w:rsid w:val="009D1692"/>
    <w:rsid w:val="009D1C1E"/>
    <w:rsid w:val="009D27AC"/>
    <w:rsid w:val="009D3E7A"/>
    <w:rsid w:val="009D44A1"/>
    <w:rsid w:val="009E0FA9"/>
    <w:rsid w:val="009E19B8"/>
    <w:rsid w:val="009E45FF"/>
    <w:rsid w:val="009E781C"/>
    <w:rsid w:val="009F1D33"/>
    <w:rsid w:val="009F4259"/>
    <w:rsid w:val="009F4E17"/>
    <w:rsid w:val="009F53CF"/>
    <w:rsid w:val="00A016EF"/>
    <w:rsid w:val="00A10D9D"/>
    <w:rsid w:val="00A14262"/>
    <w:rsid w:val="00A17D8E"/>
    <w:rsid w:val="00A2248A"/>
    <w:rsid w:val="00A22607"/>
    <w:rsid w:val="00A23D81"/>
    <w:rsid w:val="00A25C7B"/>
    <w:rsid w:val="00A26040"/>
    <w:rsid w:val="00A2634A"/>
    <w:rsid w:val="00A27AA0"/>
    <w:rsid w:val="00A27D2D"/>
    <w:rsid w:val="00A30B8A"/>
    <w:rsid w:val="00A34AE5"/>
    <w:rsid w:val="00A42095"/>
    <w:rsid w:val="00A42151"/>
    <w:rsid w:val="00A42976"/>
    <w:rsid w:val="00A4361E"/>
    <w:rsid w:val="00A454BF"/>
    <w:rsid w:val="00A47966"/>
    <w:rsid w:val="00A51B6E"/>
    <w:rsid w:val="00A51EA5"/>
    <w:rsid w:val="00A53638"/>
    <w:rsid w:val="00A62689"/>
    <w:rsid w:val="00A639C4"/>
    <w:rsid w:val="00A66994"/>
    <w:rsid w:val="00A708A0"/>
    <w:rsid w:val="00A70C9F"/>
    <w:rsid w:val="00A722B2"/>
    <w:rsid w:val="00A725A1"/>
    <w:rsid w:val="00A738DE"/>
    <w:rsid w:val="00A755FC"/>
    <w:rsid w:val="00A76088"/>
    <w:rsid w:val="00A76399"/>
    <w:rsid w:val="00A7679C"/>
    <w:rsid w:val="00A801E3"/>
    <w:rsid w:val="00A805EE"/>
    <w:rsid w:val="00A844D3"/>
    <w:rsid w:val="00A87AB3"/>
    <w:rsid w:val="00A91FFB"/>
    <w:rsid w:val="00A95E91"/>
    <w:rsid w:val="00A96129"/>
    <w:rsid w:val="00AA4509"/>
    <w:rsid w:val="00AA6411"/>
    <w:rsid w:val="00AA6EA1"/>
    <w:rsid w:val="00AA6F51"/>
    <w:rsid w:val="00AA7887"/>
    <w:rsid w:val="00AB2363"/>
    <w:rsid w:val="00AB6E3E"/>
    <w:rsid w:val="00AC0C07"/>
    <w:rsid w:val="00AC32EE"/>
    <w:rsid w:val="00AC59BB"/>
    <w:rsid w:val="00AC74D5"/>
    <w:rsid w:val="00AD5998"/>
    <w:rsid w:val="00AD626C"/>
    <w:rsid w:val="00AD6449"/>
    <w:rsid w:val="00AE604F"/>
    <w:rsid w:val="00AF4C0D"/>
    <w:rsid w:val="00AF7538"/>
    <w:rsid w:val="00B050D4"/>
    <w:rsid w:val="00B0614D"/>
    <w:rsid w:val="00B0788D"/>
    <w:rsid w:val="00B079FB"/>
    <w:rsid w:val="00B10F28"/>
    <w:rsid w:val="00B117FC"/>
    <w:rsid w:val="00B125B9"/>
    <w:rsid w:val="00B14C50"/>
    <w:rsid w:val="00B16AC0"/>
    <w:rsid w:val="00B24199"/>
    <w:rsid w:val="00B31443"/>
    <w:rsid w:val="00B31F05"/>
    <w:rsid w:val="00B34791"/>
    <w:rsid w:val="00B354E2"/>
    <w:rsid w:val="00B35CF2"/>
    <w:rsid w:val="00B379A6"/>
    <w:rsid w:val="00B37C1A"/>
    <w:rsid w:val="00B40508"/>
    <w:rsid w:val="00B42825"/>
    <w:rsid w:val="00B447BC"/>
    <w:rsid w:val="00B46A3F"/>
    <w:rsid w:val="00B5153A"/>
    <w:rsid w:val="00B53A3C"/>
    <w:rsid w:val="00B63ADF"/>
    <w:rsid w:val="00B642C3"/>
    <w:rsid w:val="00B643A2"/>
    <w:rsid w:val="00B6697A"/>
    <w:rsid w:val="00B66B4D"/>
    <w:rsid w:val="00B7221F"/>
    <w:rsid w:val="00B72932"/>
    <w:rsid w:val="00B74E85"/>
    <w:rsid w:val="00B80F84"/>
    <w:rsid w:val="00B817C0"/>
    <w:rsid w:val="00B82FBD"/>
    <w:rsid w:val="00B84038"/>
    <w:rsid w:val="00B86069"/>
    <w:rsid w:val="00B867B9"/>
    <w:rsid w:val="00B913A4"/>
    <w:rsid w:val="00B91F4D"/>
    <w:rsid w:val="00B94B25"/>
    <w:rsid w:val="00B9548A"/>
    <w:rsid w:val="00B958D8"/>
    <w:rsid w:val="00B973CD"/>
    <w:rsid w:val="00BA134C"/>
    <w:rsid w:val="00BA1FA8"/>
    <w:rsid w:val="00BA443F"/>
    <w:rsid w:val="00BA7EC5"/>
    <w:rsid w:val="00BB170D"/>
    <w:rsid w:val="00BB184B"/>
    <w:rsid w:val="00BB3EBE"/>
    <w:rsid w:val="00BB43B0"/>
    <w:rsid w:val="00BB4C6A"/>
    <w:rsid w:val="00BC0619"/>
    <w:rsid w:val="00BC0D88"/>
    <w:rsid w:val="00BC1E6A"/>
    <w:rsid w:val="00BC2B9A"/>
    <w:rsid w:val="00BC3702"/>
    <w:rsid w:val="00BC3AB6"/>
    <w:rsid w:val="00BC4EBD"/>
    <w:rsid w:val="00BC7EB9"/>
    <w:rsid w:val="00BD234A"/>
    <w:rsid w:val="00BD258E"/>
    <w:rsid w:val="00BD2E75"/>
    <w:rsid w:val="00BD4FDD"/>
    <w:rsid w:val="00BD743A"/>
    <w:rsid w:val="00BE03E3"/>
    <w:rsid w:val="00BE292C"/>
    <w:rsid w:val="00BF4677"/>
    <w:rsid w:val="00BF5161"/>
    <w:rsid w:val="00C00BCB"/>
    <w:rsid w:val="00C01390"/>
    <w:rsid w:val="00C020D6"/>
    <w:rsid w:val="00C022F6"/>
    <w:rsid w:val="00C025DB"/>
    <w:rsid w:val="00C03AD8"/>
    <w:rsid w:val="00C0513B"/>
    <w:rsid w:val="00C05CA9"/>
    <w:rsid w:val="00C060C8"/>
    <w:rsid w:val="00C06879"/>
    <w:rsid w:val="00C10C79"/>
    <w:rsid w:val="00C111E7"/>
    <w:rsid w:val="00C12E72"/>
    <w:rsid w:val="00C12EB4"/>
    <w:rsid w:val="00C14313"/>
    <w:rsid w:val="00C1585B"/>
    <w:rsid w:val="00C171FB"/>
    <w:rsid w:val="00C179C4"/>
    <w:rsid w:val="00C21D6B"/>
    <w:rsid w:val="00C249F9"/>
    <w:rsid w:val="00C2628E"/>
    <w:rsid w:val="00C36118"/>
    <w:rsid w:val="00C520BF"/>
    <w:rsid w:val="00C524CD"/>
    <w:rsid w:val="00C55931"/>
    <w:rsid w:val="00C60CD5"/>
    <w:rsid w:val="00C61B35"/>
    <w:rsid w:val="00C62B3A"/>
    <w:rsid w:val="00C6581F"/>
    <w:rsid w:val="00C67A11"/>
    <w:rsid w:val="00C67A84"/>
    <w:rsid w:val="00C67FB9"/>
    <w:rsid w:val="00C723CC"/>
    <w:rsid w:val="00C7265B"/>
    <w:rsid w:val="00C73ACF"/>
    <w:rsid w:val="00C73BE8"/>
    <w:rsid w:val="00C750C7"/>
    <w:rsid w:val="00C75EB2"/>
    <w:rsid w:val="00C80B62"/>
    <w:rsid w:val="00C810ED"/>
    <w:rsid w:val="00C83FF7"/>
    <w:rsid w:val="00C9758D"/>
    <w:rsid w:val="00CA2E54"/>
    <w:rsid w:val="00CA75E0"/>
    <w:rsid w:val="00CA7825"/>
    <w:rsid w:val="00CA7BB5"/>
    <w:rsid w:val="00CB7852"/>
    <w:rsid w:val="00CB7960"/>
    <w:rsid w:val="00CC01B2"/>
    <w:rsid w:val="00CC0342"/>
    <w:rsid w:val="00CC0908"/>
    <w:rsid w:val="00CC324E"/>
    <w:rsid w:val="00CC40F2"/>
    <w:rsid w:val="00CC541B"/>
    <w:rsid w:val="00CC623D"/>
    <w:rsid w:val="00CC6C05"/>
    <w:rsid w:val="00CD0294"/>
    <w:rsid w:val="00CD553E"/>
    <w:rsid w:val="00CD5548"/>
    <w:rsid w:val="00CD7D14"/>
    <w:rsid w:val="00CE0ED2"/>
    <w:rsid w:val="00CE1EC4"/>
    <w:rsid w:val="00CE7600"/>
    <w:rsid w:val="00CF38C0"/>
    <w:rsid w:val="00CF38C6"/>
    <w:rsid w:val="00D01A82"/>
    <w:rsid w:val="00D04C19"/>
    <w:rsid w:val="00D074D2"/>
    <w:rsid w:val="00D11A5D"/>
    <w:rsid w:val="00D11AEE"/>
    <w:rsid w:val="00D21860"/>
    <w:rsid w:val="00D24932"/>
    <w:rsid w:val="00D3161C"/>
    <w:rsid w:val="00D31D4D"/>
    <w:rsid w:val="00D33A42"/>
    <w:rsid w:val="00D359A9"/>
    <w:rsid w:val="00D35E2C"/>
    <w:rsid w:val="00D44210"/>
    <w:rsid w:val="00D44FC6"/>
    <w:rsid w:val="00D4529D"/>
    <w:rsid w:val="00D45500"/>
    <w:rsid w:val="00D45855"/>
    <w:rsid w:val="00D462C0"/>
    <w:rsid w:val="00D5115E"/>
    <w:rsid w:val="00D515D4"/>
    <w:rsid w:val="00D51688"/>
    <w:rsid w:val="00D55990"/>
    <w:rsid w:val="00D560F2"/>
    <w:rsid w:val="00D5664A"/>
    <w:rsid w:val="00D57703"/>
    <w:rsid w:val="00D600F0"/>
    <w:rsid w:val="00D6130D"/>
    <w:rsid w:val="00D66CD7"/>
    <w:rsid w:val="00D66E2C"/>
    <w:rsid w:val="00D676D9"/>
    <w:rsid w:val="00D71B56"/>
    <w:rsid w:val="00D72476"/>
    <w:rsid w:val="00D75284"/>
    <w:rsid w:val="00D75595"/>
    <w:rsid w:val="00D76696"/>
    <w:rsid w:val="00D76B0A"/>
    <w:rsid w:val="00D80C38"/>
    <w:rsid w:val="00D82DF8"/>
    <w:rsid w:val="00D83B59"/>
    <w:rsid w:val="00D86400"/>
    <w:rsid w:val="00D8768F"/>
    <w:rsid w:val="00D9073B"/>
    <w:rsid w:val="00D91A8F"/>
    <w:rsid w:val="00D923F2"/>
    <w:rsid w:val="00DA025F"/>
    <w:rsid w:val="00DA10D1"/>
    <w:rsid w:val="00DA1C71"/>
    <w:rsid w:val="00DA3747"/>
    <w:rsid w:val="00DA5BF8"/>
    <w:rsid w:val="00DA6241"/>
    <w:rsid w:val="00DB3CB8"/>
    <w:rsid w:val="00DB5268"/>
    <w:rsid w:val="00DB586E"/>
    <w:rsid w:val="00DB647E"/>
    <w:rsid w:val="00DB6FF7"/>
    <w:rsid w:val="00DB7670"/>
    <w:rsid w:val="00DB7D05"/>
    <w:rsid w:val="00DC03FE"/>
    <w:rsid w:val="00DC294B"/>
    <w:rsid w:val="00DC4A2D"/>
    <w:rsid w:val="00DC50EA"/>
    <w:rsid w:val="00DC517D"/>
    <w:rsid w:val="00DD06CD"/>
    <w:rsid w:val="00DD0E66"/>
    <w:rsid w:val="00DD112E"/>
    <w:rsid w:val="00DD1D9C"/>
    <w:rsid w:val="00DD2A52"/>
    <w:rsid w:val="00DD3514"/>
    <w:rsid w:val="00DD5BC5"/>
    <w:rsid w:val="00DE2CC9"/>
    <w:rsid w:val="00DE31BA"/>
    <w:rsid w:val="00DE3F8C"/>
    <w:rsid w:val="00DE77F7"/>
    <w:rsid w:val="00DF11E4"/>
    <w:rsid w:val="00DF6207"/>
    <w:rsid w:val="00DF6EE6"/>
    <w:rsid w:val="00DF7D05"/>
    <w:rsid w:val="00E01FE2"/>
    <w:rsid w:val="00E060D3"/>
    <w:rsid w:val="00E10EE5"/>
    <w:rsid w:val="00E12F1E"/>
    <w:rsid w:val="00E15A6A"/>
    <w:rsid w:val="00E27655"/>
    <w:rsid w:val="00E35DE0"/>
    <w:rsid w:val="00E37B32"/>
    <w:rsid w:val="00E40C75"/>
    <w:rsid w:val="00E45552"/>
    <w:rsid w:val="00E47468"/>
    <w:rsid w:val="00E47755"/>
    <w:rsid w:val="00E509DE"/>
    <w:rsid w:val="00E51EFB"/>
    <w:rsid w:val="00E522C9"/>
    <w:rsid w:val="00E54186"/>
    <w:rsid w:val="00E5564C"/>
    <w:rsid w:val="00E63B26"/>
    <w:rsid w:val="00E66AB4"/>
    <w:rsid w:val="00E66DFC"/>
    <w:rsid w:val="00E702E4"/>
    <w:rsid w:val="00E72E4A"/>
    <w:rsid w:val="00E74215"/>
    <w:rsid w:val="00E7679A"/>
    <w:rsid w:val="00E77BE8"/>
    <w:rsid w:val="00E8345D"/>
    <w:rsid w:val="00E84238"/>
    <w:rsid w:val="00E919C1"/>
    <w:rsid w:val="00E93CEA"/>
    <w:rsid w:val="00EA2CB0"/>
    <w:rsid w:val="00EA35B8"/>
    <w:rsid w:val="00EA3C03"/>
    <w:rsid w:val="00EA742C"/>
    <w:rsid w:val="00EA7852"/>
    <w:rsid w:val="00EB0421"/>
    <w:rsid w:val="00EB06FD"/>
    <w:rsid w:val="00EB3F4E"/>
    <w:rsid w:val="00EB76FA"/>
    <w:rsid w:val="00EB7CD1"/>
    <w:rsid w:val="00EC0603"/>
    <w:rsid w:val="00EC242A"/>
    <w:rsid w:val="00EC5C33"/>
    <w:rsid w:val="00ED02C2"/>
    <w:rsid w:val="00ED0DED"/>
    <w:rsid w:val="00ED1E5F"/>
    <w:rsid w:val="00ED5BF7"/>
    <w:rsid w:val="00EE05AF"/>
    <w:rsid w:val="00EE2380"/>
    <w:rsid w:val="00EE340E"/>
    <w:rsid w:val="00EE6599"/>
    <w:rsid w:val="00EE7CDA"/>
    <w:rsid w:val="00EF0592"/>
    <w:rsid w:val="00EF3516"/>
    <w:rsid w:val="00EF3D03"/>
    <w:rsid w:val="00EF4E20"/>
    <w:rsid w:val="00F00315"/>
    <w:rsid w:val="00F00CED"/>
    <w:rsid w:val="00F0370E"/>
    <w:rsid w:val="00F03D57"/>
    <w:rsid w:val="00F04A57"/>
    <w:rsid w:val="00F063B4"/>
    <w:rsid w:val="00F07367"/>
    <w:rsid w:val="00F11A3A"/>
    <w:rsid w:val="00F11E59"/>
    <w:rsid w:val="00F165AC"/>
    <w:rsid w:val="00F240C8"/>
    <w:rsid w:val="00F2750B"/>
    <w:rsid w:val="00F31702"/>
    <w:rsid w:val="00F31A4C"/>
    <w:rsid w:val="00F31B91"/>
    <w:rsid w:val="00F32746"/>
    <w:rsid w:val="00F35FBB"/>
    <w:rsid w:val="00F40E4B"/>
    <w:rsid w:val="00F41F9E"/>
    <w:rsid w:val="00F421F9"/>
    <w:rsid w:val="00F42963"/>
    <w:rsid w:val="00F43081"/>
    <w:rsid w:val="00F479D0"/>
    <w:rsid w:val="00F51E7B"/>
    <w:rsid w:val="00F546A8"/>
    <w:rsid w:val="00F54ED2"/>
    <w:rsid w:val="00F6242E"/>
    <w:rsid w:val="00F62D22"/>
    <w:rsid w:val="00F63256"/>
    <w:rsid w:val="00F66F0F"/>
    <w:rsid w:val="00F67231"/>
    <w:rsid w:val="00F7042F"/>
    <w:rsid w:val="00F71BF6"/>
    <w:rsid w:val="00F751D7"/>
    <w:rsid w:val="00F82C03"/>
    <w:rsid w:val="00F840DC"/>
    <w:rsid w:val="00F8595E"/>
    <w:rsid w:val="00F94755"/>
    <w:rsid w:val="00F95A4D"/>
    <w:rsid w:val="00FA71F4"/>
    <w:rsid w:val="00FA727F"/>
    <w:rsid w:val="00FA7CB4"/>
    <w:rsid w:val="00FB1600"/>
    <w:rsid w:val="00FB2B58"/>
    <w:rsid w:val="00FB7C2C"/>
    <w:rsid w:val="00FC0F1D"/>
    <w:rsid w:val="00FD0211"/>
    <w:rsid w:val="00FD2132"/>
    <w:rsid w:val="00FD2D75"/>
    <w:rsid w:val="00FD2EB9"/>
    <w:rsid w:val="00FD387F"/>
    <w:rsid w:val="00FD4B21"/>
    <w:rsid w:val="00FE02B8"/>
    <w:rsid w:val="00FE30F4"/>
    <w:rsid w:val="00FE3938"/>
    <w:rsid w:val="00FE7F38"/>
    <w:rsid w:val="00FF014A"/>
    <w:rsid w:val="00FF1FD9"/>
    <w:rsid w:val="00FF21BE"/>
    <w:rsid w:val="00FF6996"/>
    <w:rsid w:val="00FF739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4943F3"/>
    <w:rPr>
      <w:b/>
      <w:bCs/>
      <w:caps/>
      <w:kern w:val="1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/>
      <w:sz w:val="22"/>
      <w:szCs w:val="22"/>
      <w:lang w:val="x-none"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Style19">
    <w:name w:val="Style19"/>
    <w:basedOn w:val="Normalny"/>
    <w:uiPriority w:val="99"/>
    <w:rsid w:val="00B94B25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character" w:customStyle="1" w:styleId="FontStyle129">
    <w:name w:val="Font Style129"/>
    <w:uiPriority w:val="99"/>
    <w:rsid w:val="00B94B25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B94B25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25">
    <w:name w:val="Style2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6">
    <w:name w:val="Style2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59" w:lineRule="exact"/>
      <w:ind w:hanging="355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paragraph" w:customStyle="1" w:styleId="Style35">
    <w:name w:val="Style3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76">
    <w:name w:val="Style7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127E1D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95">
    <w:name w:val="Style95"/>
    <w:basedOn w:val="Normalny"/>
    <w:uiPriority w:val="99"/>
    <w:rsid w:val="00D76696"/>
    <w:pPr>
      <w:widowControl w:val="0"/>
      <w:suppressAutoHyphens w:val="0"/>
      <w:autoSpaceDE w:val="0"/>
      <w:autoSpaceDN w:val="0"/>
      <w:adjustRightInd w:val="0"/>
      <w:spacing w:line="197" w:lineRule="exact"/>
      <w:jc w:val="right"/>
    </w:pPr>
    <w:rPr>
      <w:rFonts w:ascii="Century Gothic" w:hAnsi="Century Gothic"/>
      <w:lang w:eastAsia="pl-PL"/>
    </w:rPr>
  </w:style>
  <w:style w:type="character" w:customStyle="1" w:styleId="FontStyle121">
    <w:name w:val="Font Style121"/>
    <w:uiPriority w:val="99"/>
    <w:rsid w:val="00D76696"/>
    <w:rPr>
      <w:rFonts w:ascii="Century Gothic" w:hAnsi="Century Gothic" w:cs="Century Gothic"/>
      <w:i/>
      <w:iCs/>
      <w:color w:val="000000"/>
      <w:sz w:val="16"/>
      <w:szCs w:val="16"/>
    </w:rPr>
  </w:style>
  <w:style w:type="character" w:styleId="Pogrubienie">
    <w:name w:val="Strong"/>
    <w:uiPriority w:val="22"/>
    <w:qFormat/>
    <w:locked/>
    <w:rsid w:val="00C10C79"/>
    <w:rPr>
      <w:b/>
      <w:bCs/>
    </w:rPr>
  </w:style>
  <w:style w:type="paragraph" w:styleId="Poprawka">
    <w:name w:val="Revision"/>
    <w:hidden/>
    <w:uiPriority w:val="99"/>
    <w:semiHidden/>
    <w:rsid w:val="0086508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4943F3"/>
    <w:rPr>
      <w:b/>
      <w:bCs/>
      <w:caps/>
      <w:kern w:val="1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/>
      <w:sz w:val="22"/>
      <w:szCs w:val="22"/>
      <w:lang w:val="x-none"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Style19">
    <w:name w:val="Style19"/>
    <w:basedOn w:val="Normalny"/>
    <w:uiPriority w:val="99"/>
    <w:rsid w:val="00B94B25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character" w:customStyle="1" w:styleId="FontStyle129">
    <w:name w:val="Font Style129"/>
    <w:uiPriority w:val="99"/>
    <w:rsid w:val="00B94B25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B94B25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25">
    <w:name w:val="Style2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6">
    <w:name w:val="Style2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59" w:lineRule="exact"/>
      <w:ind w:hanging="355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paragraph" w:customStyle="1" w:styleId="Style35">
    <w:name w:val="Style3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76">
    <w:name w:val="Style7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127E1D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95">
    <w:name w:val="Style95"/>
    <w:basedOn w:val="Normalny"/>
    <w:uiPriority w:val="99"/>
    <w:rsid w:val="00D76696"/>
    <w:pPr>
      <w:widowControl w:val="0"/>
      <w:suppressAutoHyphens w:val="0"/>
      <w:autoSpaceDE w:val="0"/>
      <w:autoSpaceDN w:val="0"/>
      <w:adjustRightInd w:val="0"/>
      <w:spacing w:line="197" w:lineRule="exact"/>
      <w:jc w:val="right"/>
    </w:pPr>
    <w:rPr>
      <w:rFonts w:ascii="Century Gothic" w:hAnsi="Century Gothic"/>
      <w:lang w:eastAsia="pl-PL"/>
    </w:rPr>
  </w:style>
  <w:style w:type="character" w:customStyle="1" w:styleId="FontStyle121">
    <w:name w:val="Font Style121"/>
    <w:uiPriority w:val="99"/>
    <w:rsid w:val="00D76696"/>
    <w:rPr>
      <w:rFonts w:ascii="Century Gothic" w:hAnsi="Century Gothic" w:cs="Century Gothic"/>
      <w:i/>
      <w:iCs/>
      <w:color w:val="000000"/>
      <w:sz w:val="16"/>
      <w:szCs w:val="16"/>
    </w:rPr>
  </w:style>
  <w:style w:type="character" w:styleId="Pogrubienie">
    <w:name w:val="Strong"/>
    <w:uiPriority w:val="22"/>
    <w:qFormat/>
    <w:locked/>
    <w:rsid w:val="00C10C79"/>
    <w:rPr>
      <w:b/>
      <w:bCs/>
    </w:rPr>
  </w:style>
  <w:style w:type="paragraph" w:styleId="Poprawka">
    <w:name w:val="Revision"/>
    <w:hidden/>
    <w:uiPriority w:val="99"/>
    <w:semiHidden/>
    <w:rsid w:val="008650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060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40217202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19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397287900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79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8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FFA500"/>
            <w:bottom w:val="single" w:sz="8" w:space="3" w:color="FFA500"/>
            <w:right w:val="single" w:sz="8" w:space="0" w:color="FFA500"/>
          </w:divBdr>
          <w:divsChild>
            <w:div w:id="696391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76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073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643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50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53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82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53567094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765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2052605001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A2F7-A2E7-4687-9F6A-A02F0582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4528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21/2009</vt:lpstr>
    </vt:vector>
  </TitlesOfParts>
  <Company>HP</Company>
  <LinksUpToDate>false</LinksUpToDate>
  <CharactersWithSpaces>31637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21/2009</dc:title>
  <dc:subject/>
  <dc:creator>Tomek Niemiec</dc:creator>
  <cp:keywords/>
  <cp:lastModifiedBy>Jakub Michalski</cp:lastModifiedBy>
  <cp:revision>9</cp:revision>
  <cp:lastPrinted>2013-02-19T13:22:00Z</cp:lastPrinted>
  <dcterms:created xsi:type="dcterms:W3CDTF">2013-02-18T14:50:00Z</dcterms:created>
  <dcterms:modified xsi:type="dcterms:W3CDTF">2013-02-19T13:31:00Z</dcterms:modified>
</cp:coreProperties>
</file>