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Pr="00665432">
        <w:rPr>
          <w:rFonts w:ascii="Cambria" w:hAnsi="Cambria"/>
          <w:szCs w:val="24"/>
        </w:rPr>
        <w:t>BEF-V-ZP-3820-</w:t>
      </w:r>
      <w:r w:rsidR="002E67D0">
        <w:rPr>
          <w:rFonts w:ascii="Cambria" w:hAnsi="Cambria"/>
          <w:szCs w:val="24"/>
        </w:rPr>
        <w:t>70</w:t>
      </w:r>
      <w:r>
        <w:rPr>
          <w:rFonts w:ascii="Cambria" w:hAnsi="Cambria"/>
          <w:szCs w:val="24"/>
        </w:rPr>
        <w:t>/2013</w:t>
      </w:r>
    </w:p>
    <w:p w:rsidR="004434A8" w:rsidRPr="00EB7CD1" w:rsidRDefault="004434A8" w:rsidP="00146769">
      <w:pPr>
        <w:pStyle w:val="pkt"/>
        <w:tabs>
          <w:tab w:val="right" w:pos="9000"/>
        </w:tabs>
        <w:spacing w:before="0" w:after="120"/>
        <w:ind w:left="0" w:firstLine="0"/>
        <w:rPr>
          <w:rFonts w:ascii="Cambria" w:hAnsi="Cambria"/>
          <w:szCs w:val="24"/>
        </w:rPr>
      </w:pPr>
    </w:p>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434A8" w:rsidRPr="00EB7CD1" w:rsidRDefault="004434A8" w:rsidP="00146769">
      <w:pPr>
        <w:spacing w:after="120"/>
        <w:jc w:val="both"/>
        <w:rPr>
          <w:rFonts w:ascii="Cambria" w:hAnsi="Cambria"/>
        </w:rPr>
      </w:pPr>
    </w:p>
    <w:p w:rsidR="004434A8" w:rsidRPr="00EB7CD1" w:rsidRDefault="004434A8" w:rsidP="00146769">
      <w:pPr>
        <w:pStyle w:val="Tytu"/>
        <w:spacing w:before="0" w:after="120"/>
        <w:jc w:val="both"/>
        <w:rPr>
          <w:rFonts w:ascii="Cambria" w:hAnsi="Cambria" w:cs="Times New Roman"/>
          <w:sz w:val="24"/>
          <w:szCs w:val="24"/>
        </w:rPr>
      </w:pPr>
    </w:p>
    <w:p w:rsidR="004434A8" w:rsidRPr="00EB7CD1" w:rsidRDefault="004434A8"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6A6AD9" w:rsidRPr="006A6AD9" w:rsidRDefault="006A6AD9" w:rsidP="006A6AD9">
      <w:pPr>
        <w:jc w:val="center"/>
        <w:rPr>
          <w:b/>
        </w:rPr>
      </w:pPr>
      <w:r w:rsidRPr="006A6AD9">
        <w:rPr>
          <w:b/>
        </w:rPr>
        <w:t>Krajowej Szkoły Sądownictwa i Prokuratury,</w:t>
      </w:r>
    </w:p>
    <w:p w:rsidR="006A6AD9" w:rsidRPr="006A6AD9" w:rsidRDefault="006A6AD9" w:rsidP="006A6AD9">
      <w:pPr>
        <w:suppressAutoHyphens w:val="0"/>
        <w:jc w:val="center"/>
        <w:rPr>
          <w:b/>
        </w:rPr>
      </w:pPr>
      <w:r w:rsidRPr="006A6AD9">
        <w:rPr>
          <w:b/>
        </w:rPr>
        <w:t>ul. Przy Rondzie 5, 31-547 Kraków</w:t>
      </w:r>
    </w:p>
    <w:p w:rsidR="006A6AD9" w:rsidRPr="006A6AD9" w:rsidRDefault="006A6AD9" w:rsidP="006A6AD9">
      <w:pPr>
        <w:tabs>
          <w:tab w:val="left" w:pos="3969"/>
        </w:tabs>
        <w:jc w:val="center"/>
        <w:rPr>
          <w:b/>
        </w:rPr>
      </w:pPr>
      <w:r w:rsidRPr="006A6AD9">
        <w:rPr>
          <w:b/>
        </w:rPr>
        <w:t>Postępowanie prowadzone w trybie przetargu nieograniczonego</w:t>
      </w:r>
    </w:p>
    <w:p w:rsidR="006A6AD9" w:rsidRPr="006A6AD9" w:rsidRDefault="006A6AD9" w:rsidP="006A6AD9">
      <w:pPr>
        <w:tabs>
          <w:tab w:val="left" w:pos="3969"/>
        </w:tabs>
        <w:jc w:val="center"/>
        <w:rPr>
          <w:b/>
        </w:rPr>
      </w:pPr>
      <w:r w:rsidRPr="006A6AD9">
        <w:rPr>
          <w:b/>
        </w:rPr>
        <w:t xml:space="preserve">na podstawie art. 39 i następne ustawy Prawo Zamówień Publicznych na: </w:t>
      </w:r>
    </w:p>
    <w:p w:rsidR="006A6AD9" w:rsidRPr="006A6AD9" w:rsidRDefault="006A6AD9" w:rsidP="006A6AD9">
      <w:pPr>
        <w:tabs>
          <w:tab w:val="left" w:pos="3969"/>
        </w:tabs>
        <w:jc w:val="center"/>
        <w:rPr>
          <w:b/>
        </w:rPr>
      </w:pPr>
    </w:p>
    <w:p w:rsidR="006A6AD9" w:rsidRPr="006A6AD9" w:rsidRDefault="006A6AD9" w:rsidP="006A6AD9">
      <w:pPr>
        <w:tabs>
          <w:tab w:val="left" w:pos="3969"/>
        </w:tabs>
        <w:jc w:val="center"/>
        <w:rPr>
          <w:b/>
        </w:rPr>
      </w:pPr>
      <w:r w:rsidRPr="006A6AD9">
        <w:rPr>
          <w:b/>
        </w:rPr>
        <w:t>„</w:t>
      </w:r>
      <w:r w:rsidR="002E67D0">
        <w:rPr>
          <w:b/>
        </w:rPr>
        <w:t>Przeprowadzenie badań ankietowych</w:t>
      </w:r>
      <w:r w:rsidRPr="006A6AD9">
        <w:rPr>
          <w:b/>
        </w:rPr>
        <w:t xml:space="preserve"> na rzecz Krajowej Szkoły Sądownictwa </w:t>
      </w:r>
    </w:p>
    <w:p w:rsidR="006A6AD9" w:rsidRPr="006A6AD9" w:rsidRDefault="006A6AD9" w:rsidP="006A6AD9">
      <w:pPr>
        <w:tabs>
          <w:tab w:val="left" w:pos="3969"/>
        </w:tabs>
        <w:jc w:val="center"/>
        <w:rPr>
          <w:b/>
          <w:i/>
          <w:iCs/>
        </w:rPr>
      </w:pPr>
      <w:r w:rsidRPr="006A6AD9">
        <w:rPr>
          <w:b/>
        </w:rPr>
        <w:t>i Prokuratury ul. Przy Rondzie 5, 31-547 Kraków”</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r>
        <w:rPr>
          <w:rFonts w:ascii="Cambria" w:hAnsi="Cambria"/>
          <w:b/>
        </w:rPr>
        <w:t xml:space="preserve">Postępowanie </w:t>
      </w:r>
      <w:r w:rsidR="00BF2AE0">
        <w:rPr>
          <w:rFonts w:ascii="Cambria" w:hAnsi="Cambria"/>
          <w:b/>
        </w:rPr>
        <w:t xml:space="preserve">powyżej </w:t>
      </w:r>
      <w:r>
        <w:rPr>
          <w:rFonts w:ascii="Cambria" w:hAnsi="Cambria"/>
          <w:b/>
        </w:rPr>
        <w:t>130</w:t>
      </w:r>
      <w:r w:rsidRPr="00EB7CD1">
        <w:rPr>
          <w:rFonts w:ascii="Cambria" w:hAnsi="Cambria"/>
          <w:b/>
        </w:rPr>
        <w:t> 000 euro</w:t>
      </w: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center"/>
        <w:rPr>
          <w:rFonts w:ascii="Cambria" w:hAnsi="Cambria"/>
        </w:rPr>
      </w:pPr>
      <w:r w:rsidRPr="00EB7CD1">
        <w:rPr>
          <w:rFonts w:ascii="Cambria" w:hAnsi="Cambria"/>
        </w:rPr>
        <w:t xml:space="preserve">Kraków, </w:t>
      </w:r>
      <w:r w:rsidR="00542D54">
        <w:rPr>
          <w:rFonts w:ascii="Cambria" w:hAnsi="Cambria"/>
          <w:lang w:val="pl-PL"/>
        </w:rPr>
        <w:t>wrzesień</w:t>
      </w:r>
      <w:r w:rsidR="00FF3A84">
        <w:rPr>
          <w:rFonts w:ascii="Cambria" w:hAnsi="Cambria"/>
        </w:rPr>
        <w:t xml:space="preserve"> </w:t>
      </w:r>
      <w:r>
        <w:rPr>
          <w:rFonts w:ascii="Cambria" w:hAnsi="Cambria"/>
        </w:rPr>
        <w:t>2013</w:t>
      </w:r>
      <w:r w:rsidRPr="00EB7CD1">
        <w:rPr>
          <w:rFonts w:ascii="Cambria" w:hAnsi="Cambria"/>
        </w:rPr>
        <w:t xml:space="preserve"> r.</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r w:rsidRPr="00EB7CD1">
        <w:rPr>
          <w:rFonts w:ascii="Cambria" w:hAnsi="Cambria"/>
        </w:rPr>
        <w:t xml:space="preserve">Zatwierdzam </w:t>
      </w:r>
      <w:r>
        <w:rPr>
          <w:rFonts w:ascii="Cambria" w:hAnsi="Cambria"/>
        </w:rPr>
        <w:t>:</w:t>
      </w:r>
    </w:p>
    <w:p w:rsidR="004434A8" w:rsidRPr="00EB7CD1" w:rsidRDefault="004434A8" w:rsidP="00146769">
      <w:pPr>
        <w:pStyle w:val="Tekstpodstawowy"/>
        <w:jc w:val="both"/>
        <w:rPr>
          <w:rFonts w:ascii="Cambria" w:hAnsi="Cambria"/>
        </w:rPr>
      </w:pPr>
    </w:p>
    <w:p w:rsidR="004434A8" w:rsidRDefault="004434A8" w:rsidP="00146769">
      <w:pPr>
        <w:pStyle w:val="Tekstpodstawowy"/>
        <w:jc w:val="both"/>
        <w:rPr>
          <w:rFonts w:ascii="Cambria" w:hAnsi="Cambria"/>
          <w:lang w:val="pl-PL"/>
        </w:rPr>
      </w:pPr>
      <w:r w:rsidRPr="00EB7CD1">
        <w:rPr>
          <w:rFonts w:ascii="Cambria" w:hAnsi="Cambria"/>
        </w:rPr>
        <w:t>Dyrektor Krajowej Szkoły Sądownictwa i Prokuratury</w:t>
      </w:r>
    </w:p>
    <w:p w:rsidR="00BF2AE0" w:rsidRDefault="00BF2AE0" w:rsidP="00146769">
      <w:pPr>
        <w:pStyle w:val="Tekstpodstawowy"/>
        <w:jc w:val="both"/>
        <w:rPr>
          <w:rFonts w:ascii="Cambria" w:hAnsi="Cambria"/>
          <w:lang w:val="pl-PL"/>
        </w:rPr>
      </w:pPr>
    </w:p>
    <w:p w:rsidR="006A6AD9" w:rsidRDefault="006A6AD9" w:rsidP="00146769">
      <w:pPr>
        <w:pStyle w:val="Tekstpodstawowy"/>
        <w:jc w:val="both"/>
        <w:rPr>
          <w:rFonts w:ascii="Cambria" w:hAnsi="Cambria"/>
          <w:lang w:val="pl-PL"/>
        </w:rPr>
      </w:pPr>
    </w:p>
    <w:p w:rsidR="006A6AD9" w:rsidRDefault="006A6AD9" w:rsidP="00146769">
      <w:pPr>
        <w:pStyle w:val="Tekstpodstawowy"/>
        <w:jc w:val="both"/>
        <w:rPr>
          <w:rFonts w:ascii="Cambria" w:hAnsi="Cambria"/>
          <w:lang w:val="pl-PL"/>
        </w:rPr>
      </w:pPr>
    </w:p>
    <w:p w:rsidR="00BF2AE0" w:rsidRPr="00850798" w:rsidRDefault="00BF2AE0" w:rsidP="00146769">
      <w:pPr>
        <w:pStyle w:val="Tekstpodstawowy"/>
        <w:jc w:val="both"/>
        <w:rPr>
          <w:rFonts w:ascii="Cambria" w:hAnsi="Cambria"/>
          <w:lang w:val="pl-PL"/>
        </w:rPr>
      </w:pPr>
      <w:r>
        <w:rPr>
          <w:rFonts w:ascii="Cambria" w:hAnsi="Cambria"/>
          <w:lang w:val="pl-PL"/>
        </w:rPr>
        <w:t>Sporządził:</w:t>
      </w:r>
    </w:p>
    <w:p w:rsidR="004434A8" w:rsidRPr="00EB7CD1" w:rsidRDefault="004434A8" w:rsidP="00146769">
      <w:pPr>
        <w:pStyle w:val="Tekstpodstawowy"/>
        <w:pageBreakBefore/>
        <w:ind w:left="735" w:hanging="735"/>
        <w:jc w:val="both"/>
        <w:rPr>
          <w:rFonts w:ascii="Cambria" w:hAnsi="Cambria"/>
          <w:b/>
          <w:bCs/>
          <w:u w:val="single"/>
        </w:rPr>
      </w:pPr>
      <w:r w:rsidRPr="00EB7CD1">
        <w:rPr>
          <w:rFonts w:ascii="Cambria" w:hAnsi="Cambria"/>
          <w:b/>
          <w:u w:val="single"/>
        </w:rPr>
        <w:lastRenderedPageBreak/>
        <w:t xml:space="preserve">Rozdział 1: </w:t>
      </w:r>
      <w:r w:rsidRPr="00EB7CD1">
        <w:rPr>
          <w:rFonts w:ascii="Cambria" w:hAnsi="Cambria"/>
          <w:b/>
          <w:bCs/>
          <w:u w:val="single"/>
        </w:rPr>
        <w:t>Zamawiający</w:t>
      </w:r>
    </w:p>
    <w:p w:rsidR="004434A8" w:rsidRPr="00EB7CD1" w:rsidRDefault="004434A8"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5" w:hanging="738"/>
        <w:jc w:val="both"/>
        <w:rPr>
          <w:rFonts w:ascii="Cambria" w:hAnsi="Cambria"/>
        </w:rPr>
      </w:pPr>
      <w:r w:rsidRPr="00EB7CD1">
        <w:rPr>
          <w:rFonts w:ascii="Cambria" w:hAnsi="Cambria"/>
        </w:rPr>
        <w:t xml:space="preserve">ul. Przy Rondzie 5, 31-547 Kraków, </w:t>
      </w:r>
    </w:p>
    <w:p w:rsidR="004434A8" w:rsidRPr="00186AC2" w:rsidRDefault="004434A8" w:rsidP="00146769">
      <w:pPr>
        <w:pStyle w:val="Tekstpodstawowy"/>
        <w:ind w:left="735" w:hanging="738"/>
        <w:jc w:val="both"/>
        <w:rPr>
          <w:rFonts w:ascii="Cambria" w:hAnsi="Cambria"/>
          <w:color w:val="000000"/>
          <w:lang w:val="pl-PL"/>
        </w:rPr>
      </w:pPr>
      <w:r w:rsidRPr="00EB7CD1">
        <w:rPr>
          <w:rFonts w:ascii="Cambria" w:hAnsi="Cambria"/>
          <w:color w:val="000000"/>
        </w:rPr>
        <w:t>tel. 12 617 96 55</w:t>
      </w:r>
      <w:r w:rsidRPr="00EB7CD1">
        <w:rPr>
          <w:rFonts w:ascii="Cambria" w:hAnsi="Cambria"/>
        </w:rPr>
        <w:t xml:space="preserve">, </w:t>
      </w:r>
      <w:r w:rsidR="00186AC2">
        <w:rPr>
          <w:rFonts w:ascii="Cambria" w:hAnsi="Cambria"/>
          <w:color w:val="000000"/>
        </w:rPr>
        <w:t xml:space="preserve">fax. 12 617 </w:t>
      </w:r>
      <w:r w:rsidR="00186AC2">
        <w:rPr>
          <w:rFonts w:ascii="Cambria" w:hAnsi="Cambria"/>
          <w:color w:val="000000"/>
          <w:lang w:val="pl-PL"/>
        </w:rPr>
        <w:t>96 53</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434A8" w:rsidRPr="00EB7CD1" w:rsidRDefault="004434A8"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w:t>
      </w:r>
      <w:r w:rsidR="00B6216C">
        <w:rPr>
          <w:rFonts w:ascii="Cambria" w:hAnsi="Cambria"/>
        </w:rPr>
        <w:t>znych (tekst jedn. Dz. U. z 2013 r., poz. 907</w:t>
      </w:r>
      <w:r w:rsidRPr="00EB7CD1">
        <w:rPr>
          <w:rFonts w:ascii="Cambria" w:hAnsi="Cambria"/>
        </w:rPr>
        <w:t>)</w:t>
      </w:r>
      <w:r>
        <w:rPr>
          <w:rFonts w:ascii="Cambria" w:hAnsi="Cambria"/>
        </w:rPr>
        <w:t>.</w:t>
      </w:r>
    </w:p>
    <w:p w:rsidR="004434A8" w:rsidRPr="00EB7CD1" w:rsidRDefault="004434A8" w:rsidP="00146769">
      <w:pPr>
        <w:spacing w:after="120"/>
        <w:ind w:left="360"/>
        <w:jc w:val="both"/>
        <w:rPr>
          <w:rFonts w:ascii="Cambria" w:hAnsi="Cambria"/>
        </w:rPr>
      </w:pPr>
    </w:p>
    <w:p w:rsidR="004434A8" w:rsidRDefault="004434A8" w:rsidP="00146769">
      <w:pPr>
        <w:pStyle w:val="Tekstpodstawowy"/>
        <w:ind w:left="735" w:hanging="735"/>
        <w:jc w:val="both"/>
        <w:rPr>
          <w:rFonts w:ascii="Cambria" w:hAnsi="Cambria"/>
          <w:b/>
          <w:u w:val="single"/>
          <w:lang w:val="pl-PL"/>
        </w:rPr>
      </w:pPr>
      <w:r w:rsidRPr="00EB7CD1">
        <w:rPr>
          <w:rFonts w:ascii="Cambria" w:hAnsi="Cambria"/>
          <w:b/>
          <w:u w:val="single"/>
        </w:rPr>
        <w:t>Rozdział 3: Opis przedmiotu zamówienia</w:t>
      </w:r>
    </w:p>
    <w:p w:rsidR="00542D54" w:rsidRPr="007B5D5E" w:rsidRDefault="00542D54" w:rsidP="007B5D5E">
      <w:pPr>
        <w:tabs>
          <w:tab w:val="left" w:pos="3969"/>
        </w:tabs>
        <w:rPr>
          <w:b/>
        </w:rPr>
      </w:pPr>
      <w:r w:rsidRPr="007B5D5E">
        <w:rPr>
          <w:b/>
        </w:rPr>
        <w:t xml:space="preserve">Przedmiotem zamówienia jest </w:t>
      </w:r>
      <w:r w:rsidR="008D7D87">
        <w:rPr>
          <w:b/>
        </w:rPr>
        <w:t xml:space="preserve">stworzenie ankiet, </w:t>
      </w:r>
      <w:r w:rsidR="007B5D5E" w:rsidRPr="007B5D5E">
        <w:rPr>
          <w:b/>
        </w:rPr>
        <w:t xml:space="preserve">przeprowadzenie badań ankietowych </w:t>
      </w:r>
      <w:r w:rsidR="00CD2347">
        <w:rPr>
          <w:b/>
        </w:rPr>
        <w:t>oraz</w:t>
      </w:r>
      <w:r w:rsidR="007B5D5E" w:rsidRPr="007B5D5E">
        <w:rPr>
          <w:b/>
        </w:rPr>
        <w:t xml:space="preserve"> przygotowanie raportu na rzecz Krajowej Szkoły Sądownictwa i Prokuratury,  które będą dotyczyły następującej tematyki:</w:t>
      </w:r>
    </w:p>
    <w:p w:rsidR="007B5D5E" w:rsidRDefault="007B5D5E" w:rsidP="00542D54">
      <w:pPr>
        <w:pStyle w:val="Akapitzlist"/>
        <w:spacing w:line="276" w:lineRule="auto"/>
        <w:ind w:left="0"/>
        <w:jc w:val="both"/>
      </w:pPr>
    </w:p>
    <w:p w:rsidR="00542D54" w:rsidRPr="001F113B" w:rsidRDefault="0045200D" w:rsidP="00542D54">
      <w:pPr>
        <w:pStyle w:val="Akapitzlist"/>
        <w:spacing w:line="276" w:lineRule="auto"/>
        <w:ind w:left="0"/>
        <w:jc w:val="both"/>
        <w:rPr>
          <w:b/>
        </w:rPr>
      </w:pPr>
      <w:r>
        <w:rPr>
          <w:b/>
        </w:rPr>
        <w:t>Część 1</w:t>
      </w:r>
      <w:r w:rsidR="007B5D5E" w:rsidRPr="001F113B">
        <w:rPr>
          <w:b/>
        </w:rPr>
        <w:t xml:space="preserve"> - </w:t>
      </w:r>
      <w:r>
        <w:rPr>
          <w:b/>
        </w:rPr>
        <w:t>I</w:t>
      </w:r>
      <w:r w:rsidR="00542D54" w:rsidRPr="001F113B">
        <w:rPr>
          <w:b/>
        </w:rPr>
        <w:t xml:space="preserve"> zadanie</w:t>
      </w:r>
    </w:p>
    <w:p w:rsidR="00542D54" w:rsidRPr="007B5D5E" w:rsidRDefault="00542D54" w:rsidP="00542D54">
      <w:pPr>
        <w:pStyle w:val="Akapitzlist"/>
        <w:spacing w:line="276" w:lineRule="auto"/>
        <w:ind w:left="0"/>
        <w:jc w:val="both"/>
        <w:rPr>
          <w:lang w:eastAsia="en-US"/>
        </w:rPr>
      </w:pPr>
      <w:r w:rsidRPr="007B5D5E">
        <w:rPr>
          <w:lang w:eastAsia="en-US"/>
        </w:rPr>
        <w:t>Opracowanie raportu z oceny stopnia zadowolenia z oferty szkoleniowej Ośrodka Szkolenia Ustawicznego i Współpracy Międzynarodowej Krajowej Szkoły Sądownictwa Prokuratury.</w:t>
      </w:r>
    </w:p>
    <w:p w:rsidR="00542D54" w:rsidRPr="001F113B" w:rsidRDefault="0045200D" w:rsidP="00542D54">
      <w:pPr>
        <w:pStyle w:val="Akapitzlist"/>
        <w:spacing w:line="276" w:lineRule="auto"/>
        <w:ind w:left="0"/>
        <w:jc w:val="both"/>
        <w:rPr>
          <w:b/>
          <w:lang w:eastAsia="en-US"/>
        </w:rPr>
      </w:pPr>
      <w:r>
        <w:rPr>
          <w:b/>
          <w:lang w:eastAsia="en-US"/>
        </w:rPr>
        <w:t>Część 2</w:t>
      </w:r>
      <w:r w:rsidR="007B5D5E" w:rsidRPr="001F113B">
        <w:rPr>
          <w:b/>
          <w:lang w:eastAsia="en-US"/>
        </w:rPr>
        <w:t xml:space="preserve"> - </w:t>
      </w:r>
      <w:r>
        <w:rPr>
          <w:b/>
          <w:lang w:eastAsia="en-US"/>
        </w:rPr>
        <w:t>II</w:t>
      </w:r>
      <w:r w:rsidR="00542D54" w:rsidRPr="001F113B">
        <w:rPr>
          <w:b/>
          <w:lang w:eastAsia="en-US"/>
        </w:rPr>
        <w:t xml:space="preserve"> zadanie</w:t>
      </w:r>
    </w:p>
    <w:p w:rsidR="00542D54" w:rsidRPr="007B5D5E" w:rsidRDefault="00542D54" w:rsidP="00542D54">
      <w:pPr>
        <w:pStyle w:val="Akapitzlist"/>
        <w:spacing w:line="276" w:lineRule="auto"/>
        <w:ind w:left="0"/>
        <w:jc w:val="both"/>
        <w:rPr>
          <w:lang w:eastAsia="pl-PL"/>
        </w:rPr>
      </w:pPr>
      <w:r w:rsidRPr="007B5D5E">
        <w:t xml:space="preserve">Opracowanie formularza ankiety badającej potrzeby szkoleniowe dla Ośrodka Szkolenia Ustawicznego i Współpracy Międzynarodowej oraz przeprowadzenie analizy ankiet wypełnionych przez grupę docelową wraz z raportem. </w:t>
      </w:r>
    </w:p>
    <w:p w:rsidR="00542D54" w:rsidRPr="001F113B" w:rsidRDefault="0045200D" w:rsidP="00542D54">
      <w:pPr>
        <w:pStyle w:val="Akapitzlist"/>
        <w:spacing w:line="276" w:lineRule="auto"/>
        <w:ind w:left="0"/>
        <w:jc w:val="both"/>
        <w:rPr>
          <w:b/>
        </w:rPr>
      </w:pPr>
      <w:r>
        <w:rPr>
          <w:b/>
        </w:rPr>
        <w:t>Część 3</w:t>
      </w:r>
      <w:r w:rsidR="007B5D5E" w:rsidRPr="001F113B">
        <w:rPr>
          <w:b/>
        </w:rPr>
        <w:t xml:space="preserve"> - </w:t>
      </w:r>
      <w:r>
        <w:rPr>
          <w:b/>
        </w:rPr>
        <w:t>III</w:t>
      </w:r>
      <w:r w:rsidR="00542D54" w:rsidRPr="001F113B">
        <w:rPr>
          <w:b/>
        </w:rPr>
        <w:t xml:space="preserve"> zadanie</w:t>
      </w:r>
    </w:p>
    <w:p w:rsidR="00542D54" w:rsidRDefault="00542D54" w:rsidP="00542D54">
      <w:pPr>
        <w:pStyle w:val="Akapitzlist"/>
        <w:spacing w:line="276" w:lineRule="auto"/>
        <w:ind w:left="0"/>
        <w:jc w:val="both"/>
        <w:rPr>
          <w:lang w:eastAsia="en-US"/>
        </w:rPr>
      </w:pPr>
      <w:r w:rsidRPr="007B5D5E">
        <w:t xml:space="preserve">Opracowanie trzech formularzy ankiet ewaluacyjnych oceniających: wykładowców i praktyki dla potrzeb Ośrodka Szkolenia Wstępnego oraz szkolenia prowadzone przez </w:t>
      </w:r>
      <w:r w:rsidRPr="007B5D5E">
        <w:rPr>
          <w:lang w:eastAsia="en-US"/>
        </w:rPr>
        <w:t>Ośrodek Szkolenia Ustawicznego i Współpracy Międzynarodowej.</w:t>
      </w:r>
    </w:p>
    <w:p w:rsidR="00DA7D21" w:rsidRDefault="00DA7D21" w:rsidP="00DA7D21">
      <w:pPr>
        <w:spacing w:line="360" w:lineRule="auto"/>
        <w:jc w:val="both"/>
      </w:pPr>
    </w:p>
    <w:p w:rsidR="00DA7D21" w:rsidRPr="00DA7D21" w:rsidRDefault="00DA7D21" w:rsidP="00DA7D21">
      <w:pPr>
        <w:pStyle w:val="Akapitzlist"/>
        <w:spacing w:line="276" w:lineRule="auto"/>
        <w:ind w:left="0"/>
        <w:jc w:val="both"/>
        <w:rPr>
          <w:i/>
        </w:rPr>
      </w:pPr>
      <w:r w:rsidRPr="00DA7D21">
        <w:rPr>
          <w:i/>
        </w:rPr>
        <w:tab/>
        <w:t xml:space="preserve">Jednym z istotnych zadań Krajowej Szkoły i Sądownictwa jest prowadzenie analiz i badań służących ustaleniu potrzeb szkoleniowych sędziów, prokuratorów, urzędników szeroko rozumianego wymiaru sprawiedliwości i kuratorów. Niezbędne jest, zatem przeprowadzenie badania przyszłych potrzeb szkoleń ustawicznych. Do ich poznania przyczynić się może w pierwszej kolejności dokonanie oceny i podsumowania prawidłowości, jakości dotychczas wykonywanej działalności szkoleniowej – </w:t>
      </w:r>
      <w:r w:rsidR="0045200D">
        <w:rPr>
          <w:b/>
          <w:i/>
        </w:rPr>
        <w:t>zadanie I</w:t>
      </w:r>
      <w:r w:rsidRPr="00341BD5">
        <w:rPr>
          <w:b/>
          <w:i/>
        </w:rPr>
        <w:t>,</w:t>
      </w:r>
      <w:r w:rsidRPr="00DA7D21">
        <w:rPr>
          <w:i/>
        </w:rPr>
        <w:t xml:space="preserve"> a dopiero następnie opracowanie analizy przyszłych potrzeb szkoleniowych – </w:t>
      </w:r>
      <w:r w:rsidR="0045200D">
        <w:rPr>
          <w:b/>
          <w:i/>
        </w:rPr>
        <w:t>zadanie II</w:t>
      </w:r>
      <w:r w:rsidRPr="00DA7D21">
        <w:rPr>
          <w:i/>
        </w:rPr>
        <w:t xml:space="preserve">. Dokonanie tych badań służyć ma zarówno udoskonaleniu tematyki jak i sposobu przeprowadzania szkoleń tak, aby spełniać oczekiwania osób w nich uczestniczących i wpłynąć na efektywne zdobycie przez nich nowych umiejętności i wypełnienia luk kompetencyjnych, co jest niezbędne do poprawy jakości pracy zawodowej osób szkolonych. </w:t>
      </w:r>
      <w:r w:rsidR="0045200D">
        <w:rPr>
          <w:b/>
          <w:i/>
        </w:rPr>
        <w:t>Zadanie III</w:t>
      </w:r>
      <w:r w:rsidRPr="00DA7D21">
        <w:rPr>
          <w:i/>
        </w:rPr>
        <w:t xml:space="preserve"> ma służyć stworzeniu instrumentu do poprawy bieżącej, efektywnej analizy jakości szkoleń ustawicznych i wstępnych wraz z przebiegiem praktyk.</w:t>
      </w:r>
    </w:p>
    <w:p w:rsidR="00DA7D21" w:rsidRPr="007B5D5E" w:rsidRDefault="00DA7D21" w:rsidP="00542D54">
      <w:pPr>
        <w:pStyle w:val="Akapitzlist"/>
        <w:spacing w:line="276" w:lineRule="auto"/>
        <w:ind w:left="0"/>
        <w:jc w:val="both"/>
      </w:pPr>
    </w:p>
    <w:p w:rsidR="00542D54" w:rsidRPr="00542D54" w:rsidRDefault="00542D54" w:rsidP="00146769">
      <w:pPr>
        <w:pStyle w:val="Tekstpodstawowy"/>
        <w:ind w:left="735" w:hanging="735"/>
        <w:jc w:val="both"/>
        <w:rPr>
          <w:rFonts w:ascii="Cambria" w:hAnsi="Cambria"/>
          <w:b/>
          <w:u w:val="single"/>
          <w:lang w:val="pl-PL"/>
        </w:rPr>
      </w:pPr>
    </w:p>
    <w:p w:rsidR="00F068A7" w:rsidRDefault="0000091E" w:rsidP="00542D54">
      <w:pPr>
        <w:pStyle w:val="Bezodstpw"/>
        <w:spacing w:after="60"/>
        <w:jc w:val="both"/>
        <w:rPr>
          <w:rFonts w:ascii="Cambria" w:hAnsi="Cambria"/>
        </w:rPr>
      </w:pPr>
      <w:r w:rsidRPr="007B3684">
        <w:rPr>
          <w:rFonts w:ascii="Cambria" w:hAnsi="Cambria"/>
          <w:b/>
          <w:sz w:val="24"/>
          <w:szCs w:val="24"/>
        </w:rPr>
        <w:lastRenderedPageBreak/>
        <w:t>Szczegółowy Opis Przedmiotu Z</w:t>
      </w:r>
      <w:r w:rsidR="008C5C29">
        <w:rPr>
          <w:rFonts w:ascii="Cambria" w:hAnsi="Cambria"/>
          <w:b/>
          <w:sz w:val="24"/>
          <w:szCs w:val="24"/>
        </w:rPr>
        <w:t>amówienia stanowi Załącznik nr 2</w:t>
      </w:r>
      <w:r w:rsidRPr="007B3684">
        <w:rPr>
          <w:rFonts w:ascii="Cambria" w:hAnsi="Cambria"/>
          <w:b/>
          <w:sz w:val="24"/>
          <w:szCs w:val="24"/>
        </w:rPr>
        <w:t xml:space="preserve"> do niniejszej specyfikacji</w:t>
      </w:r>
      <w:r>
        <w:rPr>
          <w:rFonts w:ascii="Cambria" w:hAnsi="Cambria"/>
          <w:sz w:val="24"/>
          <w:szCs w:val="24"/>
        </w:rPr>
        <w:t>.</w:t>
      </w:r>
    </w:p>
    <w:p w:rsidR="004434A8" w:rsidRPr="00263BFA" w:rsidRDefault="004434A8" w:rsidP="00F068A7">
      <w:pPr>
        <w:pStyle w:val="Tekstpodstawowy"/>
        <w:spacing w:after="60"/>
        <w:ind w:left="426"/>
        <w:jc w:val="both"/>
        <w:rPr>
          <w:rFonts w:ascii="Cambria" w:hAnsi="Cambria"/>
        </w:rPr>
      </w:pPr>
    </w:p>
    <w:p w:rsidR="004434A8" w:rsidRPr="00263BFA" w:rsidRDefault="004434A8" w:rsidP="00542D54">
      <w:pPr>
        <w:pStyle w:val="StandardowyStandardowy1"/>
        <w:spacing w:after="60"/>
        <w:jc w:val="both"/>
        <w:rPr>
          <w:rStyle w:val="HTML-staaszeroko"/>
          <w:rFonts w:ascii="Cambria" w:eastAsia="Times New Roman" w:hAnsi="Cambria"/>
          <w:sz w:val="24"/>
          <w:szCs w:val="24"/>
        </w:rPr>
      </w:pPr>
      <w:r w:rsidRPr="00263BFA">
        <w:rPr>
          <w:rFonts w:ascii="Cambria" w:hAnsi="Cambria"/>
          <w:sz w:val="24"/>
          <w:szCs w:val="24"/>
        </w:rPr>
        <w:t xml:space="preserve">Kod Wspólnego Słownika Zamówień (CPV): </w:t>
      </w:r>
      <w:r w:rsidR="002E67D0">
        <w:rPr>
          <w:rFonts w:ascii="Cambria" w:hAnsi="Cambria"/>
          <w:sz w:val="24"/>
          <w:szCs w:val="24"/>
        </w:rPr>
        <w:t>79300000-7</w:t>
      </w:r>
    </w:p>
    <w:p w:rsidR="004434A8" w:rsidRPr="006C23A5" w:rsidRDefault="004434A8" w:rsidP="00AC0A20">
      <w:pPr>
        <w:pStyle w:val="Bezodstpw"/>
        <w:spacing w:after="60"/>
        <w:ind w:left="42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przewidywanych zamówieniach uzupełniających </w:t>
      </w:r>
    </w:p>
    <w:p w:rsidR="004434A8" w:rsidRPr="006C23A5" w:rsidRDefault="004434A8" w:rsidP="00EC2B45">
      <w:pPr>
        <w:pStyle w:val="Bezodstpw"/>
        <w:numPr>
          <w:ilvl w:val="0"/>
          <w:numId w:val="13"/>
        </w:numPr>
        <w:ind w:left="426" w:hanging="426"/>
        <w:jc w:val="both"/>
        <w:rPr>
          <w:rFonts w:ascii="Cambria" w:hAnsi="Cambria"/>
          <w:sz w:val="24"/>
          <w:szCs w:val="24"/>
        </w:rPr>
      </w:pPr>
      <w:r w:rsidRPr="006C23A5">
        <w:rPr>
          <w:rFonts w:ascii="Cambria" w:hAnsi="Cambria"/>
          <w:sz w:val="24"/>
          <w:szCs w:val="24"/>
        </w:rPr>
        <w:t xml:space="preserve">Zamawiający </w:t>
      </w:r>
      <w:r w:rsidR="007B5D5E">
        <w:rPr>
          <w:rFonts w:ascii="Cambria" w:hAnsi="Cambria"/>
          <w:sz w:val="24"/>
          <w:szCs w:val="24"/>
        </w:rPr>
        <w:t xml:space="preserve">nie </w:t>
      </w:r>
      <w:r w:rsidRPr="006C23A5">
        <w:rPr>
          <w:rFonts w:ascii="Cambria" w:hAnsi="Cambria"/>
          <w:sz w:val="24"/>
          <w:szCs w:val="24"/>
        </w:rPr>
        <w:t>przewiduje</w:t>
      </w:r>
      <w:r w:rsidR="00374022">
        <w:rPr>
          <w:rFonts w:ascii="Cambria" w:hAnsi="Cambria"/>
          <w:sz w:val="24"/>
          <w:szCs w:val="24"/>
        </w:rPr>
        <w:t xml:space="preserve"> możliwość</w:t>
      </w:r>
      <w:r w:rsidRPr="006C23A5">
        <w:rPr>
          <w:rFonts w:ascii="Cambria" w:hAnsi="Cambria"/>
          <w:sz w:val="24"/>
          <w:szCs w:val="24"/>
        </w:rPr>
        <w:t xml:space="preserve"> udziel</w:t>
      </w:r>
      <w:r>
        <w:rPr>
          <w:rFonts w:ascii="Cambria" w:hAnsi="Cambria"/>
          <w:sz w:val="24"/>
          <w:szCs w:val="24"/>
        </w:rPr>
        <w:t>a</w:t>
      </w:r>
      <w:r w:rsidR="007B5D5E">
        <w:rPr>
          <w:rFonts w:ascii="Cambria" w:hAnsi="Cambria"/>
          <w:sz w:val="24"/>
          <w:szCs w:val="24"/>
        </w:rPr>
        <w:t>nia zamówień uzupełniających.</w:t>
      </w:r>
    </w:p>
    <w:p w:rsidR="004434A8" w:rsidRPr="006C23A5" w:rsidRDefault="004434A8" w:rsidP="00EC2B45">
      <w:pPr>
        <w:pStyle w:val="Bezodstpw"/>
        <w:numPr>
          <w:ilvl w:val="0"/>
          <w:numId w:val="13"/>
        </w:numPr>
        <w:ind w:left="426" w:hanging="426"/>
        <w:jc w:val="both"/>
        <w:rPr>
          <w:rFonts w:ascii="Cambria" w:hAnsi="Cambria"/>
          <w:sz w:val="24"/>
          <w:szCs w:val="24"/>
        </w:rPr>
      </w:pPr>
      <w:r w:rsidRPr="006C23A5">
        <w:rPr>
          <w:rFonts w:ascii="Cambria" w:hAnsi="Cambria"/>
          <w:sz w:val="24"/>
          <w:szCs w:val="24"/>
        </w:rPr>
        <w:t xml:space="preserve">Zamawiający nie dopuszcza składania ofert wariantowych </w:t>
      </w:r>
    </w:p>
    <w:p w:rsidR="004434A8" w:rsidRPr="006C23A5" w:rsidRDefault="004434A8" w:rsidP="00EC2B45">
      <w:pPr>
        <w:pStyle w:val="Bezodstpw"/>
        <w:numPr>
          <w:ilvl w:val="0"/>
          <w:numId w:val="13"/>
        </w:numPr>
        <w:ind w:left="426" w:hanging="426"/>
        <w:rPr>
          <w:rFonts w:ascii="Cambria" w:hAnsi="Cambria"/>
          <w:sz w:val="24"/>
          <w:szCs w:val="24"/>
        </w:rPr>
      </w:pPr>
      <w:r w:rsidRPr="001F113B">
        <w:rPr>
          <w:rFonts w:ascii="Cambria" w:hAnsi="Cambria"/>
          <w:sz w:val="24"/>
          <w:szCs w:val="24"/>
          <w:u w:val="single"/>
        </w:rPr>
        <w:t xml:space="preserve">Zamawiający </w:t>
      </w:r>
      <w:r w:rsidR="00B7029F" w:rsidRPr="001F113B">
        <w:rPr>
          <w:rFonts w:ascii="Cambria" w:hAnsi="Cambria"/>
          <w:sz w:val="24"/>
          <w:szCs w:val="24"/>
          <w:u w:val="single"/>
        </w:rPr>
        <w:t>nie</w:t>
      </w:r>
      <w:r w:rsidRPr="001F113B">
        <w:rPr>
          <w:rFonts w:ascii="Cambria" w:hAnsi="Cambria"/>
          <w:sz w:val="24"/>
          <w:szCs w:val="24"/>
          <w:u w:val="single"/>
        </w:rPr>
        <w:t xml:space="preserve"> dopuszcza możliwości składania ofert  częściowych</w:t>
      </w:r>
      <w:r w:rsidRPr="006C23A5">
        <w:rPr>
          <w:rFonts w:ascii="Cambria" w:hAnsi="Cambria"/>
          <w:sz w:val="24"/>
          <w:szCs w:val="24"/>
        </w:rPr>
        <w:t>.</w:t>
      </w:r>
      <w:r w:rsidR="00B7029F">
        <w:rPr>
          <w:rFonts w:ascii="Cambria" w:hAnsi="Cambria"/>
          <w:sz w:val="24"/>
          <w:szCs w:val="24"/>
        </w:rPr>
        <w:t xml:space="preserve"> Wykonawca składa ofertę na wszystkie części.</w:t>
      </w:r>
    </w:p>
    <w:p w:rsidR="004434A8" w:rsidRPr="006C23A5" w:rsidRDefault="004434A8" w:rsidP="00146769">
      <w:pPr>
        <w:pStyle w:val="Tekstpodstawowy"/>
        <w:ind w:left="735" w:hanging="735"/>
        <w:jc w:val="both"/>
        <w:rPr>
          <w:rFonts w:ascii="Cambria" w:hAnsi="Cambria"/>
          <w:b/>
          <w:u w:val="single"/>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822266" w:rsidRPr="001F113B" w:rsidRDefault="00542D54" w:rsidP="00822266">
      <w:pPr>
        <w:pStyle w:val="Tekstpodstawowy"/>
        <w:jc w:val="both"/>
        <w:rPr>
          <w:rFonts w:ascii="Cambria" w:hAnsi="Cambria"/>
          <w:lang w:val="pl-PL"/>
        </w:rPr>
      </w:pPr>
      <w:r w:rsidRPr="001F113B">
        <w:rPr>
          <w:rFonts w:ascii="Cambria" w:hAnsi="Cambria"/>
          <w:lang w:val="pl-PL"/>
        </w:rPr>
        <w:t xml:space="preserve">Ostateczny termin realizacji </w:t>
      </w:r>
      <w:r w:rsidR="008D7D87" w:rsidRPr="001F113B">
        <w:rPr>
          <w:rFonts w:ascii="Cambria" w:hAnsi="Cambria"/>
          <w:lang w:val="pl-PL"/>
        </w:rPr>
        <w:t>zamówienia – 5 miesięcy od dnia zawarcia umowy</w:t>
      </w:r>
      <w:r w:rsidRPr="001F113B">
        <w:rPr>
          <w:rFonts w:ascii="Cambria" w:hAnsi="Cambria"/>
          <w:lang w:val="pl-PL"/>
        </w:rPr>
        <w:t xml:space="preserve"> z zastrzeżeniem terminów, o których mowa poniżej:</w:t>
      </w:r>
    </w:p>
    <w:p w:rsidR="00822266" w:rsidRDefault="00822266" w:rsidP="00822266">
      <w:pPr>
        <w:pStyle w:val="Akapitzlist"/>
        <w:shd w:val="clear" w:color="auto" w:fill="FFFFFF"/>
        <w:spacing w:line="360" w:lineRule="auto"/>
        <w:jc w:val="both"/>
      </w:pPr>
      <w:r>
        <w:t xml:space="preserve"> </w:t>
      </w:r>
    </w:p>
    <w:p w:rsidR="00822266" w:rsidRDefault="0045200D" w:rsidP="00822266">
      <w:pPr>
        <w:pStyle w:val="Akapitzlist"/>
        <w:shd w:val="clear" w:color="auto" w:fill="FFFFFF"/>
        <w:spacing w:line="360" w:lineRule="auto"/>
        <w:ind w:left="0"/>
        <w:jc w:val="both"/>
      </w:pPr>
      <w:r>
        <w:t>I</w:t>
      </w:r>
      <w:r w:rsidR="00822266">
        <w:t xml:space="preserve"> zadanie - 4 miesiące od dnia podpisania umowy.</w:t>
      </w:r>
    </w:p>
    <w:p w:rsidR="00822266" w:rsidRDefault="0045200D" w:rsidP="00822266">
      <w:pPr>
        <w:pStyle w:val="Akapitzlist"/>
        <w:shd w:val="clear" w:color="auto" w:fill="FFFFFF"/>
        <w:spacing w:line="360" w:lineRule="auto"/>
        <w:ind w:left="0"/>
        <w:jc w:val="both"/>
      </w:pPr>
      <w:r>
        <w:t>II</w:t>
      </w:r>
      <w:r w:rsidR="00822266">
        <w:t xml:space="preserve"> zadanie -1 miesiąc od dnia podpisania umowy – dotyczy opracowania ankiety.</w:t>
      </w:r>
    </w:p>
    <w:p w:rsidR="00822266" w:rsidRDefault="00B4499F" w:rsidP="00B4499F">
      <w:pPr>
        <w:shd w:val="clear" w:color="auto" w:fill="FFFFFF"/>
        <w:spacing w:line="360" w:lineRule="auto"/>
        <w:ind w:left="1276" w:hanging="1276"/>
        <w:jc w:val="both"/>
      </w:pPr>
      <w:r>
        <w:t xml:space="preserve">                    - </w:t>
      </w:r>
      <w:r w:rsidR="00822266">
        <w:t xml:space="preserve">2 miesiące od przekazania przez Krajową Szkołę Sądownictwa i Prokuratury </w:t>
      </w:r>
      <w:r>
        <w:t xml:space="preserve">  </w:t>
      </w:r>
      <w:r w:rsidR="00822266">
        <w:t xml:space="preserve">wypełnionych ankiet – dotyczy opracowania analizy i raportu </w:t>
      </w:r>
      <w:r w:rsidR="000737BE">
        <w:t>ankiet przesłanych przez Krajową</w:t>
      </w:r>
      <w:r w:rsidR="00822266">
        <w:t xml:space="preserve"> Szkołę Sądownictwa i Prokuratury.</w:t>
      </w:r>
    </w:p>
    <w:p w:rsidR="00822266" w:rsidRDefault="0045200D" w:rsidP="00822266">
      <w:pPr>
        <w:pStyle w:val="Akapitzlist"/>
        <w:shd w:val="clear" w:color="auto" w:fill="FFFFFF"/>
        <w:spacing w:line="360" w:lineRule="auto"/>
        <w:ind w:left="0"/>
        <w:jc w:val="both"/>
      </w:pPr>
      <w:r>
        <w:t xml:space="preserve">  III</w:t>
      </w:r>
      <w:r w:rsidR="00822266">
        <w:t xml:space="preserve"> zadanie - 2 miesiące od dnia podpisania umowy. </w:t>
      </w:r>
    </w:p>
    <w:p w:rsidR="004434A8" w:rsidRPr="00822266" w:rsidRDefault="004434A8" w:rsidP="00822266">
      <w:pPr>
        <w:pStyle w:val="Tekstpodstawowy"/>
        <w:jc w:val="both"/>
        <w:rPr>
          <w:rFonts w:ascii="Cambria" w:hAnsi="Cambria"/>
          <w:b/>
          <w:u w:val="single"/>
          <w:lang w:val="pl-PL"/>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434A8" w:rsidRPr="006C23A5" w:rsidRDefault="004434A8"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xml:space="preserve">, co do których brak jest podstaw do wykluczenia z postępowania wskazanych w art. 24 ust. 1 i 2 ustawy </w:t>
      </w:r>
      <w:proofErr w:type="spellStart"/>
      <w:r w:rsidRPr="006C23A5">
        <w:rPr>
          <w:rFonts w:ascii="Cambria" w:hAnsi="Cambria"/>
          <w:u w:val="single"/>
        </w:rPr>
        <w:t>Pzp</w:t>
      </w:r>
      <w:proofErr w:type="spellEnd"/>
      <w:r w:rsidRPr="006C23A5">
        <w:rPr>
          <w:rFonts w:ascii="Cambria" w:hAnsi="Cambria"/>
          <w:u w:val="single"/>
        </w:rPr>
        <w:t>, spełniający jednocześnie następujące warunki w zakresie</w:t>
      </w:r>
      <w:r w:rsidRPr="006C23A5">
        <w:rPr>
          <w:rFonts w:ascii="Cambria" w:hAnsi="Cambria"/>
        </w:rPr>
        <w:t>:</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r>
        <w:rPr>
          <w:rFonts w:ascii="Cambria" w:hAnsi="Cambria"/>
          <w:sz w:val="24"/>
          <w:szCs w:val="24"/>
        </w:rPr>
        <w:t>:</w:t>
      </w:r>
    </w:p>
    <w:p w:rsidR="004434A8" w:rsidRPr="002232DD" w:rsidRDefault="004434A8" w:rsidP="002232DD">
      <w:pPr>
        <w:pStyle w:val="Bezodstpw"/>
        <w:ind w:left="567"/>
        <w:jc w:val="both"/>
        <w:rPr>
          <w:rFonts w:ascii="Cambria" w:hAnsi="Cambria" w:cs="Arial"/>
          <w:sz w:val="24"/>
          <w:szCs w:val="20"/>
          <w:u w:val="single"/>
        </w:rPr>
      </w:pPr>
      <w:r w:rsidRPr="002232DD">
        <w:rPr>
          <w:rFonts w:ascii="Cambria" w:hAnsi="Cambria" w:cs="Arial"/>
          <w:sz w:val="24"/>
          <w:szCs w:val="20"/>
          <w:u w:val="single"/>
        </w:rPr>
        <w:t>Opis sposobu dokonania oceny spełniania tego warunku:</w:t>
      </w:r>
    </w:p>
    <w:p w:rsidR="004434A8" w:rsidRPr="002232DD" w:rsidRDefault="00B930BD" w:rsidP="002232DD">
      <w:pPr>
        <w:pStyle w:val="Bezodstpw"/>
        <w:ind w:left="567"/>
        <w:jc w:val="both"/>
        <w:rPr>
          <w:rFonts w:ascii="Cambria" w:hAnsi="Cambria"/>
          <w:sz w:val="32"/>
          <w:szCs w:val="24"/>
        </w:rPr>
      </w:pPr>
      <w:r>
        <w:rPr>
          <w:rFonts w:ascii="Cambria" w:hAnsi="Cambria" w:cs="Arial"/>
          <w:sz w:val="24"/>
          <w:szCs w:val="20"/>
        </w:rPr>
        <w:t>Wykonawca składa oświadczenie</w:t>
      </w:r>
      <w:r w:rsidR="00E84B47">
        <w:rPr>
          <w:rFonts w:ascii="Cambria" w:hAnsi="Cambria" w:cs="Arial"/>
          <w:sz w:val="24"/>
          <w:szCs w:val="20"/>
        </w:rPr>
        <w:t xml:space="preserve"> – załącznik nr 4 do </w:t>
      </w:r>
      <w:proofErr w:type="spellStart"/>
      <w:r w:rsidR="00E84B47">
        <w:rPr>
          <w:rFonts w:ascii="Cambria" w:hAnsi="Cambria" w:cs="Arial"/>
          <w:sz w:val="24"/>
          <w:szCs w:val="20"/>
        </w:rPr>
        <w:t>siwz</w:t>
      </w:r>
      <w:proofErr w:type="spellEnd"/>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posiadania wiedzy i doświadczenia,</w:t>
      </w:r>
    </w:p>
    <w:p w:rsidR="004434A8" w:rsidRPr="000F6802" w:rsidRDefault="004434A8"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4434A8" w:rsidRDefault="004434A8" w:rsidP="00E35989">
      <w:pPr>
        <w:pStyle w:val="Bezodstpw"/>
        <w:ind w:left="567"/>
        <w:jc w:val="both"/>
        <w:rPr>
          <w:rFonts w:ascii="Cambria" w:hAnsi="Cambria"/>
          <w:sz w:val="24"/>
          <w:szCs w:val="24"/>
        </w:rPr>
      </w:pPr>
      <w:r w:rsidRPr="002232DD">
        <w:rPr>
          <w:rFonts w:ascii="Cambria" w:hAnsi="Cambria"/>
          <w:sz w:val="24"/>
          <w:szCs w:val="24"/>
        </w:rPr>
        <w:t>Wykonawca musi wykazać, że w okresie ostatnich trzech lat przed upływem terminu składania ofert, a jeżeli okres prowadzenia działalności jest krótszy – w tym okresie realizował lub realizuje co najmniej</w:t>
      </w:r>
      <w:r w:rsidR="00541559">
        <w:rPr>
          <w:rFonts w:ascii="Cambria" w:hAnsi="Cambria"/>
          <w:sz w:val="24"/>
          <w:szCs w:val="24"/>
        </w:rPr>
        <w:t>:</w:t>
      </w:r>
    </w:p>
    <w:p w:rsidR="00D26033" w:rsidRPr="00B7029F" w:rsidRDefault="00B7029F" w:rsidP="00B7029F">
      <w:pPr>
        <w:pStyle w:val="Bezodstpw"/>
        <w:ind w:left="567"/>
        <w:jc w:val="both"/>
        <w:rPr>
          <w:rFonts w:ascii="Cambria" w:hAnsi="Cambria"/>
          <w:color w:val="FF0000"/>
          <w:sz w:val="24"/>
          <w:szCs w:val="24"/>
        </w:rPr>
      </w:pPr>
      <w:r>
        <w:rPr>
          <w:rFonts w:ascii="Cambria" w:hAnsi="Cambria"/>
          <w:color w:val="FF0000"/>
          <w:sz w:val="24"/>
          <w:szCs w:val="24"/>
        </w:rPr>
        <w:t>3 (trzy)</w:t>
      </w:r>
      <w:r w:rsidR="00CD2347" w:rsidRPr="00CD2347">
        <w:rPr>
          <w:rFonts w:ascii="Cambria" w:hAnsi="Cambria"/>
          <w:color w:val="FF0000"/>
          <w:sz w:val="24"/>
          <w:szCs w:val="24"/>
        </w:rPr>
        <w:t xml:space="preserve"> </w:t>
      </w:r>
      <w:r w:rsidR="00DA18FB">
        <w:rPr>
          <w:rFonts w:ascii="Cambria" w:hAnsi="Cambria"/>
          <w:color w:val="FF0000"/>
          <w:sz w:val="24"/>
          <w:szCs w:val="24"/>
        </w:rPr>
        <w:t>usługi</w:t>
      </w:r>
      <w:r w:rsidR="00950E90" w:rsidRPr="00CD2347">
        <w:rPr>
          <w:rFonts w:ascii="Cambria" w:hAnsi="Cambria"/>
          <w:color w:val="FF0000"/>
          <w:sz w:val="24"/>
          <w:szCs w:val="24"/>
        </w:rPr>
        <w:t xml:space="preserve"> odpowiadające swoim rodzajem usługom będącym przedmiotem zamówienia, przy czym każde z nich obejmowało łącznie opracowanie </w:t>
      </w:r>
      <w:r w:rsidR="00D26033" w:rsidRPr="00CD2347">
        <w:rPr>
          <w:rFonts w:ascii="Cambria" w:hAnsi="Cambria"/>
          <w:color w:val="FF0000"/>
          <w:sz w:val="24"/>
          <w:szCs w:val="24"/>
        </w:rPr>
        <w:t>ankiet</w:t>
      </w:r>
      <w:r w:rsidR="00CD2347">
        <w:rPr>
          <w:rFonts w:ascii="Cambria" w:hAnsi="Cambria"/>
          <w:color w:val="FF0000"/>
          <w:sz w:val="24"/>
          <w:szCs w:val="24"/>
        </w:rPr>
        <w:t>, realizację</w:t>
      </w:r>
      <w:r w:rsidR="00D26033" w:rsidRPr="00CD2347">
        <w:rPr>
          <w:rFonts w:ascii="Cambria" w:hAnsi="Cambria"/>
          <w:color w:val="FF0000"/>
          <w:sz w:val="24"/>
          <w:szCs w:val="24"/>
        </w:rPr>
        <w:t xml:space="preserve"> badań zakończonych</w:t>
      </w:r>
      <w:r>
        <w:rPr>
          <w:rFonts w:ascii="Cambria" w:hAnsi="Cambria"/>
          <w:color w:val="FF0000"/>
          <w:sz w:val="24"/>
          <w:szCs w:val="24"/>
        </w:rPr>
        <w:t xml:space="preserve"> opracowaniem raportu/raportów końcowego z przeprowadzonych badań o wartości każdego zamówienia nie mniejszej niż 15 tysięcy złotych brutto.</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lastRenderedPageBreak/>
        <w:t>dysponowania odpowiednim potencjałem technicznym oraz osobami z</w:t>
      </w:r>
      <w:r w:rsidR="00D57B80">
        <w:rPr>
          <w:rFonts w:ascii="Cambria" w:hAnsi="Cambria"/>
          <w:sz w:val="24"/>
          <w:szCs w:val="24"/>
        </w:rPr>
        <w:t>dolnymi do wykonania zamówienia</w:t>
      </w:r>
    </w:p>
    <w:p w:rsidR="004434A8" w:rsidRDefault="004434A8" w:rsidP="00665D9B">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950E90" w:rsidRDefault="00E84B47" w:rsidP="00E84B47">
      <w:pPr>
        <w:pStyle w:val="Bezodstpw"/>
        <w:jc w:val="both"/>
        <w:rPr>
          <w:rFonts w:ascii="Cambria" w:hAnsi="Cambria"/>
          <w:sz w:val="24"/>
          <w:szCs w:val="24"/>
        </w:rPr>
      </w:pPr>
      <w:r>
        <w:rPr>
          <w:rFonts w:ascii="Cambria" w:hAnsi="Cambria"/>
          <w:sz w:val="24"/>
          <w:szCs w:val="24"/>
        </w:rPr>
        <w:t xml:space="preserve">         Wykonawca składa oświadczenie</w:t>
      </w:r>
      <w:r w:rsidR="00D57B80">
        <w:rPr>
          <w:rFonts w:ascii="Cambria" w:hAnsi="Cambria"/>
          <w:sz w:val="24"/>
          <w:szCs w:val="24"/>
        </w:rPr>
        <w:t xml:space="preserve"> - </w:t>
      </w:r>
      <w:r w:rsidR="00D57B80">
        <w:rPr>
          <w:rFonts w:ascii="Cambria" w:hAnsi="Cambria" w:cs="Arial"/>
          <w:sz w:val="24"/>
          <w:szCs w:val="20"/>
        </w:rPr>
        <w:t xml:space="preserve">załącznik nr 4 do </w:t>
      </w:r>
      <w:proofErr w:type="spellStart"/>
      <w:r w:rsidR="00D57B80">
        <w:rPr>
          <w:rFonts w:ascii="Cambria" w:hAnsi="Cambria" w:cs="Arial"/>
          <w:sz w:val="24"/>
          <w:szCs w:val="20"/>
        </w:rPr>
        <w:t>siwz</w:t>
      </w:r>
      <w:proofErr w:type="spellEnd"/>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sytuacji ekonomicznej i finansowej</w:t>
      </w:r>
      <w:r>
        <w:rPr>
          <w:rFonts w:ascii="Cambria" w:hAnsi="Cambria"/>
          <w:sz w:val="24"/>
          <w:szCs w:val="24"/>
        </w:rPr>
        <w:t>:</w:t>
      </w:r>
    </w:p>
    <w:p w:rsidR="004434A8" w:rsidRDefault="004434A8" w:rsidP="0003517D">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D57B80" w:rsidP="0003517D">
      <w:pPr>
        <w:pStyle w:val="Bezodstpw"/>
        <w:ind w:left="567"/>
        <w:jc w:val="both"/>
        <w:rPr>
          <w:rFonts w:ascii="Cambria" w:hAnsi="Cambria"/>
          <w:sz w:val="24"/>
          <w:szCs w:val="24"/>
        </w:rPr>
      </w:pPr>
      <w:r>
        <w:rPr>
          <w:rFonts w:ascii="Cambria" w:hAnsi="Cambria"/>
          <w:sz w:val="24"/>
          <w:szCs w:val="24"/>
        </w:rPr>
        <w:t xml:space="preserve">Wykonawca składa oświadczenie - </w:t>
      </w:r>
      <w:r>
        <w:rPr>
          <w:rFonts w:ascii="Cambria" w:hAnsi="Cambria" w:cs="Arial"/>
          <w:sz w:val="24"/>
          <w:szCs w:val="20"/>
        </w:rPr>
        <w:t xml:space="preserve">załącznik nr 4 do </w:t>
      </w:r>
      <w:proofErr w:type="spellStart"/>
      <w:r>
        <w:rPr>
          <w:rFonts w:ascii="Cambria" w:hAnsi="Cambria" w:cs="Arial"/>
          <w:sz w:val="24"/>
          <w:szCs w:val="20"/>
        </w:rPr>
        <w:t>siwz</w:t>
      </w:r>
      <w:proofErr w:type="spellEnd"/>
    </w:p>
    <w:p w:rsidR="004434A8" w:rsidRPr="00EB7CD1" w:rsidRDefault="004434A8" w:rsidP="00146769">
      <w:pPr>
        <w:pStyle w:val="Tekstpodstawowy"/>
        <w:numPr>
          <w:ilvl w:val="0"/>
          <w:numId w:val="2"/>
        </w:numPr>
        <w:tabs>
          <w:tab w:val="left" w:pos="426"/>
        </w:tabs>
        <w:ind w:left="426" w:hanging="426"/>
        <w:jc w:val="both"/>
        <w:rPr>
          <w:rFonts w:ascii="Cambria" w:hAnsi="Cambria"/>
        </w:rPr>
      </w:pPr>
      <w:r w:rsidRPr="00EB7CD1">
        <w:rPr>
          <w:rFonts w:ascii="Cambria" w:hAnsi="Cambria"/>
        </w:rPr>
        <w:t>Ocena spełniania warunków odbędzie się zgodnie z formułą „spełnia / nie spełnia”, na podstawie złożonych wraz z ofertą dokumentów oraz oświadczeń, których wykaz zawiera Rozdział 7 SIWZ.</w:t>
      </w:r>
    </w:p>
    <w:p w:rsidR="004434A8" w:rsidRPr="00EB7CD1" w:rsidRDefault="004434A8" w:rsidP="00146769">
      <w:pPr>
        <w:pStyle w:val="Tekstpodstawowy"/>
        <w:tabs>
          <w:tab w:val="left" w:pos="852"/>
        </w:tabs>
        <w:ind w:left="426"/>
        <w:jc w:val="both"/>
        <w:rPr>
          <w:rFonts w:ascii="Cambria" w:hAnsi="Cambria"/>
          <w:shd w:val="clear" w:color="auto" w:fill="FFFF00"/>
        </w:rPr>
      </w:pPr>
    </w:p>
    <w:p w:rsidR="004434A8" w:rsidRPr="00EB7CD1" w:rsidRDefault="004434A8" w:rsidP="00146769">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B7CD1">
        <w:rPr>
          <w:rFonts w:ascii="Cambria" w:hAnsi="Cambria"/>
        </w:rPr>
        <w:t>Pzp</w:t>
      </w:r>
      <w:proofErr w:type="spellEnd"/>
      <w:r w:rsidRPr="00EB7CD1">
        <w:rPr>
          <w:rFonts w:ascii="Cambria" w:hAnsi="Cambria"/>
        </w:rPr>
        <w:t xml:space="preserve">, musi złożyć wraz z ofertą następujące oświadczenia i dokumenty: </w:t>
      </w:r>
    </w:p>
    <w:p w:rsidR="004434A8" w:rsidRDefault="004434A8" w:rsidP="00EC2B45">
      <w:pPr>
        <w:pStyle w:val="Tekstpodstawowywcity"/>
        <w:numPr>
          <w:ilvl w:val="1"/>
          <w:numId w:val="9"/>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w:t>
      </w:r>
      <w:proofErr w:type="spellStart"/>
      <w:r w:rsidRPr="00EB7CD1">
        <w:rPr>
          <w:rFonts w:ascii="Cambria" w:hAnsi="Cambria"/>
        </w:rPr>
        <w:t>Pzp</w:t>
      </w:r>
      <w:proofErr w:type="spellEnd"/>
      <w:r w:rsidRPr="00EB7CD1">
        <w:rPr>
          <w:rFonts w:ascii="Cambria" w:hAnsi="Cambria"/>
        </w:rPr>
        <w:t xml:space="preserve"> oraz o braku podstaw do wykluczenia z postępowania o udzielenie zamówienia publicznego w okolicznościach, o których mowa w art. 24 ust. 1 ustawy </w:t>
      </w:r>
      <w:proofErr w:type="spellStart"/>
      <w:r w:rsidRPr="00EB7CD1">
        <w:rPr>
          <w:rFonts w:ascii="Cambria" w:hAnsi="Cambria"/>
        </w:rPr>
        <w:t>Pzp</w:t>
      </w:r>
      <w:proofErr w:type="spellEnd"/>
      <w:r w:rsidRPr="00EB7CD1">
        <w:rPr>
          <w:rFonts w:ascii="Cambria" w:hAnsi="Cambria"/>
        </w:rPr>
        <w:t xml:space="preserve"> </w:t>
      </w:r>
      <w:r w:rsidR="00E35989">
        <w:rPr>
          <w:rFonts w:ascii="Cambria" w:hAnsi="Cambria"/>
        </w:rPr>
        <w:t>–</w:t>
      </w:r>
      <w:r w:rsidRPr="00EB7CD1">
        <w:rPr>
          <w:rFonts w:ascii="Cambria" w:hAnsi="Cambria"/>
        </w:rPr>
        <w:t xml:space="preserve"> sporządzone</w:t>
      </w:r>
      <w:r w:rsidR="00E35989">
        <w:rPr>
          <w:rFonts w:ascii="Cambria" w:hAnsi="Cambria"/>
          <w:lang w:val="pl-PL"/>
        </w:rPr>
        <w:t xml:space="preserve"> </w:t>
      </w:r>
      <w:r w:rsidRPr="00EB7CD1">
        <w:rPr>
          <w:rFonts w:ascii="Cambria" w:hAnsi="Cambria"/>
        </w:rPr>
        <w:t xml:space="preserve">wg wzoru stanowiącego </w:t>
      </w:r>
      <w:r w:rsidRPr="00EB7CD1">
        <w:rPr>
          <w:rFonts w:ascii="Cambria" w:hAnsi="Cambria"/>
          <w:color w:val="000000"/>
        </w:rPr>
        <w:t xml:space="preserve">Załącznik nr </w:t>
      </w:r>
      <w:r w:rsidR="0047186E">
        <w:rPr>
          <w:rFonts w:ascii="Cambria" w:hAnsi="Cambria"/>
          <w:color w:val="000000"/>
        </w:rPr>
        <w:t xml:space="preserve">4 </w:t>
      </w:r>
      <w:r w:rsidR="0047186E" w:rsidRPr="00EB7CD1">
        <w:rPr>
          <w:rFonts w:ascii="Cambria" w:hAnsi="Cambria"/>
          <w:color w:val="000000"/>
        </w:rPr>
        <w:t>do </w:t>
      </w:r>
      <w:r w:rsidRPr="00EB7CD1">
        <w:rPr>
          <w:rFonts w:ascii="Cambria" w:hAnsi="Cambria"/>
          <w:color w:val="000000"/>
        </w:rPr>
        <w:t>SIWZ;</w:t>
      </w:r>
      <w:r w:rsidRPr="00EB7CD1">
        <w:rPr>
          <w:rFonts w:ascii="Cambria" w:hAnsi="Cambria"/>
        </w:rPr>
        <w:t xml:space="preserve"> </w:t>
      </w:r>
    </w:p>
    <w:p w:rsidR="00021AF0" w:rsidRPr="005B7DDD" w:rsidRDefault="00021AF0" w:rsidP="00EC2B45">
      <w:pPr>
        <w:pStyle w:val="Tekstpodstawowywcity"/>
        <w:numPr>
          <w:ilvl w:val="1"/>
          <w:numId w:val="9"/>
        </w:numPr>
        <w:tabs>
          <w:tab w:val="clear" w:pos="1440"/>
          <w:tab w:val="num" w:pos="851"/>
        </w:tabs>
        <w:ind w:left="851" w:hanging="284"/>
        <w:jc w:val="both"/>
        <w:rPr>
          <w:rFonts w:ascii="Cambria" w:hAnsi="Cambria"/>
        </w:rPr>
      </w:pPr>
      <w:r w:rsidRPr="00021AF0">
        <w:rPr>
          <w:rFonts w:ascii="Cambria" w:hAnsi="Cambri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Pr>
          <w:rFonts w:ascii="Cambria" w:hAnsi="Cambria"/>
          <w:lang w:val="pl-PL"/>
        </w:rPr>
        <w:t>;</w:t>
      </w:r>
    </w:p>
    <w:p w:rsidR="004434A8" w:rsidRPr="00522011" w:rsidRDefault="00021AF0" w:rsidP="00EC2B45">
      <w:pPr>
        <w:pStyle w:val="Tekstpodstawowywcity"/>
        <w:numPr>
          <w:ilvl w:val="1"/>
          <w:numId w:val="9"/>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w:t>
      </w:r>
      <w:proofErr w:type="spellStart"/>
      <w:r w:rsidRPr="001E5F26">
        <w:rPr>
          <w:rFonts w:ascii="Cambria" w:hAnsi="Cambria"/>
        </w:rPr>
        <w:t>Dz.U</w:t>
      </w:r>
      <w:proofErr w:type="spellEnd"/>
      <w:r w:rsidRPr="001E5F26">
        <w:rPr>
          <w:rFonts w:ascii="Cambria" w:hAnsi="Cambria"/>
        </w:rPr>
        <w:t xml:space="preserve">. Nr 50, poz. 331, z </w:t>
      </w:r>
      <w:proofErr w:type="spellStart"/>
      <w:r w:rsidRPr="001E5F26">
        <w:rPr>
          <w:rFonts w:ascii="Cambria" w:hAnsi="Cambria"/>
        </w:rPr>
        <w:t>późn</w:t>
      </w:r>
      <w:proofErr w:type="spellEnd"/>
      <w:r w:rsidRPr="001E5F26">
        <w:rPr>
          <w:rFonts w:ascii="Cambria" w:hAnsi="Cambria"/>
        </w:rPr>
        <w:t xml:space="preserve">.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grupy kapitałowej</w:t>
      </w:r>
      <w:r>
        <w:rPr>
          <w:rFonts w:ascii="Cambria" w:hAnsi="Cambria"/>
        </w:rPr>
        <w:t xml:space="preserve"> –</w:t>
      </w:r>
      <w:r w:rsidRPr="001E5F26">
        <w:rPr>
          <w:rFonts w:ascii="Cambria" w:hAnsi="Cambria"/>
        </w:rPr>
        <w:t xml:space="preserve"> sporządzone</w:t>
      </w:r>
      <w:r>
        <w:rPr>
          <w:rFonts w:ascii="Cambria" w:hAnsi="Cambria"/>
        </w:rPr>
        <w:t xml:space="preserve"> </w:t>
      </w:r>
      <w:r w:rsidRPr="001E5F26">
        <w:rPr>
          <w:rFonts w:ascii="Cambria" w:hAnsi="Cambria"/>
        </w:rPr>
        <w:t xml:space="preserve">wg wzoru stanowiącego Załącznik nr </w:t>
      </w:r>
      <w:r>
        <w:rPr>
          <w:rFonts w:ascii="Cambria" w:hAnsi="Cambria"/>
          <w:lang w:val="pl-PL"/>
        </w:rPr>
        <w:t>5</w:t>
      </w:r>
      <w:r w:rsidRPr="001E5F26">
        <w:rPr>
          <w:rFonts w:ascii="Cambria" w:hAnsi="Cambria"/>
        </w:rPr>
        <w:t xml:space="preserve"> do SIWZ</w:t>
      </w:r>
      <w:r>
        <w:rPr>
          <w:rFonts w:ascii="Cambria" w:hAnsi="Cambria"/>
        </w:rPr>
        <w:t>;</w:t>
      </w:r>
    </w:p>
    <w:p w:rsidR="004434A8" w:rsidRPr="00263BFA" w:rsidRDefault="00D27F4A" w:rsidP="00EC2B45">
      <w:pPr>
        <w:pStyle w:val="Tekstpodstawowywcity"/>
        <w:numPr>
          <w:ilvl w:val="1"/>
          <w:numId w:val="9"/>
        </w:numPr>
        <w:tabs>
          <w:tab w:val="clear" w:pos="1440"/>
          <w:tab w:val="num" w:pos="851"/>
        </w:tabs>
        <w:ind w:left="851" w:hanging="284"/>
        <w:jc w:val="both"/>
        <w:rPr>
          <w:rFonts w:ascii="Cambria" w:hAnsi="Cambria"/>
        </w:rPr>
      </w:pPr>
      <w:r>
        <w:rPr>
          <w:rFonts w:ascii="Cambria" w:hAnsi="Cambria"/>
          <w:bCs/>
          <w:color w:val="000000"/>
          <w:lang w:eastAsia="pl-PL"/>
        </w:rPr>
        <w:t>Wykaz</w:t>
      </w:r>
      <w:r w:rsidRPr="000252A9">
        <w:rPr>
          <w:rFonts w:ascii="Cambria" w:hAnsi="Cambria"/>
          <w:bCs/>
          <w:color w:val="000000"/>
          <w:lang w:eastAsia="pl-PL"/>
        </w:rPr>
        <w:t xml:space="preserve"> wykonanych, a w przypadku świadczeń okresowych lub ciągłych również wykonywanych, głównych usług, w okresie ostatnich trzech lat przed upływem terminu składania ofert albo wniosków o dopuszczenie do</w:t>
      </w:r>
      <w:r w:rsidRPr="00EB4E08">
        <w:rPr>
          <w:rFonts w:ascii="Cambria" w:hAnsi="Cambria"/>
          <w:bCs/>
          <w:color w:val="000000"/>
          <w:lang w:eastAsia="pl-PL"/>
        </w:rPr>
        <w:t xml:space="preserve"> udziału w postępowaniu, a j</w:t>
      </w:r>
      <w:r w:rsidRPr="00BC28D7">
        <w:rPr>
          <w:rFonts w:ascii="Cambria" w:hAnsi="Cambria"/>
          <w:bCs/>
          <w:color w:val="000000"/>
          <w:lang w:eastAsia="pl-PL"/>
        </w:rPr>
        <w:t>eżeli okres prowadzenia działalności jest krótszy – w tym okresie, wraz z podaniem ich wartości, przedmiotu, dat wykonania i podmiotów, na rzecz których usługi zostały wykonane, oraz załączeniem dowodów, czy zostały wykonane lub są wykonywane należycie</w:t>
      </w:r>
      <w:r w:rsidR="0088025C">
        <w:rPr>
          <w:rFonts w:ascii="Cambria" w:hAnsi="Cambria"/>
          <w:bCs/>
          <w:color w:val="000000"/>
          <w:lang w:val="pl-PL" w:eastAsia="pl-PL"/>
        </w:rPr>
        <w:t>. Wykaz należy sporządzić według Załącznika nr 6 do SIWZ.</w:t>
      </w:r>
    </w:p>
    <w:p w:rsidR="00D27F4A" w:rsidRPr="00EB4E08" w:rsidRDefault="00D27F4A" w:rsidP="00D27F4A">
      <w:pPr>
        <w:pStyle w:val="Tekstpodstawowywcity"/>
        <w:ind w:left="851"/>
        <w:jc w:val="both"/>
        <w:rPr>
          <w:rFonts w:ascii="Cambria" w:hAnsi="Cambria"/>
          <w:bCs/>
          <w:color w:val="000000"/>
          <w:lang w:eastAsia="pl-PL"/>
        </w:rPr>
      </w:pPr>
      <w:r w:rsidRPr="00C11AA4">
        <w:rPr>
          <w:rFonts w:ascii="Cambria" w:hAnsi="Cambria"/>
          <w:b/>
          <w:bCs/>
          <w:color w:val="000000"/>
          <w:lang w:eastAsia="pl-PL"/>
        </w:rPr>
        <w:t>Dowodami, o których mowa w zdaniu poprzednim, są</w:t>
      </w:r>
      <w:r w:rsidRPr="00EB4E08">
        <w:rPr>
          <w:rFonts w:ascii="Cambria" w:hAnsi="Cambria"/>
          <w:bCs/>
          <w:color w:val="000000"/>
          <w:lang w:eastAsia="pl-PL"/>
        </w:rPr>
        <w:t>:</w:t>
      </w:r>
    </w:p>
    <w:p w:rsidR="00D27F4A" w:rsidRPr="00EB4E08" w:rsidRDefault="00D27F4A" w:rsidP="00E20327">
      <w:pPr>
        <w:pStyle w:val="Tekstpodstawowywcity"/>
        <w:numPr>
          <w:ilvl w:val="3"/>
          <w:numId w:val="18"/>
        </w:numPr>
        <w:ind w:left="1134" w:hanging="283"/>
        <w:jc w:val="both"/>
        <w:rPr>
          <w:rFonts w:ascii="Cambria" w:hAnsi="Cambria"/>
          <w:bCs/>
          <w:color w:val="000000"/>
          <w:lang w:eastAsia="pl-PL"/>
        </w:rPr>
      </w:pPr>
      <w:r w:rsidRPr="00EB4E08">
        <w:rPr>
          <w:rFonts w:ascii="Cambria" w:hAnsi="Cambria"/>
          <w:bCs/>
          <w:color w:val="000000"/>
          <w:lang w:eastAsia="pl-PL"/>
        </w:rPr>
        <w:t>poświadczenie, z tym że w odniesieniu do nadal wykonywanych usług okresowych lub ciągłych poświadczenie</w:t>
      </w:r>
      <w:r>
        <w:rPr>
          <w:rFonts w:ascii="Cambria" w:hAnsi="Cambria"/>
          <w:bCs/>
          <w:color w:val="000000"/>
          <w:lang w:eastAsia="pl-PL"/>
        </w:rPr>
        <w:t xml:space="preserve"> </w:t>
      </w:r>
      <w:r w:rsidRPr="00EB4E08">
        <w:rPr>
          <w:rFonts w:ascii="Cambria" w:hAnsi="Cambria"/>
          <w:bCs/>
          <w:color w:val="000000"/>
          <w:lang w:eastAsia="pl-PL"/>
        </w:rPr>
        <w:t>powinno być wydane nie wcześniej niż na 3 miesiące przed upływem terminu składania ofert;</w:t>
      </w:r>
    </w:p>
    <w:p w:rsidR="00D27F4A" w:rsidRPr="00B7029F" w:rsidRDefault="00D27F4A" w:rsidP="00E20327">
      <w:pPr>
        <w:pStyle w:val="Tekstpodstawowywcity"/>
        <w:numPr>
          <w:ilvl w:val="3"/>
          <w:numId w:val="18"/>
        </w:numPr>
        <w:ind w:left="1134" w:hanging="283"/>
        <w:jc w:val="both"/>
        <w:rPr>
          <w:rFonts w:ascii="Cambria" w:hAnsi="Cambria"/>
          <w:b/>
          <w:bCs/>
          <w:color w:val="000000"/>
          <w:lang w:eastAsia="pl-PL"/>
        </w:rPr>
      </w:pPr>
      <w:r w:rsidRPr="00EB4E08">
        <w:rPr>
          <w:rFonts w:ascii="Cambria" w:hAnsi="Cambria"/>
          <w:bCs/>
          <w:color w:val="000000"/>
          <w:lang w:eastAsia="pl-PL"/>
        </w:rPr>
        <w:lastRenderedPageBreak/>
        <w:t xml:space="preserve">oświadczenie wykonawcy – </w:t>
      </w:r>
      <w:r w:rsidRPr="00C11AA4">
        <w:rPr>
          <w:rFonts w:ascii="Cambria" w:hAnsi="Cambria"/>
          <w:b/>
          <w:bCs/>
          <w:color w:val="000000"/>
          <w:lang w:eastAsia="pl-PL"/>
        </w:rPr>
        <w:t xml:space="preserve">jeżeli z uzasadnionych przyczyn o obiektywnym charakterze </w:t>
      </w:r>
      <w:r w:rsidRPr="00C11AA4">
        <w:rPr>
          <w:rFonts w:ascii="Cambria" w:hAnsi="Cambria"/>
          <w:b/>
          <w:bCs/>
          <w:color w:val="000000"/>
          <w:u w:val="single"/>
          <w:lang w:eastAsia="pl-PL"/>
        </w:rPr>
        <w:t>wykonawca nie jest w stanie</w:t>
      </w:r>
      <w:r w:rsidRPr="00C11AA4">
        <w:rPr>
          <w:rFonts w:ascii="Cambria" w:hAnsi="Cambria"/>
          <w:b/>
          <w:bCs/>
          <w:color w:val="000000"/>
          <w:lang w:eastAsia="pl-PL"/>
        </w:rPr>
        <w:t xml:space="preserve"> uzyskać poświadczenia, o którym mowa w pkt 1.</w:t>
      </w:r>
    </w:p>
    <w:p w:rsidR="00B7029F" w:rsidRPr="00C11AA4" w:rsidRDefault="00B7029F" w:rsidP="00B7029F">
      <w:pPr>
        <w:pStyle w:val="Tekstpodstawowywcity"/>
        <w:ind w:left="851"/>
        <w:jc w:val="both"/>
        <w:rPr>
          <w:rFonts w:ascii="Cambria" w:hAnsi="Cambria"/>
          <w:b/>
          <w:bCs/>
          <w:color w:val="000000"/>
          <w:lang w:eastAsia="pl-PL"/>
        </w:rPr>
      </w:pPr>
      <w:r>
        <w:rPr>
          <w:rFonts w:ascii="Cambria" w:hAnsi="Cambria"/>
          <w:b/>
          <w:bCs/>
          <w:color w:val="000000"/>
          <w:lang w:val="pl-PL" w:eastAsia="pl-PL"/>
        </w:rPr>
        <w:t>Złożenie zamiast poświadczenia, oświadczenia, uwarunkowane jest wykazaniem przez wykonawcę, że wystąpiły okoliczności niezależne, uzasadniające brak możliwości uzyskania poświadczenia.</w:t>
      </w:r>
    </w:p>
    <w:p w:rsidR="00D27F4A" w:rsidRPr="00EF2D1D" w:rsidRDefault="00D27F4A" w:rsidP="00D27F4A">
      <w:pPr>
        <w:pStyle w:val="Tekstpodstawowywcity"/>
        <w:ind w:left="851"/>
        <w:jc w:val="both"/>
        <w:rPr>
          <w:rFonts w:ascii="Cambria" w:hAnsi="Cambria"/>
        </w:rPr>
      </w:pPr>
      <w:r w:rsidRPr="00BC28D7">
        <w:rPr>
          <w:rFonts w:ascii="Cambria" w:hAnsi="Cambria"/>
          <w:bCs/>
          <w:color w:val="000000"/>
          <w:lang w:eastAsia="pl-PL"/>
        </w:rPr>
        <w:t>W postępowaniach o udzielenie zamówienia publicznego wszczynanych w okresie 12 miesięcy od dnia wejścia w życie</w:t>
      </w:r>
      <w:r>
        <w:rPr>
          <w:rFonts w:ascii="Cambria" w:hAnsi="Cambria"/>
          <w:bCs/>
          <w:color w:val="000000"/>
          <w:lang w:eastAsia="pl-PL"/>
        </w:rPr>
        <w:t xml:space="preserve"> Rozporządzenia Prezesa Rady Ministrów </w:t>
      </w:r>
      <w:r w:rsidRPr="00BC28D7">
        <w:rPr>
          <w:rFonts w:ascii="Cambria" w:hAnsi="Cambria"/>
          <w:bCs/>
          <w:color w:val="000000"/>
          <w:lang w:eastAsia="pl-PL"/>
        </w:rPr>
        <w:t>z dnia 19 lutego 2013 r.</w:t>
      </w:r>
      <w:r>
        <w:rPr>
          <w:rFonts w:ascii="Cambria" w:hAnsi="Cambria"/>
          <w:bCs/>
          <w:color w:val="000000"/>
          <w:lang w:eastAsia="pl-PL"/>
        </w:rPr>
        <w:t xml:space="preserve"> </w:t>
      </w:r>
      <w:r w:rsidRPr="00EF2D1D">
        <w:rPr>
          <w:rFonts w:ascii="Cambria" w:hAnsi="Cambria"/>
          <w:bCs/>
          <w:i/>
          <w:color w:val="000000"/>
          <w:lang w:eastAsia="pl-PL"/>
        </w:rPr>
        <w:t>w sprawie rodzajów dokumentów, jakich może żądać zamawiający od wykonawcy, oraz form, w jakich te dokumenty mogą być składane</w:t>
      </w:r>
      <w:r>
        <w:rPr>
          <w:rFonts w:ascii="Cambria" w:hAnsi="Cambria"/>
          <w:bCs/>
          <w:color w:val="000000"/>
          <w:lang w:eastAsia="pl-PL"/>
        </w:rPr>
        <w:t xml:space="preserve"> (Dz. U. z 2013 r. poz. 231)</w:t>
      </w:r>
      <w:r w:rsidRPr="00BC28D7">
        <w:rPr>
          <w:rFonts w:ascii="Cambria" w:hAnsi="Cambria"/>
          <w:bCs/>
          <w:color w:val="000000"/>
          <w:lang w:eastAsia="pl-PL"/>
        </w:rPr>
        <w:t>, wykonawca, w miejsce poświadczeń, o których mowa pkt 1</w:t>
      </w:r>
      <w:r>
        <w:rPr>
          <w:rFonts w:ascii="Cambria" w:hAnsi="Cambria"/>
          <w:bCs/>
          <w:color w:val="000000"/>
          <w:lang w:eastAsia="pl-PL"/>
        </w:rPr>
        <w:t>) powyżej</w:t>
      </w:r>
      <w:r w:rsidRPr="00BC28D7">
        <w:rPr>
          <w:rFonts w:ascii="Cambria" w:hAnsi="Cambria"/>
          <w:bCs/>
          <w:color w:val="000000"/>
          <w:lang w:eastAsia="pl-PL"/>
        </w:rPr>
        <w:t>,</w:t>
      </w:r>
      <w:r>
        <w:rPr>
          <w:rFonts w:ascii="Cambria" w:hAnsi="Cambria"/>
          <w:bCs/>
          <w:color w:val="000000"/>
          <w:lang w:eastAsia="pl-PL"/>
        </w:rPr>
        <w:t xml:space="preserve"> </w:t>
      </w:r>
      <w:r w:rsidRPr="00BC28D7">
        <w:rPr>
          <w:rFonts w:ascii="Cambria" w:hAnsi="Cambria"/>
          <w:bCs/>
          <w:color w:val="000000"/>
          <w:lang w:eastAsia="pl-PL"/>
        </w:rPr>
        <w:t>może przedkładać dokumenty potwierdzające należyte wykonanie usług, określone w § 1 ust. 1 pkt 3 rozporządzenia Prezesa</w:t>
      </w:r>
      <w:r>
        <w:rPr>
          <w:rFonts w:ascii="Cambria" w:hAnsi="Cambria"/>
          <w:bCs/>
          <w:color w:val="000000"/>
          <w:lang w:eastAsia="pl-PL"/>
        </w:rPr>
        <w:t xml:space="preserve"> </w:t>
      </w:r>
      <w:r w:rsidRPr="00BC28D7">
        <w:rPr>
          <w:rFonts w:ascii="Cambria" w:hAnsi="Cambria"/>
          <w:bCs/>
          <w:color w:val="000000"/>
          <w:lang w:eastAsia="pl-PL"/>
        </w:rPr>
        <w:t xml:space="preserve">Rady Ministrów z dnia 30 grudnia 2009 r. </w:t>
      </w:r>
      <w:r w:rsidRPr="00EF2D1D">
        <w:rPr>
          <w:rFonts w:ascii="Cambria" w:hAnsi="Cambria"/>
          <w:bCs/>
          <w:i/>
          <w:color w:val="000000"/>
          <w:lang w:eastAsia="pl-PL"/>
        </w:rPr>
        <w:t xml:space="preserve">w sprawie rodzajów dokumentów, jakich może żądać zamawiający od wykonawcy, oraz form, w jakich te dokumenty mogą być składane </w:t>
      </w:r>
      <w:r w:rsidRPr="00BC28D7">
        <w:rPr>
          <w:rFonts w:ascii="Cambria" w:hAnsi="Cambria"/>
          <w:bCs/>
          <w:color w:val="000000"/>
          <w:lang w:eastAsia="pl-PL"/>
        </w:rPr>
        <w:t>(Dz. U. Nr 226, poz. 1817).</w:t>
      </w:r>
      <w:r>
        <w:rPr>
          <w:rFonts w:ascii="Cambria" w:hAnsi="Cambria"/>
          <w:bCs/>
          <w:color w:val="000000"/>
          <w:lang w:eastAsia="pl-PL"/>
        </w:rPr>
        <w:t xml:space="preserve"> </w:t>
      </w:r>
    </w:p>
    <w:p w:rsidR="004434A8" w:rsidRDefault="00D27F4A" w:rsidP="00D27F4A">
      <w:pPr>
        <w:pStyle w:val="Tekstpodstawowywcity"/>
        <w:ind w:left="851"/>
        <w:jc w:val="both"/>
        <w:rPr>
          <w:rFonts w:ascii="Cambria" w:hAnsi="Cambria"/>
          <w:bCs/>
          <w:color w:val="000000"/>
          <w:lang w:val="pl-PL" w:eastAsia="pl-PL"/>
        </w:rPr>
      </w:pPr>
      <w:r>
        <w:rPr>
          <w:rFonts w:ascii="Cambria" w:hAnsi="Cambria"/>
          <w:bCs/>
          <w:color w:val="000000"/>
          <w:lang w:eastAsia="pl-PL"/>
        </w:rPr>
        <w:t xml:space="preserve">Wykaz powinien być złożony </w:t>
      </w:r>
      <w:r w:rsidRPr="000252A9">
        <w:rPr>
          <w:rFonts w:ascii="Cambria" w:hAnsi="Cambria"/>
          <w:bCs/>
          <w:color w:val="000000"/>
          <w:lang w:eastAsia="pl-PL"/>
        </w:rPr>
        <w:t xml:space="preserve">na formularzu zgodnym z treścią </w:t>
      </w:r>
      <w:r w:rsidRPr="00C11AA4">
        <w:rPr>
          <w:rFonts w:ascii="Cambria" w:hAnsi="Cambria"/>
          <w:b/>
          <w:bCs/>
          <w:color w:val="000000"/>
          <w:lang w:eastAsia="pl-PL"/>
        </w:rPr>
        <w:t xml:space="preserve">załącznika nr </w:t>
      </w:r>
      <w:r w:rsidR="009971B2" w:rsidRPr="00C11AA4">
        <w:rPr>
          <w:rFonts w:ascii="Cambria" w:hAnsi="Cambria"/>
          <w:b/>
          <w:bCs/>
          <w:color w:val="000000"/>
          <w:lang w:eastAsia="pl-PL"/>
        </w:rPr>
        <w:t>6</w:t>
      </w:r>
      <w:r w:rsidRPr="00DD010E">
        <w:rPr>
          <w:rFonts w:ascii="Cambria" w:hAnsi="Cambria"/>
          <w:bCs/>
          <w:color w:val="000000"/>
          <w:lang w:eastAsia="pl-PL"/>
        </w:rPr>
        <w:t xml:space="preserve"> („Wykaz </w:t>
      </w:r>
      <w:r w:rsidR="00021AF0">
        <w:rPr>
          <w:rFonts w:ascii="Cambria" w:hAnsi="Cambria"/>
          <w:bCs/>
          <w:color w:val="000000"/>
          <w:lang w:val="pl-PL" w:eastAsia="pl-PL"/>
        </w:rPr>
        <w:t xml:space="preserve">głównych </w:t>
      </w:r>
      <w:r w:rsidRPr="00DD010E">
        <w:rPr>
          <w:rFonts w:ascii="Cambria" w:hAnsi="Cambria"/>
          <w:bCs/>
          <w:color w:val="000000"/>
          <w:lang w:eastAsia="pl-PL"/>
        </w:rPr>
        <w:t>usług”).</w:t>
      </w:r>
      <w:r>
        <w:rPr>
          <w:rFonts w:ascii="Cambria" w:hAnsi="Cambria"/>
          <w:bCs/>
          <w:color w:val="000000"/>
          <w:lang w:eastAsia="pl-PL"/>
        </w:rPr>
        <w:t xml:space="preserve"> </w:t>
      </w:r>
      <w:r w:rsidRPr="00DD010E">
        <w:rPr>
          <w:rFonts w:ascii="Cambria" w:hAnsi="Cambria"/>
          <w:bCs/>
          <w:color w:val="000000"/>
          <w:lang w:eastAsia="pl-PL"/>
        </w:rPr>
        <w:t>Wykaz musi potwierdzać spełnienie warunku, o którym mowa w rozdziale 6 ust. 1 lit b niniejszej SIWZ.</w:t>
      </w:r>
      <w:r w:rsidR="004434A8" w:rsidRPr="002401E5">
        <w:rPr>
          <w:rFonts w:ascii="Cambria" w:hAnsi="Cambria"/>
          <w:bCs/>
          <w:color w:val="000000"/>
          <w:lang w:eastAsia="pl-PL"/>
        </w:rPr>
        <w:t xml:space="preserve"> </w:t>
      </w:r>
    </w:p>
    <w:p w:rsidR="004434A8" w:rsidRPr="00F50A1B" w:rsidRDefault="00021AF0" w:rsidP="00F50A1B">
      <w:pPr>
        <w:pStyle w:val="Tekstpodstawowywcity"/>
        <w:ind w:left="851"/>
        <w:jc w:val="both"/>
        <w:rPr>
          <w:rFonts w:ascii="Cambria" w:hAnsi="Cambria"/>
          <w:color w:val="000000"/>
          <w:lang w:val="pl-PL" w:eastAsia="pl-PL"/>
        </w:rPr>
      </w:pPr>
      <w:r>
        <w:rPr>
          <w:rFonts w:ascii="Cambria" w:hAnsi="Cambria"/>
          <w:bCs/>
          <w:color w:val="000000"/>
          <w:lang w:eastAsia="pl-PL"/>
        </w:rPr>
        <w:t>Za główne usługi będą uważane usługi, które odpowiadają opisowi sposobu oceny</w:t>
      </w:r>
      <w:r w:rsidRPr="001E5F26">
        <w:t xml:space="preserve"> </w:t>
      </w:r>
      <w:r w:rsidRPr="001E5F26">
        <w:rPr>
          <w:rFonts w:ascii="Cambria" w:hAnsi="Cambria"/>
          <w:bCs/>
          <w:color w:val="000000"/>
          <w:lang w:eastAsia="pl-PL"/>
        </w:rPr>
        <w:t>dokonania oceny spełniania warunk</w:t>
      </w:r>
      <w:r>
        <w:rPr>
          <w:rFonts w:ascii="Cambria" w:hAnsi="Cambria"/>
          <w:bCs/>
          <w:color w:val="000000"/>
          <w:lang w:eastAsia="pl-PL"/>
        </w:rPr>
        <w:t>u, o którym mowa w rozdziale 6 ust. 1 lit. b) SIWZ.</w:t>
      </w:r>
    </w:p>
    <w:p w:rsidR="00021AF0" w:rsidRPr="005B7DDD" w:rsidRDefault="00021AF0" w:rsidP="00F50A1B">
      <w:pPr>
        <w:pStyle w:val="Tekstpodstawowywcity"/>
        <w:jc w:val="both"/>
        <w:rPr>
          <w:rFonts w:ascii="Cambria" w:hAnsi="Cambria"/>
          <w:lang w:val="pl-PL"/>
        </w:rPr>
      </w:pPr>
      <w:r w:rsidRPr="002401E5">
        <w:rPr>
          <w:rFonts w:ascii="Cambria" w:hAnsi="Cambria"/>
          <w:bCs/>
          <w:color w:val="000000"/>
          <w:lang w:eastAsia="pl-PL"/>
        </w:rPr>
        <w:t>Wartości podane w w/w dokumentach w walutach innych niż wskazana przez Zamawiającego Wykonawca przeliczy wg średniego kursu NBP na dzień ukazania się ogłoszenia o niniejszym zamówieniu</w:t>
      </w:r>
      <w:r>
        <w:rPr>
          <w:rFonts w:ascii="Cambria" w:hAnsi="Cambria"/>
          <w:bCs/>
          <w:color w:val="000000"/>
          <w:lang w:val="pl-PL" w:eastAsia="pl-PL"/>
        </w:rPr>
        <w:t>.</w:t>
      </w:r>
    </w:p>
    <w:p w:rsidR="004434A8" w:rsidRPr="007A3F46" w:rsidRDefault="004434A8" w:rsidP="007A3F46">
      <w:pPr>
        <w:pStyle w:val="Tekstpodstawowy"/>
        <w:numPr>
          <w:ilvl w:val="0"/>
          <w:numId w:val="4"/>
        </w:numPr>
        <w:tabs>
          <w:tab w:val="left" w:pos="426"/>
        </w:tabs>
        <w:autoSpaceDE w:val="0"/>
        <w:ind w:left="426" w:hanging="426"/>
        <w:jc w:val="both"/>
        <w:rPr>
          <w:rFonts w:ascii="Cambria" w:hAnsi="Cambria"/>
        </w:rPr>
      </w:pPr>
      <w:r w:rsidRPr="007A3F46">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021AF0">
        <w:rPr>
          <w:rFonts w:ascii="Cambria" w:hAnsi="Cambria"/>
          <w:lang w:val="pl-PL"/>
        </w:rPr>
        <w:t xml:space="preserve"> </w:t>
      </w:r>
      <w:r w:rsidRPr="007A3F46">
        <w:rPr>
          <w:rFonts w:ascii="Cambria" w:hAnsi="Cambria"/>
        </w:rPr>
        <w:t>nie otwarto jego likwidacji ani nie ogłoszono upadłości</w:t>
      </w:r>
      <w:r>
        <w:rPr>
          <w:rFonts w:ascii="Cambria" w:hAnsi="Cambria"/>
        </w:rPr>
        <w:t>.</w:t>
      </w:r>
      <w:r w:rsidR="00021AF0">
        <w:rPr>
          <w:rFonts w:ascii="Cambria" w:hAnsi="Cambria"/>
          <w:lang w:val="pl-PL"/>
        </w:rPr>
        <w:t xml:space="preserve"> </w:t>
      </w:r>
      <w:r w:rsidR="00021AF0" w:rsidRPr="00236B67">
        <w:rPr>
          <w:rFonts w:ascii="Cambria" w:hAnsi="Cambria"/>
        </w:rPr>
        <w:t xml:space="preserve">Jeżeli w kraju miejsca zamieszkania osoby lub w kraju, w którym wykonawca ma siedzibę lub miejsce zamieszkania, nie wydaje się dokumentów, o których mowa w </w:t>
      </w:r>
      <w:r w:rsidR="00021AF0">
        <w:rPr>
          <w:rFonts w:ascii="Cambria" w:hAnsi="Cambria"/>
        </w:rPr>
        <w:t>zdaniu poprzednim</w:t>
      </w:r>
      <w:r w:rsidR="00021AF0"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434A8" w:rsidRPr="00EB7CD1" w:rsidRDefault="0047186E" w:rsidP="00146769">
      <w:pPr>
        <w:pStyle w:val="Tekstpodstawowy"/>
        <w:numPr>
          <w:ilvl w:val="0"/>
          <w:numId w:val="4"/>
        </w:numPr>
        <w:tabs>
          <w:tab w:val="left" w:pos="426"/>
        </w:tabs>
        <w:ind w:left="426" w:hanging="426"/>
        <w:jc w:val="both"/>
        <w:rPr>
          <w:rFonts w:ascii="Cambria" w:hAnsi="Cambria"/>
        </w:rPr>
      </w:pPr>
      <w:r w:rsidRPr="004671EC">
        <w:rPr>
          <w:rFonts w:ascii="Cambria" w:hAnsi="Cambria"/>
          <w:b/>
        </w:rPr>
        <w:t>D</w:t>
      </w:r>
      <w:r w:rsidR="004434A8" w:rsidRPr="004671EC">
        <w:rPr>
          <w:rFonts w:ascii="Cambria" w:hAnsi="Cambria"/>
          <w:b/>
        </w:rPr>
        <w:t>okumenty wskazane w pkt 1 lit a</w:t>
      </w:r>
      <w:r w:rsidR="00021AF0" w:rsidRPr="004671EC">
        <w:rPr>
          <w:rFonts w:ascii="Cambria" w:hAnsi="Cambria"/>
          <w:b/>
          <w:lang w:val="pl-PL"/>
        </w:rPr>
        <w:t xml:space="preserve">) – </w:t>
      </w:r>
      <w:r w:rsidR="00E35989" w:rsidRPr="004671EC">
        <w:rPr>
          <w:rFonts w:ascii="Cambria" w:hAnsi="Cambria"/>
          <w:b/>
          <w:lang w:val="pl-PL"/>
        </w:rPr>
        <w:t>c</w:t>
      </w:r>
      <w:r w:rsidR="00021AF0" w:rsidRPr="004671EC">
        <w:rPr>
          <w:rFonts w:ascii="Cambria" w:hAnsi="Cambria"/>
          <w:b/>
          <w:lang w:val="pl-PL"/>
        </w:rPr>
        <w:t>)</w:t>
      </w:r>
      <w:r w:rsidR="004434A8" w:rsidRPr="004671EC">
        <w:rPr>
          <w:rFonts w:ascii="Cambria" w:hAnsi="Cambria"/>
          <w:b/>
        </w:rPr>
        <w:t xml:space="preserve"> należy złożyć oddzielnie dla każdego z wykonawców ubiegających się o udzielenie zamówienia wspólnie</w:t>
      </w:r>
      <w:r w:rsidR="004434A8" w:rsidRPr="00EB7CD1">
        <w:rPr>
          <w:rFonts w:ascii="Cambria" w:hAnsi="Cambria"/>
        </w:rPr>
        <w:t>.</w:t>
      </w:r>
    </w:p>
    <w:p w:rsidR="004434A8" w:rsidRPr="008D63E8" w:rsidRDefault="004434A8" w:rsidP="00146769">
      <w:pPr>
        <w:pStyle w:val="Tekstpodstawowy"/>
        <w:numPr>
          <w:ilvl w:val="0"/>
          <w:numId w:val="4"/>
        </w:numPr>
        <w:tabs>
          <w:tab w:val="left" w:pos="426"/>
        </w:tabs>
        <w:ind w:left="426" w:hanging="426"/>
        <w:jc w:val="both"/>
        <w:rPr>
          <w:rFonts w:ascii="Cambria" w:hAnsi="Cambria"/>
        </w:rPr>
      </w:pPr>
      <w:r w:rsidRPr="008D63E8">
        <w:rPr>
          <w:rFonts w:ascii="Cambria" w:hAnsi="Cambria"/>
        </w:rPr>
        <w:lastRenderedPageBreak/>
        <w:t xml:space="preserve">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w:t>
      </w:r>
      <w:r w:rsidRPr="008D63E8">
        <w:rPr>
          <w:rFonts w:ascii="Cambria" w:hAnsi="Cambria"/>
          <w:u w:val="single"/>
        </w:rPr>
        <w:t>pisemne zobowiązanie</w:t>
      </w:r>
      <w:r w:rsidRPr="008D63E8">
        <w:rPr>
          <w:rFonts w:ascii="Cambria" w:hAnsi="Cambria"/>
        </w:rPr>
        <w:t xml:space="preserve"> tego podmiotu lub podmiotów do oddania mu do dyspozycji niezbędnych zasobów na okres korzystania z n</w:t>
      </w:r>
      <w:r w:rsidR="00F50A1B" w:rsidRPr="008D63E8">
        <w:rPr>
          <w:rFonts w:ascii="Cambria" w:hAnsi="Cambria"/>
        </w:rPr>
        <w:t>ich przy wykonywaniu zamówienia</w:t>
      </w:r>
      <w:r w:rsidR="00F50A1B" w:rsidRPr="008D63E8">
        <w:rPr>
          <w:rFonts w:ascii="Cambria" w:hAnsi="Cambria"/>
          <w:lang w:val="pl-PL"/>
        </w:rPr>
        <w:t>, zgodnie z art. 26.2b ustawy Prawo zamówień publicznych.</w:t>
      </w:r>
    </w:p>
    <w:p w:rsidR="002A365C" w:rsidRPr="002A365C" w:rsidRDefault="002A365C" w:rsidP="008D63E8">
      <w:pPr>
        <w:suppressAutoHyphens w:val="0"/>
        <w:autoSpaceDE w:val="0"/>
        <w:autoSpaceDN w:val="0"/>
        <w:adjustRightInd w:val="0"/>
        <w:ind w:left="426" w:hanging="426"/>
        <w:jc w:val="both"/>
        <w:rPr>
          <w:rFonts w:ascii="TimesNewRoman,Bold" w:eastAsia="Calibri" w:hAnsi="TimesNewRoman,Bold" w:cs="TimesNewRoman,Bold"/>
          <w:b/>
          <w:bCs/>
          <w:i/>
          <w:lang w:eastAsia="pl-PL"/>
        </w:rPr>
      </w:pPr>
      <w:r>
        <w:rPr>
          <w:rFonts w:ascii="TimesNewRoman,Bold" w:eastAsia="Calibri" w:hAnsi="TimesNewRoman,Bold" w:cs="TimesNewRoman,Bold"/>
          <w:b/>
          <w:bCs/>
          <w:lang w:eastAsia="pl-PL"/>
        </w:rPr>
        <w:t xml:space="preserve">      </w:t>
      </w:r>
      <w:r w:rsidRPr="002A365C">
        <w:rPr>
          <w:rFonts w:ascii="TimesNewRoman,Bold" w:eastAsia="Calibri" w:hAnsi="TimesNewRoman,Bold" w:cs="TimesNewRoman,Bold"/>
          <w:b/>
          <w:bCs/>
          <w:i/>
          <w:lang w:eastAsia="pl-PL"/>
        </w:rPr>
        <w:t>Obowiązkiem Wykonawcy w przypadku, gdy korzysta z potencjału podmiotów trzecich, jest rzeczywiste wykazanie, że tym potencjałem będzie dysponował.</w:t>
      </w:r>
    </w:p>
    <w:p w:rsidR="002A365C" w:rsidRPr="002A365C" w:rsidRDefault="002A365C" w:rsidP="008D63E8">
      <w:pPr>
        <w:suppressAutoHyphens w:val="0"/>
        <w:autoSpaceDE w:val="0"/>
        <w:autoSpaceDN w:val="0"/>
        <w:adjustRightInd w:val="0"/>
        <w:jc w:val="both"/>
        <w:rPr>
          <w:rFonts w:ascii="TimesNewRoman,Bold" w:eastAsia="Calibri" w:hAnsi="TimesNewRoman,Bold" w:cs="TimesNewRoman,Bold"/>
          <w:b/>
          <w:bCs/>
          <w:i/>
          <w:lang w:eastAsia="pl-PL"/>
        </w:rPr>
      </w:pPr>
      <w:r w:rsidRPr="002A365C">
        <w:rPr>
          <w:rFonts w:ascii="TimesNewRoman,Bold" w:eastAsia="Calibri" w:hAnsi="TimesNewRoman,Bold" w:cs="TimesNewRoman,Bold"/>
          <w:b/>
          <w:bCs/>
          <w:i/>
          <w:lang w:eastAsia="pl-PL"/>
        </w:rPr>
        <w:t xml:space="preserve">      Treść zobowiązania podmiotu trzeciego powinna określać: kto jest podmiotem</w:t>
      </w:r>
    </w:p>
    <w:p w:rsidR="002A365C" w:rsidRPr="002A365C" w:rsidRDefault="002A365C" w:rsidP="008D63E8">
      <w:pPr>
        <w:suppressAutoHyphens w:val="0"/>
        <w:autoSpaceDE w:val="0"/>
        <w:autoSpaceDN w:val="0"/>
        <w:adjustRightInd w:val="0"/>
        <w:jc w:val="both"/>
        <w:rPr>
          <w:rFonts w:ascii="TimesNewRoman,Bold" w:eastAsia="Calibri" w:hAnsi="TimesNewRoman,Bold" w:cs="TimesNewRoman,Bold"/>
          <w:b/>
          <w:bCs/>
          <w:i/>
          <w:lang w:eastAsia="pl-PL"/>
        </w:rPr>
      </w:pPr>
      <w:r w:rsidRPr="002A365C">
        <w:rPr>
          <w:rFonts w:ascii="TimesNewRoman,Bold" w:eastAsia="Calibri" w:hAnsi="TimesNewRoman,Bold" w:cs="TimesNewRoman,Bold"/>
          <w:b/>
          <w:bCs/>
          <w:i/>
          <w:lang w:eastAsia="pl-PL"/>
        </w:rPr>
        <w:t xml:space="preserve">      </w:t>
      </w:r>
      <w:r>
        <w:rPr>
          <w:rFonts w:ascii="TimesNewRoman,Bold" w:eastAsia="Calibri" w:hAnsi="TimesNewRoman,Bold" w:cs="TimesNewRoman,Bold"/>
          <w:b/>
          <w:bCs/>
          <w:i/>
          <w:lang w:eastAsia="pl-PL"/>
        </w:rPr>
        <w:t xml:space="preserve"> </w:t>
      </w:r>
      <w:r w:rsidRPr="002A365C">
        <w:rPr>
          <w:rFonts w:ascii="TimesNewRoman,Bold" w:eastAsia="Calibri" w:hAnsi="TimesNewRoman,Bold" w:cs="TimesNewRoman,Bold"/>
          <w:b/>
          <w:bCs/>
          <w:i/>
          <w:lang w:eastAsia="pl-PL"/>
        </w:rPr>
        <w:t>przyjmującym zasoby, zakres zobowiązania podmiotu trzeciego, czego konkretnie</w:t>
      </w:r>
    </w:p>
    <w:p w:rsidR="002A365C" w:rsidRPr="002A365C" w:rsidRDefault="002A365C" w:rsidP="008D63E8">
      <w:pPr>
        <w:suppressAutoHyphens w:val="0"/>
        <w:autoSpaceDE w:val="0"/>
        <w:autoSpaceDN w:val="0"/>
        <w:adjustRightInd w:val="0"/>
        <w:ind w:left="426" w:hanging="426"/>
        <w:jc w:val="both"/>
        <w:rPr>
          <w:rFonts w:ascii="TimesNewRoman,Bold" w:eastAsia="Calibri" w:hAnsi="TimesNewRoman,Bold" w:cs="TimesNewRoman,Bold"/>
          <w:b/>
          <w:bCs/>
          <w:i/>
          <w:lang w:eastAsia="pl-PL"/>
        </w:rPr>
      </w:pPr>
      <w:r w:rsidRPr="002A365C">
        <w:rPr>
          <w:rFonts w:ascii="TimesNewRoman,Bold" w:eastAsia="Calibri" w:hAnsi="TimesNewRoman,Bold" w:cs="TimesNewRoman,Bold"/>
          <w:b/>
          <w:bCs/>
          <w:i/>
          <w:lang w:eastAsia="pl-PL"/>
        </w:rPr>
        <w:t xml:space="preserve">      </w:t>
      </w:r>
      <w:r>
        <w:rPr>
          <w:rFonts w:ascii="TimesNewRoman,Bold" w:eastAsia="Calibri" w:hAnsi="TimesNewRoman,Bold" w:cs="TimesNewRoman,Bold"/>
          <w:b/>
          <w:bCs/>
          <w:i/>
          <w:lang w:eastAsia="pl-PL"/>
        </w:rPr>
        <w:t xml:space="preserve"> </w:t>
      </w:r>
      <w:r w:rsidRPr="002A365C">
        <w:rPr>
          <w:rFonts w:ascii="TimesNewRoman,Bold" w:eastAsia="Calibri" w:hAnsi="TimesNewRoman,Bold" w:cs="TimesNewRoman,Bold"/>
          <w:b/>
          <w:bCs/>
          <w:i/>
          <w:lang w:eastAsia="pl-PL"/>
        </w:rPr>
        <w:t xml:space="preserve">dotyczy zobowiązanie oraz w jaki sposób będzie ono wykonane, w tym jakiego    okresu </w:t>
      </w:r>
      <w:r w:rsidR="00B76DEB">
        <w:rPr>
          <w:rFonts w:ascii="TimesNewRoman,Bold" w:eastAsia="Calibri" w:hAnsi="TimesNewRoman,Bold" w:cs="TimesNewRoman,Bold"/>
          <w:b/>
          <w:bCs/>
          <w:i/>
          <w:lang w:eastAsia="pl-PL"/>
        </w:rPr>
        <w:t>dotyczy, a</w:t>
      </w:r>
      <w:r w:rsidRPr="002A365C">
        <w:rPr>
          <w:rFonts w:ascii="TimesNewRoman,Bold" w:eastAsia="Calibri" w:hAnsi="TimesNewRoman,Bold" w:cs="TimesNewRoman,Bold"/>
          <w:b/>
          <w:bCs/>
          <w:i/>
          <w:lang w:eastAsia="pl-PL"/>
        </w:rPr>
        <w:t xml:space="preserve">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Wyjaśnienia dotyczące SIWZ udzielane będą z zachowaniem zasad określonych w art. 38 ustawy </w:t>
      </w:r>
      <w:proofErr w:type="spellStart"/>
      <w:r w:rsidRPr="00EB7CD1">
        <w:rPr>
          <w:rFonts w:ascii="Cambria" w:hAnsi="Cambria"/>
        </w:rPr>
        <w:t>Pzp</w:t>
      </w:r>
      <w:proofErr w:type="spellEnd"/>
      <w:r w:rsidRPr="00EB7CD1">
        <w:rPr>
          <w:rFonts w:ascii="Cambria" w:hAnsi="Cambria"/>
        </w:rPr>
        <w:t xml:space="preserve">. </w:t>
      </w:r>
    </w:p>
    <w:p w:rsidR="004434A8" w:rsidRPr="0032212C"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Osoba uprawniona do kontaktu z Wykonawcami</w:t>
      </w:r>
      <w:r w:rsidR="0032212C">
        <w:rPr>
          <w:rFonts w:ascii="Cambria" w:hAnsi="Cambria"/>
          <w:lang w:val="pl-PL"/>
        </w:rPr>
        <w:t xml:space="preserve"> w sprawach proceduralnych</w:t>
      </w:r>
      <w:r w:rsidRPr="00EB7CD1">
        <w:rPr>
          <w:rFonts w:ascii="Cambria" w:hAnsi="Cambria"/>
        </w:rPr>
        <w:t>:</w:t>
      </w:r>
      <w:r w:rsidR="006D1E32">
        <w:rPr>
          <w:rFonts w:ascii="Cambria" w:hAnsi="Cambria"/>
        </w:rPr>
        <w:t xml:space="preserve"> </w:t>
      </w:r>
      <w:r w:rsidR="006D1E32">
        <w:rPr>
          <w:rFonts w:ascii="Cambria" w:hAnsi="Cambria"/>
          <w:lang w:val="pl-PL"/>
        </w:rPr>
        <w:t>Iwona Sułkowska - Sajdak</w:t>
      </w:r>
      <w:r w:rsidRPr="00EB7CD1">
        <w:rPr>
          <w:rFonts w:ascii="Cambria" w:hAnsi="Cambria"/>
        </w:rPr>
        <w:t>, Tel. 12 617 96 55,</w:t>
      </w:r>
      <w:r w:rsidR="007458E3">
        <w:rPr>
          <w:rFonts w:ascii="Cambria" w:hAnsi="Cambria"/>
          <w:lang w:val="pl-PL"/>
        </w:rPr>
        <w:t xml:space="preserve"> </w:t>
      </w:r>
      <w:r w:rsidRPr="00EB7CD1">
        <w:rPr>
          <w:rFonts w:ascii="Cambria" w:hAnsi="Cambria"/>
        </w:rPr>
        <w:t xml:space="preserve"> </w:t>
      </w:r>
      <w:r w:rsidRPr="008B11C0">
        <w:rPr>
          <w:rFonts w:ascii="Cambria" w:hAnsi="Cambria"/>
        </w:rPr>
        <w:t xml:space="preserve">Fax 12 617 </w:t>
      </w:r>
      <w:r>
        <w:rPr>
          <w:rFonts w:ascii="Cambria" w:hAnsi="Cambria"/>
          <w:sz w:val="22"/>
          <w:szCs w:val="22"/>
        </w:rPr>
        <w:t>96 53</w:t>
      </w:r>
      <w:r w:rsidR="00343920">
        <w:rPr>
          <w:rFonts w:ascii="Cambria" w:hAnsi="Cambria"/>
          <w:lang w:val="pl-PL"/>
        </w:rPr>
        <w:t>, mail: i.sulkowska-sajdak@kssip.gov.pl</w:t>
      </w:r>
    </w:p>
    <w:p w:rsidR="004434A8" w:rsidRPr="00EB7CD1" w:rsidRDefault="004434A8" w:rsidP="00146769">
      <w:pPr>
        <w:pStyle w:val="Tekstpodstawowy"/>
        <w:jc w:val="both"/>
        <w:rPr>
          <w:rFonts w:ascii="Cambria" w:hAnsi="Cambria"/>
          <w:lang w:val="it-IT"/>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9: Wadium</w:t>
      </w:r>
    </w:p>
    <w:p w:rsidR="004434A8" w:rsidRPr="006D1E32" w:rsidRDefault="006D1E32" w:rsidP="00146769">
      <w:pPr>
        <w:pStyle w:val="Tekstpodstawowy"/>
        <w:ind w:left="735" w:hanging="735"/>
        <w:jc w:val="both"/>
        <w:rPr>
          <w:rFonts w:ascii="Cambria" w:hAnsi="Cambria"/>
          <w:lang w:val="pl-PL"/>
        </w:rPr>
      </w:pPr>
      <w:r>
        <w:rPr>
          <w:rFonts w:ascii="Cambria" w:hAnsi="Cambria"/>
          <w:lang w:val="pl-PL"/>
        </w:rPr>
        <w:t>Zamawiający nie wymaga wniesienia wadium.</w:t>
      </w:r>
    </w:p>
    <w:p w:rsidR="00343920" w:rsidRDefault="00343920" w:rsidP="00146769">
      <w:pPr>
        <w:pStyle w:val="Tekstpodstawowy"/>
        <w:ind w:left="735" w:hanging="735"/>
        <w:jc w:val="both"/>
        <w:rPr>
          <w:rFonts w:ascii="Cambria" w:hAnsi="Cambria"/>
          <w:b/>
          <w:u w:val="single"/>
          <w:lang w:val="pl-PL"/>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10: Termin związania ofertą</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 xml:space="preserve">Wykonawca pozostaje związany ofertą przez okres </w:t>
      </w:r>
      <w:r w:rsidR="00E90173">
        <w:rPr>
          <w:rFonts w:ascii="Cambria" w:hAnsi="Cambria"/>
          <w:sz w:val="24"/>
          <w:szCs w:val="24"/>
        </w:rPr>
        <w:t>3</w:t>
      </w:r>
      <w:r w:rsidR="00B60B4E">
        <w:rPr>
          <w:rFonts w:ascii="Cambria" w:hAnsi="Cambria"/>
          <w:sz w:val="24"/>
          <w:szCs w:val="24"/>
        </w:rPr>
        <w:t>0</w:t>
      </w:r>
      <w:r w:rsidR="00B60B4E" w:rsidRPr="00EB7CD1">
        <w:rPr>
          <w:rFonts w:ascii="Cambria" w:hAnsi="Cambria"/>
          <w:sz w:val="24"/>
          <w:szCs w:val="24"/>
        </w:rPr>
        <w:t xml:space="preserve"> </w:t>
      </w:r>
      <w:r w:rsidRPr="00EB7CD1">
        <w:rPr>
          <w:rFonts w:ascii="Cambria" w:hAnsi="Cambria"/>
          <w:sz w:val="24"/>
          <w:szCs w:val="24"/>
        </w:rPr>
        <w:t>dni.</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lastRenderedPageBreak/>
        <w:t>Bieg terminu związania ofertą rozpoczyna się wraz z upływem terminu składania ofert.</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434A8" w:rsidRPr="00EB7CD1" w:rsidRDefault="004434A8" w:rsidP="00146769">
      <w:pPr>
        <w:pStyle w:val="Nagwek2"/>
        <w:numPr>
          <w:ilvl w:val="0"/>
          <w:numId w:val="0"/>
        </w:numPr>
        <w:spacing w:after="120"/>
        <w:rPr>
          <w:rFonts w:ascii="Cambria" w:hAnsi="Cambria"/>
          <w:b/>
          <w:bCs w:val="0"/>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11: Opis sposobu przygotowania oferty</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434A8" w:rsidRPr="00263BFA" w:rsidRDefault="004434A8" w:rsidP="00EC2B45">
      <w:pPr>
        <w:pStyle w:val="Nagwek2"/>
        <w:numPr>
          <w:ilvl w:val="0"/>
          <w:numId w:val="12"/>
        </w:numPr>
        <w:tabs>
          <w:tab w:val="left" w:pos="851"/>
        </w:tabs>
        <w:spacing w:after="120"/>
        <w:ind w:left="851" w:hanging="425"/>
        <w:rPr>
          <w:rFonts w:ascii="Cambria" w:hAnsi="Cambria"/>
        </w:rPr>
      </w:pPr>
      <w:r w:rsidRPr="00263BFA">
        <w:rPr>
          <w:rFonts w:ascii="Cambria" w:hAnsi="Cambria"/>
        </w:rPr>
        <w:t>wypełniony i podpisany przez osobę uprawnioną „Formularz oferty” – wg Załącznika nr 1 do SIWZ;</w:t>
      </w:r>
    </w:p>
    <w:p w:rsidR="004434A8" w:rsidRPr="00EB7CD1" w:rsidRDefault="004434A8" w:rsidP="00EC2B45">
      <w:pPr>
        <w:pStyle w:val="Nagwek2"/>
        <w:numPr>
          <w:ilvl w:val="0"/>
          <w:numId w:val="12"/>
        </w:numPr>
        <w:tabs>
          <w:tab w:val="left" w:pos="851"/>
        </w:tabs>
        <w:spacing w:after="120"/>
        <w:ind w:left="851" w:hanging="425"/>
        <w:rPr>
          <w:rFonts w:ascii="Cambria" w:hAnsi="Cambria"/>
        </w:rPr>
      </w:pPr>
      <w:r w:rsidRPr="00EB7CD1">
        <w:rPr>
          <w:rFonts w:ascii="Cambria" w:hAnsi="Cambria"/>
        </w:rPr>
        <w:t>oświadczenia i dokumenty, o których mowa w Rozdziale 7 SIWZ;</w:t>
      </w:r>
    </w:p>
    <w:p w:rsidR="004434A8" w:rsidRPr="00EB7CD1" w:rsidRDefault="004434A8" w:rsidP="00EC2B45">
      <w:pPr>
        <w:pStyle w:val="Tekstpodstawowy31"/>
        <w:numPr>
          <w:ilvl w:val="0"/>
          <w:numId w:val="12"/>
        </w:numPr>
        <w:tabs>
          <w:tab w:val="left" w:pos="851"/>
          <w:tab w:val="left" w:pos="9387"/>
        </w:tabs>
        <w:autoSpaceDE w:val="0"/>
        <w:spacing w:after="120"/>
        <w:ind w:left="851" w:hanging="425"/>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434A8" w:rsidRPr="006D7EA7" w:rsidRDefault="004434A8" w:rsidP="00EC2B45">
      <w:pPr>
        <w:pStyle w:val="Tekstpodstawowy31"/>
        <w:numPr>
          <w:ilvl w:val="0"/>
          <w:numId w:val="12"/>
        </w:numPr>
        <w:tabs>
          <w:tab w:val="left" w:pos="851"/>
          <w:tab w:val="left" w:pos="9387"/>
        </w:tabs>
        <w:autoSpaceDE w:val="0"/>
        <w:spacing w:after="120"/>
        <w:ind w:left="851" w:hanging="425"/>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Pr>
          <w:rFonts w:ascii="Cambria" w:hAnsi="Cambria"/>
        </w:rPr>
        <w:t>.</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r w:rsidR="00F06D9C">
        <w:rPr>
          <w:rFonts w:ascii="Cambria" w:hAnsi="Cambria"/>
          <w:color w:val="000000"/>
        </w:rPr>
        <w:t xml:space="preserve"> W przypadku braku takiego wskazania zamawiający uzna, że wykonawca nie zamierza powierzyć podwykonawcom wykonania żadnego zakresu zamówienia.</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Oferta musi być napisana czytelnie w języku polskim.</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Wszelkie miejsca w ofercie, w których Wykonawca naniósł zmiany muszą być podpisane przez osobę podpisującą ofertę.</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złożone </w:t>
      </w:r>
      <w:r w:rsidR="00E92524">
        <w:rPr>
          <w:rFonts w:ascii="Cambria" w:hAnsi="Cambria"/>
          <w:color w:val="000000"/>
        </w:rPr>
        <w:t xml:space="preserve">w formie pisemnej pod rygorem nieważności przez osobę lub osoby upoważnione do składania oświadczeń w imieniu wykonawcy i powinno zostać </w:t>
      </w:r>
      <w:r w:rsidR="00E92524">
        <w:rPr>
          <w:rFonts w:ascii="Cambria" w:hAnsi="Cambria"/>
          <w:color w:val="000000"/>
        </w:rPr>
        <w:lastRenderedPageBreak/>
        <w:t xml:space="preserve">doręczone zamawiającemu </w:t>
      </w:r>
      <w:r w:rsidR="007A021A">
        <w:rPr>
          <w:rFonts w:ascii="Cambria" w:hAnsi="Cambria"/>
          <w:color w:val="000000"/>
        </w:rPr>
        <w:t>przed upływem terminu składania ofert</w:t>
      </w:r>
      <w:r w:rsidR="00E92524">
        <w:rPr>
          <w:rFonts w:ascii="Cambria" w:hAnsi="Cambria"/>
          <w:color w:val="000000"/>
        </w:rPr>
        <w:t>,</w:t>
      </w:r>
      <w:r w:rsidR="007A021A">
        <w:rPr>
          <w:rFonts w:ascii="Cambria" w:hAnsi="Cambria"/>
          <w:color w:val="000000"/>
        </w:rPr>
        <w:t xml:space="preserve"> </w:t>
      </w:r>
      <w:r w:rsidRPr="00EB7CD1">
        <w:rPr>
          <w:rFonts w:ascii="Cambria" w:hAnsi="Cambria"/>
          <w:color w:val="000000"/>
        </w:rPr>
        <w:t>według takich samych zasad jak składana oferta</w:t>
      </w:r>
      <w:r w:rsidR="00E92524">
        <w:rPr>
          <w:rFonts w:ascii="Cambria" w:hAnsi="Cambria"/>
          <w:color w:val="000000"/>
        </w:rPr>
        <w:t>,</w:t>
      </w:r>
      <w:r w:rsidRPr="00EB7CD1">
        <w:rPr>
          <w:rFonts w:ascii="Cambria" w:hAnsi="Cambria"/>
          <w:color w:val="000000"/>
        </w:rPr>
        <w:t xml:space="preserve"> z dopiskiem: „zmiana” lub „wycofanie”.</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nie może zastrzec informacji, o których mowa w art. 86 ust. 4 ustawy </w:t>
      </w:r>
      <w:proofErr w:type="spellStart"/>
      <w:r w:rsidRPr="00EB7CD1">
        <w:rPr>
          <w:rFonts w:ascii="Cambria" w:hAnsi="Cambria"/>
          <w:color w:val="000000"/>
        </w:rPr>
        <w:t>Pzp</w:t>
      </w:r>
      <w:proofErr w:type="spellEnd"/>
      <w:r w:rsidRPr="00EB7CD1">
        <w:rPr>
          <w:rFonts w:ascii="Cambria" w:hAnsi="Cambria"/>
          <w:color w:val="000000"/>
        </w:rPr>
        <w:t>, tj. nazwy (firmy) oraz adresy wykonawców, a także informacje dotyczące ceny, terminu wykonania zamówienia, okresu gwarancji i warunków płatności zawartych w ofertach.</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434A8" w:rsidRPr="00EB7CD1" w:rsidRDefault="004434A8" w:rsidP="00146769">
      <w:pPr>
        <w:pStyle w:val="Tekstpodstawowy"/>
        <w:spacing w:after="0"/>
        <w:ind w:left="360"/>
        <w:jc w:val="center"/>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7"/>
        <w:jc w:val="center"/>
        <w:rPr>
          <w:rFonts w:ascii="Cambria" w:hAnsi="Cambria"/>
          <w:color w:val="000000"/>
        </w:rPr>
      </w:pPr>
      <w:r w:rsidRPr="00EB7CD1">
        <w:rPr>
          <w:rFonts w:ascii="Cambria" w:hAnsi="Cambria"/>
        </w:rPr>
        <w:t>ul. Przy Rondzie 5, 31-547 Kraków</w:t>
      </w:r>
    </w:p>
    <w:p w:rsidR="004434A8" w:rsidRPr="00EB7CD1" w:rsidRDefault="004434A8" w:rsidP="00146769">
      <w:pPr>
        <w:spacing w:after="120"/>
        <w:jc w:val="center"/>
        <w:rPr>
          <w:rFonts w:ascii="Cambria" w:hAnsi="Cambria"/>
        </w:rPr>
      </w:pPr>
      <w:r w:rsidRPr="00EB7CD1">
        <w:rPr>
          <w:rFonts w:ascii="Cambria" w:hAnsi="Cambria"/>
        </w:rPr>
        <w:t>z dopiskiem:</w:t>
      </w:r>
    </w:p>
    <w:p w:rsidR="00776519" w:rsidRPr="00E8397A" w:rsidRDefault="004434A8" w:rsidP="00E8397A">
      <w:pPr>
        <w:tabs>
          <w:tab w:val="left" w:pos="3969"/>
        </w:tabs>
        <w:jc w:val="center"/>
        <w:rPr>
          <w:b/>
        </w:rPr>
      </w:pPr>
      <w:r w:rsidRPr="00EB7CD1">
        <w:rPr>
          <w:rFonts w:ascii="Cambria" w:hAnsi="Cambria"/>
          <w:b/>
        </w:rPr>
        <w:t xml:space="preserve">OFERTA </w:t>
      </w:r>
      <w:r>
        <w:rPr>
          <w:rFonts w:ascii="Cambria" w:hAnsi="Cambria"/>
          <w:b/>
        </w:rPr>
        <w:t xml:space="preserve">na: </w:t>
      </w:r>
      <w:r w:rsidR="00776519" w:rsidRPr="006A6AD9">
        <w:rPr>
          <w:b/>
        </w:rPr>
        <w:t>„</w:t>
      </w:r>
      <w:r w:rsidR="00776519">
        <w:rPr>
          <w:b/>
        </w:rPr>
        <w:t>Przeprowadzenie badań ankietowych</w:t>
      </w:r>
      <w:r w:rsidR="00776519" w:rsidRPr="006A6AD9">
        <w:rPr>
          <w:b/>
        </w:rPr>
        <w:t xml:space="preserve"> na rzecz Krajowej Szkoły Sądownictwa </w:t>
      </w:r>
      <w:r w:rsidR="00E8397A">
        <w:rPr>
          <w:b/>
        </w:rPr>
        <w:t xml:space="preserve"> </w:t>
      </w:r>
      <w:r w:rsidR="00776519" w:rsidRPr="006A6AD9">
        <w:rPr>
          <w:b/>
        </w:rPr>
        <w:t>i Prokuratury ul. Przy Rondzie 5, 31-547 Kraków”</w:t>
      </w:r>
    </w:p>
    <w:p w:rsidR="00E90173" w:rsidRPr="00776519" w:rsidRDefault="00E90173" w:rsidP="00776519">
      <w:pPr>
        <w:tabs>
          <w:tab w:val="left" w:pos="3969"/>
        </w:tabs>
        <w:jc w:val="center"/>
        <w:rPr>
          <w:b/>
        </w:rPr>
      </w:pPr>
    </w:p>
    <w:p w:rsidR="004434A8" w:rsidRDefault="004434A8" w:rsidP="00146769">
      <w:pPr>
        <w:jc w:val="center"/>
        <w:rPr>
          <w:rFonts w:ascii="Cambria" w:hAnsi="Cambria"/>
          <w:b/>
        </w:rPr>
      </w:pPr>
    </w:p>
    <w:p w:rsidR="004434A8" w:rsidRPr="00EB7CD1" w:rsidRDefault="003601FA" w:rsidP="00146769">
      <w:pPr>
        <w:jc w:val="center"/>
        <w:rPr>
          <w:rFonts w:ascii="Cambria" w:hAnsi="Cambria"/>
          <w:color w:val="000000"/>
        </w:rPr>
      </w:pPr>
      <w:r>
        <w:rPr>
          <w:rFonts w:ascii="Cambria" w:hAnsi="Cambria"/>
          <w:b/>
        </w:rPr>
        <w:t>Nie otwierać przed: 25.09.</w:t>
      </w:r>
      <w:r w:rsidR="001B174B">
        <w:rPr>
          <w:rFonts w:ascii="Cambria" w:hAnsi="Cambria"/>
          <w:b/>
        </w:rPr>
        <w:t>2013r. godz. 12:30</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opakowanie było opatrzone pełną nazwą i dokładnym adresem (ulica, numer lokalu, miejscowość, numer kodu pocztowego) Wykonawcy składającego daną ofertę.</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12: Miejsce i termin składania i otwarcia ofert</w:t>
      </w:r>
    </w:p>
    <w:p w:rsidR="004434A8" w:rsidRPr="006C23A5" w:rsidRDefault="004434A8" w:rsidP="00EC2B45">
      <w:pPr>
        <w:pStyle w:val="Bezodstpw"/>
        <w:numPr>
          <w:ilvl w:val="0"/>
          <w:numId w:val="14"/>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sidR="003601FA">
        <w:rPr>
          <w:rFonts w:ascii="Cambria" w:hAnsi="Cambria"/>
          <w:b/>
          <w:sz w:val="24"/>
          <w:szCs w:val="24"/>
        </w:rPr>
        <w:t>do dnia 25.09.</w:t>
      </w:r>
      <w:r w:rsidR="00B60B4E">
        <w:rPr>
          <w:rFonts w:ascii="Cambria" w:hAnsi="Cambria"/>
          <w:b/>
          <w:sz w:val="24"/>
          <w:szCs w:val="24"/>
          <w:lang w:eastAsia="ar-SA"/>
        </w:rPr>
        <w:t>2013</w:t>
      </w:r>
      <w:r w:rsidRPr="006C23A5">
        <w:rPr>
          <w:rFonts w:ascii="Cambria" w:hAnsi="Cambria"/>
          <w:sz w:val="24"/>
          <w:szCs w:val="24"/>
        </w:rPr>
        <w:t xml:space="preserve"> r. </w:t>
      </w:r>
      <w:r w:rsidRPr="00FD2132">
        <w:rPr>
          <w:rFonts w:ascii="Cambria" w:hAnsi="Cambria"/>
          <w:b/>
          <w:sz w:val="24"/>
          <w:szCs w:val="24"/>
        </w:rPr>
        <w:t>roku do godz. 12:00</w:t>
      </w:r>
      <w:r w:rsidRPr="006C23A5">
        <w:rPr>
          <w:rFonts w:ascii="Cambria" w:hAnsi="Cambria"/>
          <w:sz w:val="24"/>
          <w:szCs w:val="24"/>
        </w:rPr>
        <w:t xml:space="preserve">. </w:t>
      </w:r>
    </w:p>
    <w:p w:rsidR="004434A8" w:rsidRPr="006C23A5" w:rsidRDefault="004434A8" w:rsidP="00EC2B45">
      <w:pPr>
        <w:pStyle w:val="Bezodstpw"/>
        <w:numPr>
          <w:ilvl w:val="0"/>
          <w:numId w:val="14"/>
        </w:numPr>
        <w:ind w:left="426"/>
        <w:jc w:val="both"/>
        <w:rPr>
          <w:rFonts w:ascii="Cambria" w:hAnsi="Cambria"/>
          <w:sz w:val="24"/>
          <w:szCs w:val="24"/>
        </w:rPr>
      </w:pPr>
      <w:r w:rsidRPr="006C23A5">
        <w:rPr>
          <w:rFonts w:ascii="Cambria" w:hAnsi="Cambria"/>
          <w:sz w:val="24"/>
          <w:szCs w:val="24"/>
        </w:rPr>
        <w:t>Za</w:t>
      </w:r>
      <w:r w:rsidR="00776519">
        <w:rPr>
          <w:rFonts w:ascii="Cambria" w:hAnsi="Cambria"/>
          <w:sz w:val="24"/>
          <w:szCs w:val="24"/>
        </w:rPr>
        <w:t>mawiaj</w:t>
      </w:r>
      <w:r w:rsidR="003601FA">
        <w:rPr>
          <w:rFonts w:ascii="Cambria" w:hAnsi="Cambria"/>
          <w:sz w:val="24"/>
          <w:szCs w:val="24"/>
        </w:rPr>
        <w:t>ący otworzy oferty w dnia 25.09.2013</w:t>
      </w:r>
      <w:r w:rsidRPr="006C23A5">
        <w:rPr>
          <w:rFonts w:ascii="Cambria" w:hAnsi="Cambria"/>
          <w:sz w:val="24"/>
          <w:szCs w:val="24"/>
        </w:rPr>
        <w:t xml:space="preserve"> o godz. 12:</w:t>
      </w:r>
      <w:r>
        <w:rPr>
          <w:rFonts w:ascii="Cambria" w:hAnsi="Cambria"/>
          <w:sz w:val="24"/>
          <w:szCs w:val="24"/>
        </w:rPr>
        <w:t xml:space="preserve">30 </w:t>
      </w:r>
      <w:r w:rsidRPr="006C23A5">
        <w:rPr>
          <w:rFonts w:ascii="Cambria" w:hAnsi="Cambria"/>
          <w:sz w:val="24"/>
          <w:szCs w:val="24"/>
        </w:rPr>
        <w:t xml:space="preserve"> pokój nr 328.</w:t>
      </w:r>
    </w:p>
    <w:p w:rsidR="004434A8" w:rsidRPr="00EB7CD1" w:rsidRDefault="004434A8" w:rsidP="00EC2B45">
      <w:pPr>
        <w:pStyle w:val="Bezodstpw"/>
        <w:numPr>
          <w:ilvl w:val="0"/>
          <w:numId w:val="14"/>
        </w:numPr>
        <w:ind w:left="426"/>
        <w:rPr>
          <w:rFonts w:ascii="Cambria" w:hAnsi="Cambria"/>
          <w:sz w:val="24"/>
          <w:szCs w:val="24"/>
        </w:rPr>
      </w:pPr>
      <w:r w:rsidRPr="00EB7CD1">
        <w:rPr>
          <w:rFonts w:ascii="Cambria" w:hAnsi="Cambria"/>
          <w:sz w:val="24"/>
          <w:szCs w:val="24"/>
        </w:rPr>
        <w:t>Otwarcie ofert jest jawne.</w:t>
      </w:r>
    </w:p>
    <w:p w:rsidR="004434A8" w:rsidRPr="00EB7CD1" w:rsidRDefault="004434A8" w:rsidP="00EC2B45">
      <w:pPr>
        <w:pStyle w:val="Bezodstpw"/>
        <w:numPr>
          <w:ilvl w:val="0"/>
          <w:numId w:val="14"/>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13: Opis sposobu obliczenia ceny</w:t>
      </w:r>
    </w:p>
    <w:p w:rsidR="004434A8"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434A8" w:rsidRPr="00263BFA" w:rsidRDefault="004434A8" w:rsidP="00EC2B45">
      <w:pPr>
        <w:pStyle w:val="Akapitzlist"/>
        <w:numPr>
          <w:ilvl w:val="3"/>
          <w:numId w:val="9"/>
        </w:numPr>
        <w:tabs>
          <w:tab w:val="num" w:pos="426"/>
        </w:tabs>
        <w:ind w:left="426"/>
        <w:jc w:val="both"/>
        <w:rPr>
          <w:rFonts w:ascii="Cambria" w:hAnsi="Cambria"/>
          <w:color w:val="000000"/>
          <w:lang w:eastAsia="pl-PL"/>
        </w:rPr>
      </w:pPr>
      <w:r w:rsidRPr="00263BFA">
        <w:rPr>
          <w:rFonts w:ascii="Cambria" w:hAnsi="Cambria"/>
          <w:color w:val="000000"/>
          <w:lang w:eastAsia="pl-PL"/>
        </w:rPr>
        <w:t xml:space="preserve">Cena oferty zostanie wyliczona jako suma </w:t>
      </w:r>
      <w:r>
        <w:rPr>
          <w:rFonts w:ascii="Cambria" w:hAnsi="Cambria"/>
          <w:color w:val="000000"/>
          <w:lang w:eastAsia="pl-PL"/>
        </w:rPr>
        <w:t>wartośc</w:t>
      </w:r>
      <w:r w:rsidR="00343920">
        <w:rPr>
          <w:rFonts w:ascii="Cambria" w:hAnsi="Cambria"/>
          <w:color w:val="000000"/>
          <w:lang w:eastAsia="pl-PL"/>
        </w:rPr>
        <w:t>i brutto za poszczególne zadania</w:t>
      </w:r>
      <w:r>
        <w:rPr>
          <w:rFonts w:ascii="Cambria" w:hAnsi="Cambria"/>
          <w:color w:val="000000"/>
          <w:lang w:eastAsia="pl-PL"/>
        </w:rPr>
        <w:t xml:space="preserve">, </w:t>
      </w:r>
      <w:r w:rsidRPr="00263BFA">
        <w:rPr>
          <w:rFonts w:ascii="Cambria" w:hAnsi="Cambria"/>
          <w:color w:val="000000"/>
          <w:lang w:eastAsia="pl-PL"/>
        </w:rPr>
        <w:t xml:space="preserve"> wyliczon</w:t>
      </w:r>
      <w:r>
        <w:rPr>
          <w:rFonts w:ascii="Cambria" w:hAnsi="Cambria"/>
          <w:color w:val="000000"/>
          <w:lang w:eastAsia="pl-PL"/>
        </w:rPr>
        <w:t>e</w:t>
      </w:r>
      <w:r w:rsidRPr="00263BFA">
        <w:rPr>
          <w:rFonts w:ascii="Cambria" w:hAnsi="Cambria"/>
          <w:color w:val="000000"/>
          <w:lang w:eastAsia="pl-PL"/>
        </w:rPr>
        <w:t xml:space="preserve"> w formularzu </w:t>
      </w:r>
      <w:r>
        <w:rPr>
          <w:rFonts w:ascii="Cambria" w:hAnsi="Cambria"/>
          <w:color w:val="000000"/>
          <w:lang w:eastAsia="pl-PL"/>
        </w:rPr>
        <w:t>oferty</w:t>
      </w:r>
      <w:r w:rsidRPr="00263BFA">
        <w:rPr>
          <w:rFonts w:ascii="Cambria" w:hAnsi="Cambria"/>
          <w:color w:val="000000"/>
          <w:lang w:eastAsia="pl-PL"/>
        </w:rPr>
        <w:t xml:space="preserve"> sporządzonym zgodnie z wzorem, stanowiącym </w:t>
      </w:r>
      <w:r w:rsidRPr="00263BFA">
        <w:rPr>
          <w:rFonts w:ascii="Cambria" w:hAnsi="Cambria"/>
          <w:color w:val="000000"/>
          <w:lang w:eastAsia="pl-PL"/>
        </w:rPr>
        <w:lastRenderedPageBreak/>
        <w:t xml:space="preserve">Załącznik nr </w:t>
      </w:r>
      <w:r>
        <w:rPr>
          <w:rFonts w:ascii="Cambria" w:hAnsi="Cambria"/>
          <w:color w:val="000000"/>
          <w:lang w:eastAsia="pl-PL"/>
        </w:rPr>
        <w:t>1d</w:t>
      </w:r>
      <w:r w:rsidR="00343920">
        <w:rPr>
          <w:rFonts w:ascii="Cambria" w:hAnsi="Cambria"/>
          <w:color w:val="000000"/>
          <w:lang w:eastAsia="pl-PL"/>
        </w:rPr>
        <w:t>o SIWZ</w:t>
      </w:r>
      <w:r>
        <w:rPr>
          <w:rFonts w:ascii="Cambria" w:hAnsi="Cambria"/>
          <w:color w:val="000000"/>
          <w:lang w:eastAsia="pl-PL"/>
        </w:rPr>
        <w:t>. Cena oferty stanowić będzie maksymalną wartość umowy brutto.</w:t>
      </w:r>
    </w:p>
    <w:p w:rsidR="004434A8" w:rsidRPr="006555C2" w:rsidRDefault="004434A8" w:rsidP="00EC2B45">
      <w:pPr>
        <w:pStyle w:val="Akapitzlist"/>
        <w:numPr>
          <w:ilvl w:val="3"/>
          <w:numId w:val="9"/>
        </w:numPr>
        <w:tabs>
          <w:tab w:val="clear" w:pos="2880"/>
          <w:tab w:val="num" w:pos="426"/>
        </w:tabs>
        <w:ind w:left="426" w:hanging="426"/>
        <w:jc w:val="both"/>
        <w:rPr>
          <w:rFonts w:ascii="Cambria" w:hAnsi="Cambria"/>
          <w:color w:val="000000"/>
          <w:lang w:eastAsia="pl-PL"/>
        </w:rPr>
      </w:pPr>
      <w:r w:rsidRPr="007A3F46">
        <w:rPr>
          <w:rFonts w:ascii="Cambria" w:hAnsi="Cambria"/>
          <w:color w:val="000000"/>
          <w:lang w:eastAsia="pl-PL"/>
        </w:rPr>
        <w:t xml:space="preserve">Cena oferty powinna obejmować wszelkie koszty związane z wykonaniem zamówienia wynikające wprost z załączonego szczegółowego opisu przedmiotu zamówienia (Załącznik Nr </w:t>
      </w:r>
      <w:r>
        <w:rPr>
          <w:rFonts w:ascii="Cambria" w:hAnsi="Cambria"/>
          <w:color w:val="000000"/>
          <w:lang w:eastAsia="pl-PL"/>
        </w:rPr>
        <w:t>2</w:t>
      </w:r>
      <w:r w:rsidRPr="007A3F46">
        <w:rPr>
          <w:rFonts w:ascii="Cambria" w:hAnsi="Cambria"/>
          <w:color w:val="000000"/>
          <w:lang w:eastAsia="pl-PL"/>
        </w:rPr>
        <w:t xml:space="preserve">), jak również w nim nie ujęte, a bez których nie można zrealizować przedmiotu zamówienia. </w:t>
      </w:r>
    </w:p>
    <w:p w:rsidR="004434A8" w:rsidRPr="00EB7CD1"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w:t>
      </w:r>
      <w:r>
        <w:rPr>
          <w:rFonts w:ascii="Cambria" w:hAnsi="Cambria"/>
          <w:color w:val="000000"/>
          <w:lang w:eastAsia="pl-PL"/>
        </w:rPr>
        <w:t xml:space="preserve">oferty </w:t>
      </w:r>
      <w:r w:rsidRPr="00EB7CD1">
        <w:rPr>
          <w:rFonts w:ascii="Cambria" w:hAnsi="Cambria"/>
          <w:color w:val="000000"/>
          <w:lang w:eastAsia="pl-PL"/>
        </w:rPr>
        <w:t xml:space="preserve">może być tylko jedna. </w:t>
      </w:r>
    </w:p>
    <w:p w:rsidR="004434A8" w:rsidRPr="00EB7CD1"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14: Kryteria oraz sposób oceny ofert</w:t>
      </w:r>
    </w:p>
    <w:p w:rsidR="004434A8" w:rsidRPr="006C23A5" w:rsidRDefault="004434A8" w:rsidP="00EC2B45">
      <w:pPr>
        <w:pStyle w:val="Nagwek2"/>
        <w:numPr>
          <w:ilvl w:val="0"/>
          <w:numId w:val="8"/>
        </w:numPr>
        <w:tabs>
          <w:tab w:val="clear" w:pos="720"/>
          <w:tab w:val="num" w:pos="426"/>
          <w:tab w:val="left" w:pos="852"/>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niego ofert.</w:t>
      </w:r>
    </w:p>
    <w:p w:rsidR="004434A8" w:rsidRPr="006C23A5" w:rsidRDefault="004434A8" w:rsidP="00EC2B45">
      <w:pPr>
        <w:pStyle w:val="Nagwek2"/>
        <w:numPr>
          <w:ilvl w:val="0"/>
          <w:numId w:val="8"/>
        </w:numPr>
        <w:tabs>
          <w:tab w:val="clear" w:pos="720"/>
          <w:tab w:val="num" w:pos="426"/>
          <w:tab w:val="left" w:pos="852"/>
        </w:tabs>
        <w:spacing w:after="120"/>
        <w:ind w:left="426" w:hanging="426"/>
        <w:rPr>
          <w:rFonts w:ascii="Cambria" w:hAnsi="Cambria"/>
        </w:rPr>
      </w:pPr>
      <w:r w:rsidRPr="006C23A5">
        <w:rPr>
          <w:rFonts w:ascii="Cambria" w:hAnsi="Cambria"/>
        </w:rPr>
        <w:t>Zamawiający będzie oceniał oferty według następujących kryteriów</w:t>
      </w:r>
      <w:r>
        <w:rPr>
          <w:rFonts w:ascii="Cambria" w:hAnsi="Cambria"/>
        </w:rPr>
        <w:t>:</w:t>
      </w:r>
    </w:p>
    <w:p w:rsidR="004434A8" w:rsidRPr="00EB7CD1" w:rsidRDefault="00343920" w:rsidP="00DD5B22">
      <w:pPr>
        <w:tabs>
          <w:tab w:val="left" w:pos="480"/>
          <w:tab w:val="left" w:pos="851"/>
          <w:tab w:val="center" w:pos="4534"/>
        </w:tabs>
        <w:spacing w:after="120"/>
        <w:ind w:left="426"/>
        <w:rPr>
          <w:rFonts w:ascii="Cambria" w:hAnsi="Cambria"/>
          <w:b/>
        </w:rPr>
      </w:pPr>
      <w:r>
        <w:rPr>
          <w:rFonts w:ascii="Cambria" w:hAnsi="Cambria"/>
          <w:b/>
        </w:rPr>
        <w:t>a)</w:t>
      </w:r>
      <w:r>
        <w:rPr>
          <w:rFonts w:ascii="Cambria" w:hAnsi="Cambria"/>
          <w:b/>
        </w:rPr>
        <w:tab/>
        <w:t>Cena  – 100</w:t>
      </w:r>
      <w:r w:rsidR="004434A8" w:rsidRPr="00EB7CD1">
        <w:rPr>
          <w:rFonts w:ascii="Cambria" w:hAnsi="Cambria"/>
          <w:b/>
        </w:rPr>
        <w:t xml:space="preserve"> %</w:t>
      </w:r>
    </w:p>
    <w:p w:rsidR="004434A8" w:rsidRPr="00EB7CD1" w:rsidRDefault="004434A8" w:rsidP="00146769">
      <w:pPr>
        <w:ind w:firstLine="426"/>
        <w:rPr>
          <w:rFonts w:ascii="Cambria" w:hAnsi="Cambria"/>
        </w:rPr>
      </w:pPr>
      <w:r w:rsidRPr="00EB7CD1">
        <w:rPr>
          <w:rFonts w:ascii="Cambria" w:hAnsi="Cambria"/>
        </w:rPr>
        <w:t>Punkty za kryterium „cena brutto” zostaną obliczone według następującego wzoru:</w:t>
      </w:r>
    </w:p>
    <w:p w:rsidR="008D63E8" w:rsidRDefault="008D63E8" w:rsidP="00146769">
      <w:pPr>
        <w:pStyle w:val="Nagwek2"/>
        <w:numPr>
          <w:ilvl w:val="0"/>
          <w:numId w:val="0"/>
        </w:numPr>
        <w:ind w:left="3410" w:hanging="578"/>
        <w:rPr>
          <w:rFonts w:ascii="Cambria" w:hAnsi="Cambria"/>
          <w:lang w:val="pl-PL"/>
        </w:rPr>
      </w:pPr>
    </w:p>
    <w:p w:rsidR="004434A8" w:rsidRPr="00EB7CD1" w:rsidRDefault="004434A8" w:rsidP="00146769">
      <w:pPr>
        <w:pStyle w:val="Nagwek2"/>
        <w:numPr>
          <w:ilvl w:val="0"/>
          <w:numId w:val="0"/>
        </w:numPr>
        <w:ind w:left="3410" w:hanging="578"/>
        <w:rPr>
          <w:rFonts w:ascii="Cambria" w:hAnsi="Cambria"/>
        </w:rPr>
      </w:pPr>
      <w:r w:rsidRPr="00EB7CD1">
        <w:rPr>
          <w:rFonts w:ascii="Cambria" w:hAnsi="Cambria"/>
        </w:rPr>
        <w:t xml:space="preserve">  Cena z oferty z najniższą ceną</w:t>
      </w:r>
    </w:p>
    <w:p w:rsidR="004434A8" w:rsidRPr="00EB7CD1" w:rsidRDefault="004434A8" w:rsidP="00146769">
      <w:pPr>
        <w:pStyle w:val="Nagwek2"/>
        <w:numPr>
          <w:ilvl w:val="0"/>
          <w:numId w:val="0"/>
        </w:numPr>
        <w:ind w:left="1416" w:firstLine="708"/>
        <w:rPr>
          <w:rFonts w:ascii="Cambria" w:hAnsi="Cambria"/>
        </w:rPr>
      </w:pPr>
      <w:r w:rsidRPr="00EB7CD1">
        <w:rPr>
          <w:rFonts w:ascii="Cambria" w:hAnsi="Cambria"/>
        </w:rPr>
        <w:t>Cena = -------------</w:t>
      </w:r>
      <w:r w:rsidR="00DD5B22">
        <w:rPr>
          <w:rFonts w:ascii="Cambria" w:hAnsi="Cambria"/>
        </w:rPr>
        <w:t xml:space="preserve">------------------------   x </w:t>
      </w:r>
      <w:r w:rsidR="00343920">
        <w:rPr>
          <w:rFonts w:ascii="Cambria" w:hAnsi="Cambria"/>
          <w:lang w:val="pl-PL"/>
        </w:rPr>
        <w:t>100</w:t>
      </w:r>
      <w:r w:rsidRPr="00EB7CD1">
        <w:rPr>
          <w:rFonts w:ascii="Cambria" w:hAnsi="Cambria"/>
        </w:rPr>
        <w:t xml:space="preserve"> pkt,</w:t>
      </w:r>
    </w:p>
    <w:p w:rsidR="004434A8" w:rsidRDefault="004434A8" w:rsidP="00146769">
      <w:pPr>
        <w:pStyle w:val="Nagwek2"/>
        <w:numPr>
          <w:ilvl w:val="0"/>
          <w:numId w:val="0"/>
        </w:numPr>
        <w:rPr>
          <w:rFonts w:ascii="Cambria" w:hAnsi="Cambria"/>
          <w:lang w:val="pl-PL"/>
        </w:rPr>
      </w:pPr>
      <w:r w:rsidRPr="00EB7CD1">
        <w:rPr>
          <w:rFonts w:ascii="Cambria" w:hAnsi="Cambria"/>
        </w:rPr>
        <w:t xml:space="preserve">                                                      Cena z oferty badanej</w:t>
      </w:r>
    </w:p>
    <w:p w:rsidR="00DD5B22" w:rsidRPr="00343920" w:rsidRDefault="00343920" w:rsidP="00DD5B22">
      <w:pPr>
        <w:pStyle w:val="Tekstpodstawowy"/>
        <w:rPr>
          <w:rFonts w:ascii="Cambria" w:hAnsi="Cambria"/>
          <w:lang w:val="pl-PL"/>
        </w:rPr>
      </w:pPr>
      <w:r>
        <w:rPr>
          <w:lang w:val="pl-PL"/>
        </w:rPr>
        <w:t xml:space="preserve">   </w:t>
      </w:r>
      <w:r w:rsidR="00DD5B22">
        <w:rPr>
          <w:lang w:val="pl-PL"/>
        </w:rPr>
        <w:t xml:space="preserve"> </w:t>
      </w:r>
    </w:p>
    <w:p w:rsidR="004434A8" w:rsidRPr="00EB7CD1" w:rsidRDefault="004434A8" w:rsidP="00EC2B45">
      <w:pPr>
        <w:numPr>
          <w:ilvl w:val="0"/>
          <w:numId w:val="8"/>
        </w:numPr>
        <w:tabs>
          <w:tab w:val="clear" w:pos="720"/>
          <w:tab w:val="num" w:pos="426"/>
        </w:tabs>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434A8" w:rsidRPr="00EB7CD1" w:rsidRDefault="004434A8" w:rsidP="00EC2B45">
      <w:pPr>
        <w:numPr>
          <w:ilvl w:val="0"/>
          <w:numId w:val="8"/>
        </w:numPr>
        <w:tabs>
          <w:tab w:val="clear" w:pos="720"/>
          <w:tab w:val="num" w:pos="426"/>
        </w:tabs>
        <w:spacing w:before="240" w:after="120"/>
        <w:ind w:hanging="720"/>
        <w:jc w:val="both"/>
        <w:rPr>
          <w:rStyle w:val="Odwoaniedokomentarza"/>
          <w:rFonts w:ascii="Cambria" w:hAnsi="Cambria"/>
          <w:sz w:val="24"/>
          <w:u w:val="single"/>
        </w:rPr>
      </w:pPr>
      <w:r w:rsidRPr="00EB7CD1">
        <w:rPr>
          <w:rStyle w:val="Odwoaniedokomentarza"/>
          <w:rFonts w:ascii="Cambria" w:hAnsi="Cambria"/>
          <w:sz w:val="24"/>
        </w:rPr>
        <w:t xml:space="preserve">Za najkorzystniejszą zostanie uznana oferta, spośród ofert spełniających warunki określone w SIWZ, która uzyska najwyższą liczbę punktów. </w:t>
      </w:r>
    </w:p>
    <w:p w:rsidR="004434A8" w:rsidRPr="00EB7CD1" w:rsidRDefault="004434A8" w:rsidP="00146769">
      <w:pPr>
        <w:tabs>
          <w:tab w:val="left" w:pos="426"/>
        </w:tabs>
        <w:spacing w:before="240" w:after="120"/>
        <w:ind w:left="720"/>
        <w:jc w:val="both"/>
        <w:rPr>
          <w:rFonts w:ascii="Cambria" w:hAnsi="Cambria"/>
          <w:u w:val="single"/>
        </w:rPr>
      </w:pPr>
    </w:p>
    <w:p w:rsidR="004434A8" w:rsidRPr="00EB7CD1" w:rsidRDefault="004434A8" w:rsidP="00146769">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rsidR="004434A8" w:rsidRPr="00EB7CD1" w:rsidRDefault="004434A8" w:rsidP="00EC2B45">
      <w:pPr>
        <w:numPr>
          <w:ilvl w:val="0"/>
          <w:numId w:val="6"/>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t>Zamawiający w zawiadomieniu o wyborze oferty wskaże Wykonawcę, którego oferta została wybrana, termin i miejsce podpisania umowy.</w:t>
      </w:r>
    </w:p>
    <w:p w:rsidR="004434A8" w:rsidRPr="00EB7CD1" w:rsidRDefault="004434A8" w:rsidP="00EC2B45">
      <w:pPr>
        <w:numPr>
          <w:ilvl w:val="0"/>
          <w:numId w:val="6"/>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Cambria" w:hAnsi="Cambria"/>
          <w:color w:val="000000"/>
        </w:rPr>
        <w:t>Pzp</w:t>
      </w:r>
      <w:proofErr w:type="spellEnd"/>
      <w:r w:rsidRPr="00EB7CD1">
        <w:rPr>
          <w:rFonts w:ascii="Cambria" w:hAnsi="Cambria"/>
          <w:color w:val="000000"/>
        </w:rPr>
        <w:t>.</w:t>
      </w:r>
    </w:p>
    <w:p w:rsidR="004434A8" w:rsidRPr="00EB7CD1" w:rsidRDefault="004434A8" w:rsidP="00146769">
      <w:pPr>
        <w:tabs>
          <w:tab w:val="left" w:pos="852"/>
        </w:tabs>
        <w:autoSpaceDE w:val="0"/>
        <w:spacing w:after="120"/>
        <w:ind w:left="426"/>
        <w:jc w:val="both"/>
        <w:rPr>
          <w:rFonts w:ascii="Cambria" w:hAnsi="Cambria"/>
          <w:color w:val="000000"/>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 xml:space="preserve">Rozdział 16: Wymagania dotyczące zabezpieczenia należytego wykonania umowy </w:t>
      </w:r>
    </w:p>
    <w:p w:rsidR="004434A8" w:rsidRPr="00EB7CD1" w:rsidRDefault="004434A8"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lastRenderedPageBreak/>
        <w:t>Rozdział 17: Wzór umowy</w:t>
      </w:r>
    </w:p>
    <w:p w:rsidR="004434A8" w:rsidRPr="00EB7CD1" w:rsidRDefault="004434A8"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Pr>
          <w:rFonts w:ascii="Cambria" w:hAnsi="Cambria"/>
          <w:szCs w:val="24"/>
        </w:rPr>
        <w:t>3</w:t>
      </w:r>
      <w:r w:rsidR="00E35989">
        <w:rPr>
          <w:rFonts w:ascii="Cambria" w:hAnsi="Cambria"/>
          <w:szCs w:val="24"/>
        </w:rPr>
        <w:t xml:space="preserve"> </w:t>
      </w:r>
      <w:r w:rsidRPr="00EB7CD1">
        <w:rPr>
          <w:rFonts w:ascii="Cambria" w:hAnsi="Cambria"/>
          <w:szCs w:val="24"/>
        </w:rPr>
        <w:t>do SIWZ</w:t>
      </w:r>
    </w:p>
    <w:p w:rsidR="004434A8" w:rsidRPr="00EB7CD1" w:rsidRDefault="004434A8" w:rsidP="00146769">
      <w:pPr>
        <w:pStyle w:val="ListParagraph1"/>
        <w:ind w:left="709"/>
        <w:jc w:val="both"/>
        <w:rPr>
          <w:rFonts w:ascii="Cambria" w:hAnsi="Cambria"/>
          <w:szCs w:val="24"/>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18: Pouczenie o środkach ochrony prawnej</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007F6547" w:rsidRPr="00EB7CD1">
        <w:rPr>
          <w:rFonts w:ascii="Cambria" w:hAnsi="Cambria"/>
          <w:lang w:eastAsia="pl-PL"/>
        </w:rPr>
        <w:t>Pzp</w:t>
      </w:r>
      <w:proofErr w:type="spellEnd"/>
      <w:r w:rsidRPr="00EB7CD1">
        <w:rPr>
          <w:rFonts w:ascii="Cambria" w:hAnsi="Cambria"/>
          <w:lang w:eastAsia="pl-PL"/>
        </w:rPr>
        <w:t>.</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434A8" w:rsidRPr="00EB7CD1" w:rsidRDefault="004434A8" w:rsidP="00146769">
      <w:pPr>
        <w:pStyle w:val="zmart2"/>
        <w:spacing w:before="0" w:after="0"/>
        <w:ind w:left="0" w:firstLine="0"/>
        <w:rPr>
          <w:rFonts w:ascii="Cambria" w:hAnsi="Cambria"/>
          <w:color w:val="339966"/>
          <w:szCs w:val="24"/>
          <w:u w:val="single"/>
        </w:rPr>
      </w:pPr>
    </w:p>
    <w:p w:rsidR="004434A8" w:rsidRPr="00EB7CD1" w:rsidRDefault="004434A8" w:rsidP="00146769">
      <w:pPr>
        <w:pStyle w:val="Tekstpodstawowy"/>
        <w:spacing w:after="0"/>
        <w:ind w:left="735" w:hanging="735"/>
        <w:jc w:val="both"/>
        <w:rPr>
          <w:rFonts w:ascii="Cambria" w:hAnsi="Cambria"/>
          <w:b/>
          <w:u w:val="single"/>
        </w:rPr>
      </w:pPr>
      <w:r w:rsidRPr="00EB7CD1">
        <w:rPr>
          <w:rFonts w:ascii="Cambria" w:hAnsi="Cambria"/>
          <w:b/>
          <w:u w:val="single"/>
        </w:rPr>
        <w:t>Rozdział 19: Załączniki</w:t>
      </w:r>
    </w:p>
    <w:p w:rsidR="004434A8" w:rsidRPr="00EB7CD1" w:rsidRDefault="004434A8" w:rsidP="00146769">
      <w:pPr>
        <w:pStyle w:val="Tekstpodstawowy"/>
        <w:spacing w:after="0"/>
        <w:ind w:left="735" w:hanging="735"/>
        <w:jc w:val="both"/>
        <w:rPr>
          <w:rFonts w:ascii="Cambria" w:hAnsi="Cambria"/>
          <w:b/>
          <w:u w:val="single"/>
        </w:rPr>
      </w:pPr>
    </w:p>
    <w:p w:rsidR="004434A8" w:rsidRPr="003C7C0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Formularz oferty</w:t>
      </w:r>
    </w:p>
    <w:p w:rsidR="003C7C0A" w:rsidRPr="00263BFA" w:rsidRDefault="003C7C0A"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Szczegółowy opis przedmiotu zamówienia</w:t>
      </w:r>
    </w:p>
    <w:p w:rsidR="004434A8" w:rsidRPr="00263BF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Wzór umowy</w:t>
      </w:r>
    </w:p>
    <w:p w:rsidR="004434A8" w:rsidRPr="003C7C0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Wzór oświadczenia o spełnianiu warunków udziału w postępowaniu</w:t>
      </w:r>
    </w:p>
    <w:p w:rsidR="003C7C0A" w:rsidRPr="00263BFA" w:rsidRDefault="003C7C0A"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 xml:space="preserve">Wzór informacji </w:t>
      </w:r>
      <w:r w:rsidR="00AB4C36" w:rsidRPr="00AB4C36">
        <w:rPr>
          <w:rFonts w:ascii="Cambria" w:hAnsi="Cambria"/>
          <w:lang w:val="pl-PL"/>
        </w:rPr>
        <w:t xml:space="preserve">w zakresie określonym w art. 26 ust. 2d ustawy </w:t>
      </w:r>
      <w:proofErr w:type="spellStart"/>
      <w:r w:rsidR="00AB4C36" w:rsidRPr="00AB4C36">
        <w:rPr>
          <w:rFonts w:ascii="Cambria" w:hAnsi="Cambria"/>
          <w:lang w:val="pl-PL"/>
        </w:rPr>
        <w:t>Pzp</w:t>
      </w:r>
      <w:proofErr w:type="spellEnd"/>
    </w:p>
    <w:p w:rsidR="004434A8" w:rsidRPr="00A02E61"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 xml:space="preserve">Wykaz </w:t>
      </w:r>
      <w:r>
        <w:rPr>
          <w:rFonts w:ascii="Cambria" w:hAnsi="Cambria"/>
        </w:rPr>
        <w:t>usług</w:t>
      </w:r>
    </w:p>
    <w:p w:rsidR="00A02E61" w:rsidRPr="00263BFA" w:rsidRDefault="00A02E61" w:rsidP="00DF0FB3">
      <w:pPr>
        <w:pStyle w:val="Tekstpodstawowy"/>
        <w:tabs>
          <w:tab w:val="left" w:pos="426"/>
        </w:tabs>
        <w:spacing w:after="0"/>
        <w:jc w:val="both"/>
        <w:rPr>
          <w:rFonts w:ascii="Cambria" w:hAnsi="Cambria"/>
        </w:rPr>
      </w:pPr>
    </w:p>
    <w:p w:rsidR="004434A8" w:rsidRPr="00EB7CD1" w:rsidRDefault="004434A8"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lastRenderedPageBreak/>
        <w:t xml:space="preserve"> Załącznik nr </w:t>
      </w:r>
      <w:r>
        <w:rPr>
          <w:rFonts w:ascii="Cambria" w:hAnsi="Cambria"/>
          <w:b/>
        </w:rPr>
        <w:t>1</w:t>
      </w:r>
      <w:r w:rsidRPr="00EB7CD1">
        <w:rPr>
          <w:rFonts w:ascii="Cambria" w:hAnsi="Cambria"/>
          <w:b/>
        </w:rPr>
        <w:t xml:space="preserve"> do SIWZ</w:t>
      </w:r>
    </w:p>
    <w:p w:rsidR="004434A8" w:rsidRPr="001E50DD" w:rsidRDefault="004434A8" w:rsidP="00146769">
      <w:pPr>
        <w:jc w:val="center"/>
        <w:rPr>
          <w:rFonts w:ascii="Cambria" w:hAnsi="Cambria"/>
          <w:b/>
          <w:sz w:val="22"/>
          <w:szCs w:val="22"/>
        </w:rPr>
      </w:pPr>
      <w:r w:rsidRPr="001E50DD">
        <w:rPr>
          <w:rFonts w:ascii="Cambria" w:hAnsi="Cambria"/>
          <w:b/>
          <w:sz w:val="22"/>
          <w:szCs w:val="22"/>
        </w:rPr>
        <w:t xml:space="preserve">FORMULARZ OFERTY </w:t>
      </w:r>
    </w:p>
    <w:p w:rsidR="004434A8" w:rsidRPr="001E50DD" w:rsidRDefault="004434A8" w:rsidP="00146769">
      <w:pPr>
        <w:jc w:val="both"/>
        <w:rPr>
          <w:rFonts w:ascii="Cambria" w:hAnsi="Cambria"/>
          <w:b/>
          <w:sz w:val="22"/>
          <w:szCs w:val="22"/>
        </w:rPr>
      </w:pPr>
    </w:p>
    <w:p w:rsidR="004434A8" w:rsidRPr="001E50DD" w:rsidRDefault="004434A8" w:rsidP="00146769">
      <w:pPr>
        <w:tabs>
          <w:tab w:val="left" w:pos="6000"/>
        </w:tabs>
        <w:spacing w:line="276" w:lineRule="auto"/>
        <w:jc w:val="both"/>
        <w:rPr>
          <w:rFonts w:ascii="Cambria" w:hAnsi="Cambria"/>
          <w:sz w:val="22"/>
          <w:szCs w:val="22"/>
        </w:rPr>
      </w:pPr>
      <w:r w:rsidRPr="001E50DD">
        <w:rPr>
          <w:rFonts w:ascii="Cambria" w:hAnsi="Cambria"/>
          <w:sz w:val="22"/>
          <w:szCs w:val="22"/>
        </w:rPr>
        <w:t>…………………………………………………………………………………………………………………………..………..</w:t>
      </w:r>
    </w:p>
    <w:p w:rsidR="004434A8" w:rsidRPr="001E50DD" w:rsidRDefault="004434A8" w:rsidP="00146769">
      <w:pPr>
        <w:spacing w:line="276" w:lineRule="auto"/>
        <w:jc w:val="center"/>
        <w:rPr>
          <w:rFonts w:ascii="Cambria" w:hAnsi="Cambria"/>
          <w:i/>
          <w:sz w:val="22"/>
          <w:szCs w:val="22"/>
          <w:vertAlign w:val="superscript"/>
        </w:rPr>
      </w:pPr>
      <w:r w:rsidRPr="001E50DD">
        <w:rPr>
          <w:rFonts w:ascii="Cambria" w:hAnsi="Cambria"/>
          <w:sz w:val="22"/>
          <w:szCs w:val="22"/>
          <w:vertAlign w:val="superscript"/>
        </w:rPr>
        <w:t>(</w:t>
      </w:r>
      <w:r w:rsidRPr="001E50DD">
        <w:rPr>
          <w:rFonts w:ascii="Cambria" w:hAnsi="Cambria"/>
          <w:i/>
          <w:sz w:val="22"/>
          <w:szCs w:val="22"/>
          <w:vertAlign w:val="superscript"/>
        </w:rPr>
        <w:t>nazwa Wykonawcy)</w:t>
      </w:r>
    </w:p>
    <w:p w:rsidR="004434A8" w:rsidRPr="001E50DD" w:rsidRDefault="004434A8" w:rsidP="00146769">
      <w:pPr>
        <w:spacing w:line="276" w:lineRule="auto"/>
        <w:jc w:val="both"/>
        <w:rPr>
          <w:rFonts w:ascii="Cambria" w:hAnsi="Cambria"/>
          <w:sz w:val="22"/>
          <w:szCs w:val="22"/>
        </w:rPr>
      </w:pPr>
      <w:r w:rsidRPr="001E50DD">
        <w:rPr>
          <w:rFonts w:ascii="Cambria" w:hAnsi="Cambria"/>
          <w:sz w:val="22"/>
          <w:szCs w:val="22"/>
        </w:rPr>
        <w:t>…………………………………………………………………………………………………………………………..………..</w:t>
      </w:r>
    </w:p>
    <w:p w:rsidR="004434A8" w:rsidRPr="001E50DD" w:rsidRDefault="004434A8" w:rsidP="00146769">
      <w:pPr>
        <w:spacing w:line="276" w:lineRule="auto"/>
        <w:jc w:val="center"/>
        <w:rPr>
          <w:rFonts w:ascii="Cambria" w:hAnsi="Cambria"/>
          <w:i/>
          <w:sz w:val="22"/>
          <w:szCs w:val="22"/>
          <w:vertAlign w:val="superscript"/>
        </w:rPr>
      </w:pPr>
      <w:r w:rsidRPr="001E50DD">
        <w:rPr>
          <w:rFonts w:ascii="Cambria" w:hAnsi="Cambria"/>
          <w:sz w:val="22"/>
          <w:szCs w:val="22"/>
          <w:vertAlign w:val="superscript"/>
        </w:rPr>
        <w:t>(</w:t>
      </w:r>
      <w:r w:rsidRPr="001E50DD">
        <w:rPr>
          <w:rFonts w:ascii="Cambria" w:hAnsi="Cambria"/>
          <w:i/>
          <w:sz w:val="22"/>
          <w:szCs w:val="22"/>
          <w:vertAlign w:val="superscript"/>
        </w:rPr>
        <w:t>adres Wykonawcy)</w:t>
      </w:r>
    </w:p>
    <w:p w:rsidR="004434A8" w:rsidRPr="001E50DD" w:rsidRDefault="004434A8" w:rsidP="00146769">
      <w:pPr>
        <w:spacing w:line="276" w:lineRule="auto"/>
        <w:jc w:val="both"/>
        <w:rPr>
          <w:rFonts w:ascii="Cambria" w:hAnsi="Cambria"/>
          <w:sz w:val="22"/>
          <w:szCs w:val="22"/>
        </w:rPr>
      </w:pPr>
      <w:r w:rsidRPr="001E50DD">
        <w:rPr>
          <w:rFonts w:ascii="Cambria" w:hAnsi="Cambria"/>
          <w:sz w:val="22"/>
          <w:szCs w:val="22"/>
        </w:rPr>
        <w:t>Tel. ……………………………………, fax ……………………………… e-mail ……………………………..………..</w:t>
      </w:r>
    </w:p>
    <w:p w:rsidR="004434A8" w:rsidRPr="001E50DD" w:rsidRDefault="004434A8" w:rsidP="00146769">
      <w:pPr>
        <w:jc w:val="both"/>
        <w:rPr>
          <w:rFonts w:ascii="Cambria" w:hAnsi="Cambria"/>
          <w:i/>
          <w:sz w:val="22"/>
          <w:szCs w:val="22"/>
        </w:rPr>
      </w:pPr>
    </w:p>
    <w:p w:rsidR="004434A8" w:rsidRPr="001E50DD" w:rsidRDefault="004434A8" w:rsidP="00146769">
      <w:pPr>
        <w:jc w:val="both"/>
        <w:rPr>
          <w:rFonts w:ascii="Cambria" w:hAnsi="Cambria"/>
          <w:b/>
          <w:sz w:val="22"/>
          <w:szCs w:val="22"/>
        </w:rPr>
      </w:pPr>
    </w:p>
    <w:p w:rsidR="00795940" w:rsidRPr="001E50DD" w:rsidRDefault="00795940" w:rsidP="00776519">
      <w:pPr>
        <w:tabs>
          <w:tab w:val="left" w:pos="3969"/>
        </w:tabs>
        <w:jc w:val="center"/>
        <w:rPr>
          <w:rFonts w:ascii="Cambria" w:hAnsi="Cambria"/>
          <w:b/>
          <w:sz w:val="22"/>
          <w:szCs w:val="22"/>
        </w:rPr>
      </w:pPr>
      <w:r w:rsidRPr="001E50DD">
        <w:rPr>
          <w:rFonts w:ascii="Cambria" w:hAnsi="Cambria"/>
          <w:sz w:val="22"/>
          <w:szCs w:val="22"/>
        </w:rPr>
        <w:t>W odpowiedzi na ogłoszenie o zamówieniu  w postępowaniu o udzielenie zamówienia publicznego, prowadzonym w trybie przetargu nieograniczonego, na:</w:t>
      </w:r>
      <w:r w:rsidR="00776519" w:rsidRPr="001E50DD">
        <w:rPr>
          <w:rFonts w:ascii="Cambria" w:hAnsi="Cambria"/>
          <w:b/>
          <w:sz w:val="22"/>
          <w:szCs w:val="22"/>
        </w:rPr>
        <w:t xml:space="preserve"> </w:t>
      </w:r>
      <w:r w:rsidRPr="001E50DD">
        <w:rPr>
          <w:rFonts w:ascii="Cambria" w:hAnsi="Cambria"/>
          <w:b/>
          <w:sz w:val="22"/>
          <w:szCs w:val="22"/>
        </w:rPr>
        <w:t xml:space="preserve"> </w:t>
      </w:r>
      <w:r w:rsidR="00776519" w:rsidRPr="001E50DD">
        <w:rPr>
          <w:rFonts w:ascii="Cambria" w:hAnsi="Cambria"/>
          <w:b/>
          <w:sz w:val="22"/>
          <w:szCs w:val="22"/>
        </w:rPr>
        <w:t>„Przeprowadzenie badań ankietowych na rzecz Krajowej Szkoły Sądownictwa i Prokuratury ul. Przy Rondzie 5, 31-547 Kraków”</w:t>
      </w:r>
      <w:r w:rsidRPr="001E50DD">
        <w:rPr>
          <w:rFonts w:ascii="Cambria" w:hAnsi="Cambria"/>
          <w:sz w:val="22"/>
          <w:szCs w:val="22"/>
        </w:rPr>
        <w:t xml:space="preserve"> oferujemy wykonanie przedmiotu zamówienia :</w:t>
      </w:r>
    </w:p>
    <w:p w:rsidR="00795940" w:rsidRPr="001E50DD" w:rsidRDefault="00795940" w:rsidP="00795940">
      <w:pPr>
        <w:tabs>
          <w:tab w:val="left" w:pos="3969"/>
        </w:tabs>
        <w:jc w:val="center"/>
        <w:rPr>
          <w:rFonts w:ascii="Cambria" w:hAnsi="Cambria"/>
          <w:sz w:val="22"/>
          <w:szCs w:val="22"/>
        </w:rPr>
      </w:pPr>
    </w:p>
    <w:p w:rsidR="00795940" w:rsidRPr="001E50DD" w:rsidRDefault="00795940" w:rsidP="00795940">
      <w:pPr>
        <w:tabs>
          <w:tab w:val="left" w:pos="3969"/>
        </w:tabs>
        <w:rPr>
          <w:rFonts w:ascii="Cambria" w:hAnsi="Cambria"/>
          <w:sz w:val="22"/>
          <w:szCs w:val="22"/>
        </w:rPr>
      </w:pPr>
    </w:p>
    <w:p w:rsidR="004671EC" w:rsidRPr="004671EC" w:rsidRDefault="004671EC" w:rsidP="00E20327">
      <w:pPr>
        <w:keepNext/>
        <w:numPr>
          <w:ilvl w:val="0"/>
          <w:numId w:val="31"/>
        </w:numPr>
        <w:suppressAutoHyphens w:val="0"/>
        <w:spacing w:before="360"/>
        <w:ind w:left="0" w:firstLine="0"/>
        <w:jc w:val="center"/>
        <w:outlineLvl w:val="1"/>
        <w:rPr>
          <w:rFonts w:ascii="Cambria" w:hAnsi="Cambria" w:cs="Arial"/>
          <w:b/>
          <w:bCs/>
          <w:sz w:val="22"/>
          <w:szCs w:val="22"/>
          <w:lang w:eastAsia="pl-PL"/>
        </w:rPr>
      </w:pPr>
      <w:r w:rsidRPr="004671EC">
        <w:rPr>
          <w:rFonts w:ascii="Cambria" w:hAnsi="Cambria" w:cs="Arial"/>
          <w:b/>
          <w:bCs/>
          <w:sz w:val="22"/>
          <w:szCs w:val="22"/>
          <w:lang w:eastAsia="pl-PL"/>
        </w:rPr>
        <w:t>FORMULARZ OFERTOWY</w:t>
      </w:r>
    </w:p>
    <w:p w:rsidR="004671EC" w:rsidRPr="004671EC" w:rsidRDefault="004671EC" w:rsidP="004671EC">
      <w:pPr>
        <w:suppressAutoHyphens w:val="0"/>
        <w:spacing w:before="120"/>
        <w:rPr>
          <w:rFonts w:ascii="Cambria" w:hAnsi="Cambria" w:cs="Arial"/>
          <w:sz w:val="22"/>
          <w:szCs w:val="22"/>
          <w:lang w:eastAsia="pl-PL"/>
        </w:rPr>
      </w:pPr>
    </w:p>
    <w:p w:rsidR="004671EC" w:rsidRPr="007777A9" w:rsidRDefault="007777A9" w:rsidP="007777A9">
      <w:pPr>
        <w:suppressAutoHyphens w:val="0"/>
        <w:spacing w:before="120"/>
        <w:rPr>
          <w:rFonts w:ascii="Cambria" w:hAnsi="Cambria" w:cs="Arial"/>
          <w:sz w:val="22"/>
          <w:szCs w:val="22"/>
          <w:lang w:eastAsia="pl-PL"/>
        </w:rPr>
      </w:pPr>
      <w:r>
        <w:rPr>
          <w:rFonts w:ascii="Cambria" w:hAnsi="Cambria" w:cs="Arial"/>
          <w:sz w:val="22"/>
          <w:szCs w:val="22"/>
          <w:lang w:eastAsia="pl-PL"/>
        </w:rPr>
        <w:t xml:space="preserve">1. </w:t>
      </w:r>
      <w:r w:rsidR="004671EC" w:rsidRPr="007777A9">
        <w:rPr>
          <w:rFonts w:ascii="Cambria" w:hAnsi="Cambria" w:cs="Arial"/>
          <w:sz w:val="22"/>
          <w:szCs w:val="22"/>
          <w:lang w:eastAsia="pl-PL"/>
        </w:rPr>
        <w:t xml:space="preserve">Ja/ My, niżej podpisani: </w:t>
      </w:r>
    </w:p>
    <w:p w:rsidR="00736D60" w:rsidRPr="00362F19" w:rsidRDefault="004671EC" w:rsidP="00362F19">
      <w:pPr>
        <w:widowControl w:val="0"/>
        <w:suppressLineNumbers/>
        <w:tabs>
          <w:tab w:val="left" w:pos="6379"/>
        </w:tabs>
        <w:spacing w:before="120"/>
        <w:jc w:val="both"/>
        <w:rPr>
          <w:rFonts w:ascii="Cambria" w:hAnsi="Cambria" w:cs="Arial"/>
          <w:bCs/>
          <w:kern w:val="28"/>
          <w:sz w:val="22"/>
          <w:szCs w:val="22"/>
          <w:lang w:eastAsia="pl-PL"/>
        </w:rPr>
      </w:pPr>
      <w:r w:rsidRPr="004671EC">
        <w:rPr>
          <w:rFonts w:ascii="Cambria" w:hAnsi="Cambria" w:cs="Arial"/>
          <w:bCs/>
          <w:kern w:val="28"/>
          <w:sz w:val="22"/>
          <w:szCs w:val="22"/>
          <w:lang w:eastAsia="pl-PL"/>
        </w:rPr>
        <w:t xml:space="preserve">składam/y niniejszą ofertę na wykonanie </w:t>
      </w:r>
      <w:r w:rsidR="00DB297A" w:rsidRPr="001E50DD">
        <w:rPr>
          <w:rFonts w:ascii="Cambria" w:hAnsi="Cambria" w:cs="Arial"/>
          <w:bCs/>
          <w:kern w:val="28"/>
          <w:sz w:val="22"/>
          <w:szCs w:val="22"/>
          <w:lang w:eastAsia="pl-PL"/>
        </w:rPr>
        <w:t xml:space="preserve">zamówienia oraz </w:t>
      </w:r>
      <w:r w:rsidRPr="004671EC">
        <w:rPr>
          <w:rFonts w:ascii="Cambria" w:hAnsi="Cambria" w:cs="Arial"/>
          <w:bCs/>
          <w:kern w:val="28"/>
          <w:sz w:val="22"/>
          <w:szCs w:val="22"/>
          <w:lang w:eastAsia="pl-PL"/>
        </w:rPr>
        <w:t>:</w:t>
      </w:r>
    </w:p>
    <w:p w:rsidR="004671EC" w:rsidRPr="004671EC" w:rsidRDefault="004671EC" w:rsidP="007777A9">
      <w:pPr>
        <w:suppressAutoHyphens w:val="0"/>
        <w:spacing w:before="120"/>
        <w:jc w:val="both"/>
        <w:rPr>
          <w:rFonts w:ascii="Cambria" w:hAnsi="Cambria" w:cs="Arial"/>
          <w:sz w:val="22"/>
          <w:szCs w:val="22"/>
          <w:lang w:eastAsia="pl-PL"/>
        </w:rPr>
      </w:pPr>
      <w:r w:rsidRPr="004671EC">
        <w:rPr>
          <w:rFonts w:ascii="Cambria" w:hAnsi="Cambria" w:cs="Arial"/>
          <w:sz w:val="22"/>
          <w:szCs w:val="22"/>
          <w:lang w:eastAsia="pl-PL"/>
        </w:rPr>
        <w:t>Oferuję/</w:t>
      </w:r>
      <w:proofErr w:type="spellStart"/>
      <w:r w:rsidRPr="004671EC">
        <w:rPr>
          <w:rFonts w:ascii="Cambria" w:hAnsi="Cambria" w:cs="Arial"/>
          <w:sz w:val="22"/>
          <w:szCs w:val="22"/>
          <w:lang w:eastAsia="pl-PL"/>
        </w:rPr>
        <w:t>emy</w:t>
      </w:r>
      <w:proofErr w:type="spellEnd"/>
      <w:r w:rsidRPr="004671EC">
        <w:rPr>
          <w:rFonts w:ascii="Cambria" w:hAnsi="Cambria" w:cs="Arial"/>
          <w:sz w:val="22"/>
          <w:szCs w:val="22"/>
          <w:lang w:eastAsia="pl-PL"/>
        </w:rPr>
        <w:t xml:space="preserve"> wykonanie zamówienia za:</w:t>
      </w:r>
    </w:p>
    <w:p w:rsidR="004671EC" w:rsidRPr="004671EC" w:rsidRDefault="00343920" w:rsidP="007777A9">
      <w:pPr>
        <w:suppressAutoHyphens w:val="0"/>
        <w:spacing w:before="60" w:line="360" w:lineRule="auto"/>
        <w:textAlignment w:val="top"/>
        <w:rPr>
          <w:rFonts w:ascii="Cambria" w:hAnsi="Cambria" w:cs="Arial"/>
          <w:bCs/>
          <w:sz w:val="22"/>
          <w:szCs w:val="22"/>
          <w:lang w:eastAsia="pl-PL"/>
        </w:rPr>
      </w:pPr>
      <w:r>
        <w:rPr>
          <w:rFonts w:ascii="Cambria" w:hAnsi="Cambria" w:cs="Arial"/>
          <w:b/>
          <w:bCs/>
          <w:sz w:val="22"/>
          <w:szCs w:val="22"/>
          <w:lang w:eastAsia="pl-PL"/>
        </w:rPr>
        <w:t xml:space="preserve">Łączną </w:t>
      </w:r>
      <w:r w:rsidR="004671EC" w:rsidRPr="004671EC">
        <w:rPr>
          <w:rFonts w:ascii="Cambria" w:hAnsi="Cambria" w:cs="Arial"/>
          <w:b/>
          <w:bCs/>
          <w:sz w:val="22"/>
          <w:szCs w:val="22"/>
          <w:lang w:eastAsia="pl-PL"/>
        </w:rPr>
        <w:t xml:space="preserve">cenę brutto </w:t>
      </w:r>
      <w:r w:rsidR="004671EC" w:rsidRPr="004671EC">
        <w:rPr>
          <w:rFonts w:ascii="Cambria" w:hAnsi="Cambria" w:cs="Arial"/>
          <w:bCs/>
          <w:sz w:val="22"/>
          <w:szCs w:val="22"/>
          <w:lang w:eastAsia="pl-PL"/>
        </w:rPr>
        <w:t>(netto + podatek VAT)</w:t>
      </w:r>
    </w:p>
    <w:p w:rsidR="004671EC" w:rsidRPr="004671EC" w:rsidRDefault="004671EC" w:rsidP="004671EC">
      <w:pPr>
        <w:suppressAutoHyphens w:val="0"/>
        <w:spacing w:before="200" w:line="360" w:lineRule="auto"/>
        <w:ind w:left="539"/>
        <w:textAlignment w:val="top"/>
        <w:rPr>
          <w:rFonts w:ascii="Cambria" w:hAnsi="Cambria" w:cs="Arial"/>
          <w:sz w:val="22"/>
          <w:szCs w:val="22"/>
          <w:lang w:eastAsia="pl-PL"/>
        </w:rPr>
      </w:pPr>
      <w:r w:rsidRPr="004671EC">
        <w:rPr>
          <w:rFonts w:ascii="Cambria" w:hAnsi="Cambria" w:cs="Arial"/>
          <w:b/>
          <w:bCs/>
          <w:sz w:val="22"/>
          <w:szCs w:val="22"/>
          <w:lang w:eastAsia="pl-PL"/>
        </w:rPr>
        <w:t>………………………........................... zł,</w:t>
      </w:r>
      <w:r w:rsidRPr="004671EC">
        <w:rPr>
          <w:rFonts w:ascii="Cambria" w:hAnsi="Cambria" w:cs="Arial"/>
          <w:sz w:val="22"/>
          <w:szCs w:val="22"/>
          <w:lang w:eastAsia="pl-PL"/>
        </w:rPr>
        <w:t xml:space="preserve"> zgodnie z poniższym kosztorysem: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500"/>
      </w:tblGrid>
      <w:tr w:rsidR="004671EC" w:rsidRPr="004671EC" w:rsidTr="00DB7BEA">
        <w:tc>
          <w:tcPr>
            <w:tcW w:w="4068" w:type="dxa"/>
            <w:shd w:val="clear" w:color="auto" w:fill="auto"/>
          </w:tcPr>
          <w:p w:rsidR="004671EC" w:rsidRPr="004671EC" w:rsidRDefault="004671EC" w:rsidP="004671EC">
            <w:pPr>
              <w:suppressAutoHyphens w:val="0"/>
              <w:spacing w:before="200" w:line="360" w:lineRule="auto"/>
              <w:textAlignment w:val="top"/>
              <w:rPr>
                <w:rFonts w:ascii="Cambria" w:hAnsi="Cambria" w:cs="Arial"/>
                <w:b/>
                <w:bCs/>
                <w:sz w:val="22"/>
                <w:szCs w:val="22"/>
                <w:lang w:eastAsia="pl-PL"/>
              </w:rPr>
            </w:pPr>
          </w:p>
        </w:tc>
        <w:tc>
          <w:tcPr>
            <w:tcW w:w="4500" w:type="dxa"/>
            <w:shd w:val="clear" w:color="auto" w:fill="auto"/>
          </w:tcPr>
          <w:p w:rsidR="004671EC" w:rsidRPr="004671EC" w:rsidRDefault="00736D60" w:rsidP="004671EC">
            <w:pPr>
              <w:suppressAutoHyphens w:val="0"/>
              <w:spacing w:before="200" w:line="360" w:lineRule="auto"/>
              <w:textAlignment w:val="top"/>
              <w:rPr>
                <w:rFonts w:ascii="Cambria" w:hAnsi="Cambria" w:cs="Arial"/>
                <w:b/>
                <w:bCs/>
                <w:sz w:val="22"/>
                <w:szCs w:val="22"/>
                <w:lang w:eastAsia="pl-PL"/>
              </w:rPr>
            </w:pPr>
            <w:r w:rsidRPr="001E50DD">
              <w:rPr>
                <w:rFonts w:ascii="Cambria" w:hAnsi="Cambria" w:cs="Arial"/>
                <w:b/>
                <w:bCs/>
                <w:sz w:val="22"/>
                <w:szCs w:val="22"/>
                <w:lang w:eastAsia="pl-PL"/>
              </w:rPr>
              <w:t>Cena brutto danej części</w:t>
            </w:r>
          </w:p>
        </w:tc>
      </w:tr>
      <w:tr w:rsidR="004671EC" w:rsidRPr="004671EC" w:rsidTr="00DB7BEA">
        <w:tc>
          <w:tcPr>
            <w:tcW w:w="4068" w:type="dxa"/>
            <w:shd w:val="clear" w:color="auto" w:fill="auto"/>
          </w:tcPr>
          <w:p w:rsidR="004671EC" w:rsidRPr="004671EC" w:rsidRDefault="00736D60" w:rsidP="004671EC">
            <w:pPr>
              <w:suppressAutoHyphens w:val="0"/>
              <w:spacing w:before="200" w:line="360" w:lineRule="auto"/>
              <w:jc w:val="center"/>
              <w:textAlignment w:val="top"/>
              <w:rPr>
                <w:rFonts w:ascii="Cambria" w:hAnsi="Cambria" w:cs="Arial"/>
                <w:b/>
                <w:bCs/>
                <w:sz w:val="22"/>
                <w:szCs w:val="22"/>
                <w:lang w:eastAsia="pl-PL"/>
              </w:rPr>
            </w:pPr>
            <w:r w:rsidRPr="001E50DD">
              <w:rPr>
                <w:rFonts w:ascii="Cambria" w:hAnsi="Cambria" w:cs="Arial"/>
                <w:b/>
                <w:bCs/>
                <w:sz w:val="22"/>
                <w:szCs w:val="22"/>
                <w:lang w:eastAsia="pl-PL"/>
              </w:rPr>
              <w:t xml:space="preserve">Część </w:t>
            </w:r>
            <w:r w:rsidR="004671EC" w:rsidRPr="004671EC">
              <w:rPr>
                <w:rFonts w:ascii="Cambria" w:hAnsi="Cambria" w:cs="Arial"/>
                <w:b/>
                <w:bCs/>
                <w:sz w:val="22"/>
                <w:szCs w:val="22"/>
                <w:lang w:eastAsia="pl-PL"/>
              </w:rPr>
              <w:t xml:space="preserve"> I</w:t>
            </w:r>
          </w:p>
        </w:tc>
        <w:tc>
          <w:tcPr>
            <w:tcW w:w="4500" w:type="dxa"/>
            <w:shd w:val="clear" w:color="auto" w:fill="auto"/>
          </w:tcPr>
          <w:p w:rsidR="004671EC" w:rsidRPr="004671EC" w:rsidRDefault="004671EC" w:rsidP="004671EC">
            <w:pPr>
              <w:suppressAutoHyphens w:val="0"/>
              <w:spacing w:before="200" w:line="360" w:lineRule="auto"/>
              <w:textAlignment w:val="top"/>
              <w:rPr>
                <w:rFonts w:ascii="Cambria" w:hAnsi="Cambria" w:cs="Arial"/>
                <w:b/>
                <w:bCs/>
                <w:sz w:val="22"/>
                <w:szCs w:val="22"/>
                <w:lang w:eastAsia="pl-PL"/>
              </w:rPr>
            </w:pPr>
          </w:p>
        </w:tc>
      </w:tr>
      <w:tr w:rsidR="004671EC" w:rsidRPr="004671EC" w:rsidTr="00DB7BEA">
        <w:tc>
          <w:tcPr>
            <w:tcW w:w="4068" w:type="dxa"/>
            <w:shd w:val="clear" w:color="auto" w:fill="auto"/>
          </w:tcPr>
          <w:p w:rsidR="004671EC" w:rsidRPr="004671EC" w:rsidRDefault="00736D60" w:rsidP="004671EC">
            <w:pPr>
              <w:suppressAutoHyphens w:val="0"/>
              <w:spacing w:before="200" w:line="360" w:lineRule="auto"/>
              <w:jc w:val="center"/>
              <w:textAlignment w:val="top"/>
              <w:rPr>
                <w:rFonts w:ascii="Cambria" w:hAnsi="Cambria" w:cs="Arial"/>
                <w:b/>
                <w:bCs/>
                <w:sz w:val="22"/>
                <w:szCs w:val="22"/>
                <w:lang w:eastAsia="pl-PL"/>
              </w:rPr>
            </w:pPr>
            <w:r w:rsidRPr="001E50DD">
              <w:rPr>
                <w:rFonts w:ascii="Cambria" w:hAnsi="Cambria" w:cs="Arial"/>
                <w:b/>
                <w:bCs/>
                <w:sz w:val="22"/>
                <w:szCs w:val="22"/>
                <w:lang w:eastAsia="pl-PL"/>
              </w:rPr>
              <w:t>Część</w:t>
            </w:r>
            <w:r w:rsidR="004671EC" w:rsidRPr="004671EC">
              <w:rPr>
                <w:rFonts w:ascii="Cambria" w:hAnsi="Cambria" w:cs="Arial"/>
                <w:b/>
                <w:bCs/>
                <w:sz w:val="22"/>
                <w:szCs w:val="22"/>
                <w:lang w:eastAsia="pl-PL"/>
              </w:rPr>
              <w:t xml:space="preserve"> II</w:t>
            </w:r>
            <w:r w:rsidRPr="001E50DD">
              <w:rPr>
                <w:rFonts w:ascii="Cambria" w:hAnsi="Cambria" w:cs="Arial"/>
                <w:b/>
                <w:bCs/>
                <w:sz w:val="22"/>
                <w:szCs w:val="22"/>
                <w:lang w:eastAsia="pl-PL"/>
              </w:rPr>
              <w:t xml:space="preserve"> </w:t>
            </w:r>
          </w:p>
        </w:tc>
        <w:tc>
          <w:tcPr>
            <w:tcW w:w="4500" w:type="dxa"/>
            <w:shd w:val="clear" w:color="auto" w:fill="auto"/>
          </w:tcPr>
          <w:p w:rsidR="004671EC" w:rsidRPr="004671EC" w:rsidRDefault="004671EC" w:rsidP="004671EC">
            <w:pPr>
              <w:suppressAutoHyphens w:val="0"/>
              <w:spacing w:before="200" w:line="360" w:lineRule="auto"/>
              <w:textAlignment w:val="top"/>
              <w:rPr>
                <w:rFonts w:ascii="Cambria" w:hAnsi="Cambria" w:cs="Arial"/>
                <w:b/>
                <w:bCs/>
                <w:sz w:val="22"/>
                <w:szCs w:val="22"/>
                <w:lang w:eastAsia="pl-PL"/>
              </w:rPr>
            </w:pPr>
          </w:p>
        </w:tc>
      </w:tr>
      <w:tr w:rsidR="004671EC" w:rsidRPr="004671EC" w:rsidTr="00DB7BEA">
        <w:tc>
          <w:tcPr>
            <w:tcW w:w="4068" w:type="dxa"/>
            <w:shd w:val="clear" w:color="auto" w:fill="auto"/>
          </w:tcPr>
          <w:p w:rsidR="004671EC" w:rsidRPr="004671EC" w:rsidRDefault="00736D60" w:rsidP="004671EC">
            <w:pPr>
              <w:suppressAutoHyphens w:val="0"/>
              <w:spacing w:before="200" w:line="360" w:lineRule="auto"/>
              <w:jc w:val="center"/>
              <w:textAlignment w:val="top"/>
              <w:rPr>
                <w:rFonts w:ascii="Cambria" w:hAnsi="Cambria" w:cs="Arial"/>
                <w:b/>
                <w:bCs/>
                <w:sz w:val="22"/>
                <w:szCs w:val="22"/>
                <w:lang w:eastAsia="pl-PL"/>
              </w:rPr>
            </w:pPr>
            <w:r w:rsidRPr="001E50DD">
              <w:rPr>
                <w:rFonts w:ascii="Cambria" w:hAnsi="Cambria" w:cs="Arial"/>
                <w:b/>
                <w:bCs/>
                <w:sz w:val="22"/>
                <w:szCs w:val="22"/>
                <w:lang w:eastAsia="pl-PL"/>
              </w:rPr>
              <w:t xml:space="preserve">Część </w:t>
            </w:r>
            <w:r w:rsidR="004671EC" w:rsidRPr="004671EC">
              <w:rPr>
                <w:rFonts w:ascii="Cambria" w:hAnsi="Cambria" w:cs="Arial"/>
                <w:b/>
                <w:bCs/>
                <w:sz w:val="22"/>
                <w:szCs w:val="22"/>
                <w:lang w:eastAsia="pl-PL"/>
              </w:rPr>
              <w:t xml:space="preserve"> III</w:t>
            </w:r>
          </w:p>
        </w:tc>
        <w:tc>
          <w:tcPr>
            <w:tcW w:w="4500" w:type="dxa"/>
            <w:shd w:val="clear" w:color="auto" w:fill="auto"/>
          </w:tcPr>
          <w:p w:rsidR="004671EC" w:rsidRPr="004671EC" w:rsidRDefault="004671EC" w:rsidP="004671EC">
            <w:pPr>
              <w:suppressAutoHyphens w:val="0"/>
              <w:spacing w:before="200" w:line="360" w:lineRule="auto"/>
              <w:textAlignment w:val="top"/>
              <w:rPr>
                <w:rFonts w:ascii="Cambria" w:hAnsi="Cambria" w:cs="Arial"/>
                <w:b/>
                <w:bCs/>
                <w:sz w:val="22"/>
                <w:szCs w:val="22"/>
                <w:lang w:eastAsia="pl-PL"/>
              </w:rPr>
            </w:pPr>
          </w:p>
        </w:tc>
      </w:tr>
      <w:tr w:rsidR="004671EC" w:rsidRPr="004671EC" w:rsidTr="00DB7BEA">
        <w:tc>
          <w:tcPr>
            <w:tcW w:w="4068" w:type="dxa"/>
            <w:shd w:val="clear" w:color="auto" w:fill="auto"/>
          </w:tcPr>
          <w:p w:rsidR="004671EC" w:rsidRPr="004671EC" w:rsidRDefault="004671EC" w:rsidP="004671EC">
            <w:pPr>
              <w:suppressAutoHyphens w:val="0"/>
              <w:spacing w:before="200" w:line="360" w:lineRule="auto"/>
              <w:jc w:val="center"/>
              <w:textAlignment w:val="top"/>
              <w:rPr>
                <w:rFonts w:ascii="Cambria" w:hAnsi="Cambria" w:cs="Arial"/>
                <w:b/>
                <w:bCs/>
                <w:sz w:val="22"/>
                <w:szCs w:val="22"/>
                <w:lang w:eastAsia="pl-PL"/>
              </w:rPr>
            </w:pPr>
          </w:p>
        </w:tc>
        <w:tc>
          <w:tcPr>
            <w:tcW w:w="4500" w:type="dxa"/>
            <w:shd w:val="clear" w:color="auto" w:fill="auto"/>
          </w:tcPr>
          <w:p w:rsidR="004671EC" w:rsidRPr="004671EC" w:rsidRDefault="004671EC" w:rsidP="004671EC">
            <w:pPr>
              <w:suppressAutoHyphens w:val="0"/>
              <w:spacing w:before="200" w:line="360" w:lineRule="auto"/>
              <w:textAlignment w:val="top"/>
              <w:rPr>
                <w:rFonts w:ascii="Cambria" w:hAnsi="Cambria" w:cs="Arial"/>
                <w:b/>
                <w:bCs/>
                <w:sz w:val="22"/>
                <w:szCs w:val="22"/>
                <w:lang w:eastAsia="pl-PL"/>
              </w:rPr>
            </w:pPr>
          </w:p>
        </w:tc>
      </w:tr>
      <w:tr w:rsidR="004671EC" w:rsidRPr="004671EC" w:rsidTr="00DB7BEA">
        <w:tc>
          <w:tcPr>
            <w:tcW w:w="4068" w:type="dxa"/>
            <w:shd w:val="clear" w:color="auto" w:fill="auto"/>
          </w:tcPr>
          <w:p w:rsidR="004671EC" w:rsidRPr="004671EC" w:rsidRDefault="004671EC" w:rsidP="004671EC">
            <w:pPr>
              <w:suppressAutoHyphens w:val="0"/>
              <w:spacing w:before="200" w:line="360" w:lineRule="auto"/>
              <w:jc w:val="right"/>
              <w:textAlignment w:val="top"/>
              <w:rPr>
                <w:rFonts w:ascii="Cambria" w:hAnsi="Cambria" w:cs="Arial"/>
                <w:b/>
                <w:bCs/>
                <w:sz w:val="22"/>
                <w:szCs w:val="22"/>
                <w:lang w:eastAsia="pl-PL"/>
              </w:rPr>
            </w:pPr>
            <w:r w:rsidRPr="004671EC">
              <w:rPr>
                <w:rFonts w:ascii="Cambria" w:hAnsi="Cambria" w:cs="Arial"/>
                <w:b/>
                <w:bCs/>
                <w:sz w:val="22"/>
                <w:szCs w:val="22"/>
                <w:lang w:eastAsia="pl-PL"/>
              </w:rPr>
              <w:t>Cena brutto łącznie</w:t>
            </w:r>
          </w:p>
        </w:tc>
        <w:tc>
          <w:tcPr>
            <w:tcW w:w="4500" w:type="dxa"/>
            <w:shd w:val="clear" w:color="auto" w:fill="auto"/>
          </w:tcPr>
          <w:p w:rsidR="004671EC" w:rsidRPr="004671EC" w:rsidRDefault="004671EC" w:rsidP="004671EC">
            <w:pPr>
              <w:suppressAutoHyphens w:val="0"/>
              <w:spacing w:before="200" w:line="360" w:lineRule="auto"/>
              <w:textAlignment w:val="top"/>
              <w:rPr>
                <w:rFonts w:ascii="Cambria" w:hAnsi="Cambria" w:cs="Arial"/>
                <w:b/>
                <w:bCs/>
                <w:sz w:val="22"/>
                <w:szCs w:val="22"/>
                <w:lang w:eastAsia="pl-PL"/>
              </w:rPr>
            </w:pPr>
          </w:p>
        </w:tc>
      </w:tr>
    </w:tbl>
    <w:p w:rsidR="00362F19" w:rsidRPr="00362F19" w:rsidRDefault="007777A9" w:rsidP="00362F19">
      <w:pPr>
        <w:tabs>
          <w:tab w:val="num" w:pos="426"/>
          <w:tab w:val="right" w:leader="dot" w:pos="9072"/>
        </w:tabs>
        <w:suppressAutoHyphens w:val="0"/>
        <w:spacing w:before="200"/>
        <w:jc w:val="both"/>
        <w:rPr>
          <w:rFonts w:ascii="Cambria" w:hAnsi="Cambria" w:cs="Arial"/>
          <w:sz w:val="22"/>
          <w:szCs w:val="22"/>
          <w:lang w:eastAsia="pl-PL"/>
        </w:rPr>
      </w:pPr>
      <w:r>
        <w:rPr>
          <w:rFonts w:ascii="Cambria" w:hAnsi="Cambria" w:cs="Arial"/>
          <w:sz w:val="22"/>
          <w:szCs w:val="22"/>
          <w:lang w:eastAsia="pl-PL"/>
        </w:rPr>
        <w:t>2</w:t>
      </w:r>
      <w:r w:rsidR="00362F19" w:rsidRPr="00362F19">
        <w:rPr>
          <w:rFonts w:ascii="Cambria" w:hAnsi="Cambria" w:cs="Arial"/>
          <w:sz w:val="22"/>
          <w:szCs w:val="22"/>
          <w:lang w:eastAsia="pl-PL"/>
        </w:rPr>
        <w:t>. ZOBOWĄZUJEMY SIĘ do wykonania</w:t>
      </w:r>
      <w:r w:rsidR="001F113B">
        <w:rPr>
          <w:rFonts w:ascii="Cambria" w:hAnsi="Cambria" w:cs="Arial"/>
          <w:sz w:val="22"/>
          <w:szCs w:val="22"/>
          <w:lang w:eastAsia="pl-PL"/>
        </w:rPr>
        <w:t xml:space="preserve"> zamówienia w terminach</w:t>
      </w:r>
      <w:r w:rsidR="00362F19">
        <w:rPr>
          <w:rFonts w:ascii="Cambria" w:hAnsi="Cambria" w:cs="Arial"/>
          <w:sz w:val="22"/>
          <w:szCs w:val="22"/>
          <w:lang w:eastAsia="pl-PL"/>
        </w:rPr>
        <w:t xml:space="preserve"> wska</w:t>
      </w:r>
      <w:r w:rsidR="001D2BA8">
        <w:rPr>
          <w:rFonts w:ascii="Cambria" w:hAnsi="Cambria" w:cs="Arial"/>
          <w:sz w:val="22"/>
          <w:szCs w:val="22"/>
          <w:lang w:eastAsia="pl-PL"/>
        </w:rPr>
        <w:t>zanym w Specyfikacji Istotnych W</w:t>
      </w:r>
      <w:r w:rsidR="00362F19">
        <w:rPr>
          <w:rFonts w:ascii="Cambria" w:hAnsi="Cambria" w:cs="Arial"/>
          <w:sz w:val="22"/>
          <w:szCs w:val="22"/>
          <w:lang w:eastAsia="pl-PL"/>
        </w:rPr>
        <w:t>arunków Zamówienia –</w:t>
      </w:r>
      <w:r w:rsidR="001F113B">
        <w:rPr>
          <w:rFonts w:ascii="Cambria" w:hAnsi="Cambria" w:cs="Arial"/>
          <w:sz w:val="22"/>
          <w:szCs w:val="22"/>
          <w:lang w:eastAsia="pl-PL"/>
        </w:rPr>
        <w:t>terminy dla zadań zawiera</w:t>
      </w:r>
      <w:r w:rsidR="00362F19">
        <w:rPr>
          <w:rFonts w:ascii="Cambria" w:hAnsi="Cambria" w:cs="Arial"/>
          <w:sz w:val="22"/>
          <w:szCs w:val="22"/>
          <w:lang w:eastAsia="pl-PL"/>
        </w:rPr>
        <w:t xml:space="preserve"> Opis przedmiotu zamówienia</w:t>
      </w:r>
      <w:r w:rsidR="0045200D">
        <w:rPr>
          <w:rFonts w:ascii="Cambria" w:hAnsi="Cambria" w:cs="Arial"/>
          <w:sz w:val="22"/>
          <w:szCs w:val="22"/>
          <w:lang w:eastAsia="pl-PL"/>
        </w:rPr>
        <w:t xml:space="preserve"> zadania od 1 - 3</w:t>
      </w:r>
    </w:p>
    <w:p w:rsidR="00362F19" w:rsidRPr="00362F19" w:rsidRDefault="007777A9" w:rsidP="00362F19">
      <w:pPr>
        <w:tabs>
          <w:tab w:val="num" w:pos="426"/>
          <w:tab w:val="right" w:leader="dot" w:pos="9072"/>
        </w:tabs>
        <w:suppressAutoHyphens w:val="0"/>
        <w:spacing w:before="200"/>
        <w:jc w:val="both"/>
        <w:rPr>
          <w:rFonts w:ascii="Cambria" w:hAnsi="Cambria" w:cs="Arial"/>
          <w:sz w:val="22"/>
          <w:szCs w:val="22"/>
          <w:lang w:eastAsia="pl-PL"/>
        </w:rPr>
      </w:pPr>
      <w:r>
        <w:rPr>
          <w:rFonts w:ascii="Cambria" w:hAnsi="Cambria" w:cs="Arial"/>
          <w:sz w:val="22"/>
          <w:szCs w:val="22"/>
          <w:lang w:eastAsia="pl-PL"/>
        </w:rPr>
        <w:t xml:space="preserve">3. </w:t>
      </w:r>
      <w:r w:rsidR="00362F19" w:rsidRPr="00362F19">
        <w:rPr>
          <w:rFonts w:ascii="Cambria" w:hAnsi="Cambria" w:cs="Arial"/>
          <w:sz w:val="22"/>
          <w:szCs w:val="22"/>
          <w:lang w:eastAsia="pl-PL"/>
        </w:rPr>
        <w:t>OŚWI</w:t>
      </w:r>
      <w:r>
        <w:rPr>
          <w:rFonts w:ascii="Cambria" w:hAnsi="Cambria" w:cs="Arial"/>
          <w:sz w:val="22"/>
          <w:szCs w:val="22"/>
          <w:lang w:eastAsia="pl-PL"/>
        </w:rPr>
        <w:t>ADCZAMY, że zapoznaliśmy się z Opisem Przedmiotu Z</w:t>
      </w:r>
      <w:r w:rsidR="00362F19" w:rsidRPr="00362F19">
        <w:rPr>
          <w:rFonts w:ascii="Cambria" w:hAnsi="Cambria" w:cs="Arial"/>
          <w:sz w:val="22"/>
          <w:szCs w:val="22"/>
          <w:lang w:eastAsia="pl-PL"/>
        </w:rPr>
        <w:t xml:space="preserve">amówienia oraz wymaganiami Specyfikacji Istotnych Warunków Zamówienia i nie wnosimy do niej zastrzeżeń oraz przyjmujemy warunki w niej zawarte, w szczególności zapoznaliśmy się z Istotnymi Postanowieniami Umowy, określonymi w Specyfikacji Istotnych Warunków Zamówienia i zobowiązujemy się, w przypadku wyboru naszej oferty, do zawarcia umowy zgodnej z niniejszą </w:t>
      </w:r>
      <w:r w:rsidR="00362F19" w:rsidRPr="00362F19">
        <w:rPr>
          <w:rFonts w:ascii="Cambria" w:hAnsi="Cambria" w:cs="Arial"/>
          <w:sz w:val="22"/>
          <w:szCs w:val="22"/>
          <w:lang w:eastAsia="pl-PL"/>
        </w:rPr>
        <w:lastRenderedPageBreak/>
        <w:t>ofertą, w miejscu i terminie wskazanym przez Zamawiającego oraz na warunkach określonych w Specyfikacji Istotnych Warunków Zamówienia.</w:t>
      </w:r>
    </w:p>
    <w:p w:rsidR="00362F19" w:rsidRPr="00362F19" w:rsidRDefault="007777A9" w:rsidP="00362F19">
      <w:pPr>
        <w:tabs>
          <w:tab w:val="num" w:pos="426"/>
          <w:tab w:val="right" w:leader="dot" w:pos="9072"/>
        </w:tabs>
        <w:suppressAutoHyphens w:val="0"/>
        <w:spacing w:before="200"/>
        <w:jc w:val="both"/>
        <w:rPr>
          <w:rFonts w:ascii="Cambria" w:hAnsi="Cambria" w:cs="Arial"/>
          <w:sz w:val="22"/>
          <w:szCs w:val="22"/>
          <w:lang w:eastAsia="pl-PL"/>
        </w:rPr>
      </w:pPr>
      <w:r>
        <w:rPr>
          <w:rFonts w:ascii="Cambria" w:hAnsi="Cambria" w:cs="Arial"/>
          <w:sz w:val="22"/>
          <w:szCs w:val="22"/>
          <w:lang w:eastAsia="pl-PL"/>
        </w:rPr>
        <w:t xml:space="preserve">3. </w:t>
      </w:r>
      <w:r w:rsidR="00362F19" w:rsidRPr="00362F19">
        <w:rPr>
          <w:rFonts w:ascii="Cambria" w:hAnsi="Cambria" w:cs="Arial"/>
          <w:sz w:val="22"/>
          <w:szCs w:val="22"/>
          <w:lang w:eastAsia="pl-PL"/>
        </w:rPr>
        <w:t xml:space="preserve">UWAŻAMY SIĘ za związanych niniejszą ofertą przez czas wskazany w Specyfikacji Istotnych Warunków Zamówienia, tj. przez okres 30 dni od upływu terminu składania ofert. </w:t>
      </w:r>
    </w:p>
    <w:p w:rsidR="00362F19" w:rsidRPr="00362F19" w:rsidRDefault="007777A9" w:rsidP="00362F19">
      <w:pPr>
        <w:tabs>
          <w:tab w:val="num" w:pos="426"/>
          <w:tab w:val="right" w:leader="dot" w:pos="9072"/>
        </w:tabs>
        <w:suppressAutoHyphens w:val="0"/>
        <w:spacing w:before="200"/>
        <w:jc w:val="both"/>
        <w:rPr>
          <w:rFonts w:ascii="Cambria" w:hAnsi="Cambria" w:cs="Arial"/>
          <w:sz w:val="22"/>
          <w:szCs w:val="22"/>
          <w:lang w:eastAsia="pl-PL"/>
        </w:rPr>
      </w:pPr>
      <w:r>
        <w:rPr>
          <w:rFonts w:ascii="Cambria" w:hAnsi="Cambria" w:cs="Arial"/>
          <w:sz w:val="22"/>
          <w:szCs w:val="22"/>
          <w:lang w:eastAsia="pl-PL"/>
        </w:rPr>
        <w:t xml:space="preserve">4. </w:t>
      </w:r>
      <w:r w:rsidR="00362F19" w:rsidRPr="00362F19">
        <w:rPr>
          <w:rFonts w:ascii="Cambria" w:hAnsi="Cambria" w:cs="Arial"/>
          <w:sz w:val="22"/>
          <w:szCs w:val="22"/>
          <w:lang w:eastAsia="pl-PL"/>
        </w:rPr>
        <w:t>OŚWIADCZAMY, że niniejsza oferta jest jawna, za wyjątkiem informacji zawartych na stronach ….. , które stanowią tajemnicę przedsiębiorstwa w rozumieniu przepisów ustawy o zwalczaniu nieuczciwej konkurencji i jako takie nie mogą być ogólnodostępne.</w:t>
      </w:r>
    </w:p>
    <w:p w:rsidR="00362F19" w:rsidRPr="00362F19" w:rsidRDefault="007777A9" w:rsidP="00362F19">
      <w:pPr>
        <w:tabs>
          <w:tab w:val="num" w:pos="426"/>
          <w:tab w:val="right" w:leader="dot" w:pos="9072"/>
        </w:tabs>
        <w:suppressAutoHyphens w:val="0"/>
        <w:spacing w:before="200"/>
        <w:jc w:val="both"/>
        <w:rPr>
          <w:rFonts w:ascii="Cambria" w:hAnsi="Cambria" w:cs="Arial"/>
          <w:sz w:val="22"/>
          <w:szCs w:val="22"/>
          <w:lang w:eastAsia="pl-PL"/>
        </w:rPr>
      </w:pPr>
      <w:r>
        <w:rPr>
          <w:rFonts w:ascii="Cambria" w:hAnsi="Cambria" w:cs="Arial"/>
          <w:sz w:val="22"/>
          <w:szCs w:val="22"/>
          <w:lang w:eastAsia="pl-PL"/>
        </w:rPr>
        <w:t xml:space="preserve">5. </w:t>
      </w:r>
      <w:r w:rsidR="00362F19" w:rsidRPr="00362F19">
        <w:rPr>
          <w:rFonts w:ascii="Cambria" w:hAnsi="Cambria" w:cs="Arial"/>
          <w:sz w:val="22"/>
          <w:szCs w:val="22"/>
          <w:lang w:eastAsia="pl-PL"/>
        </w:rPr>
        <w:t>ZAMÓWIENIE ZREALIZUJEMY sa</w:t>
      </w:r>
      <w:r w:rsidR="00362F19">
        <w:rPr>
          <w:rFonts w:ascii="Cambria" w:hAnsi="Cambria" w:cs="Arial"/>
          <w:sz w:val="22"/>
          <w:szCs w:val="22"/>
          <w:lang w:eastAsia="pl-PL"/>
        </w:rPr>
        <w:t>mi / przy udziale Podwykonawców*</w:t>
      </w:r>
      <w:r w:rsidR="00362F19" w:rsidRPr="00362F19">
        <w:rPr>
          <w:rFonts w:ascii="Cambria" w:hAnsi="Cambria" w:cs="Arial"/>
          <w:sz w:val="22"/>
          <w:szCs w:val="22"/>
          <w:lang w:eastAsia="pl-PL"/>
        </w:rPr>
        <w:t xml:space="preserve"> Podwykonawcom zostaną powierzone do wykonania następujące zakresy zamówienia:</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ab/>
        <w:t xml:space="preserve"> </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w:t>
      </w:r>
      <w:r w:rsidRPr="00362F19">
        <w:rPr>
          <w:rFonts w:ascii="Cambria" w:hAnsi="Cambria" w:cs="Arial"/>
          <w:sz w:val="22"/>
          <w:szCs w:val="22"/>
          <w:lang w:eastAsia="pl-PL"/>
        </w:rPr>
        <w:tab/>
        <w:t xml:space="preserve"> </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(opis czynności zlecanych podwykonawcy oraz – zalecane – nazwa i adres podwykonawcy)</w:t>
      </w:r>
    </w:p>
    <w:p w:rsidR="00362F19" w:rsidRPr="007777A9" w:rsidRDefault="007777A9" w:rsidP="007777A9">
      <w:pPr>
        <w:tabs>
          <w:tab w:val="num" w:pos="426"/>
          <w:tab w:val="right" w:leader="dot" w:pos="9072"/>
        </w:tabs>
        <w:suppressAutoHyphens w:val="0"/>
        <w:spacing w:before="200"/>
        <w:jc w:val="both"/>
        <w:rPr>
          <w:rFonts w:ascii="Cambria" w:hAnsi="Cambria" w:cs="Arial"/>
          <w:sz w:val="22"/>
          <w:szCs w:val="22"/>
          <w:lang w:eastAsia="pl-PL"/>
        </w:rPr>
      </w:pPr>
      <w:r>
        <w:rPr>
          <w:rFonts w:ascii="Cambria" w:hAnsi="Cambria" w:cs="Arial"/>
          <w:sz w:val="22"/>
          <w:szCs w:val="22"/>
          <w:lang w:eastAsia="pl-PL"/>
        </w:rPr>
        <w:t xml:space="preserve">6.  </w:t>
      </w:r>
      <w:r w:rsidR="00362F19" w:rsidRPr="007777A9">
        <w:rPr>
          <w:rFonts w:ascii="Cambria" w:hAnsi="Cambria" w:cs="Arial"/>
          <w:sz w:val="22"/>
          <w:szCs w:val="22"/>
          <w:lang w:eastAsia="pl-PL"/>
        </w:rPr>
        <w:t xml:space="preserve">WSZELKĄ KORESPONDENCJĘ w sprawie niniejszego postępowania należy kierować  do: </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Imię i nazwisko ……………………………….</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Adres: ………………………………………….</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Telefon: ………………………………………..</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Fax: …………………………………………….</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Adres e-mail: …………………………………..</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sidRPr="00362F19">
        <w:rPr>
          <w:rFonts w:ascii="Cambria" w:hAnsi="Cambria" w:cs="Arial"/>
          <w:sz w:val="22"/>
          <w:szCs w:val="22"/>
          <w:lang w:eastAsia="pl-PL"/>
        </w:rPr>
        <w:t>__________________, dnia __ __ 2013 roku</w:t>
      </w:r>
    </w:p>
    <w:p w:rsidR="00362F19" w:rsidRPr="00362F19"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Pr>
          <w:rFonts w:ascii="Cambria" w:hAnsi="Cambria" w:cs="Arial"/>
          <w:sz w:val="22"/>
          <w:szCs w:val="22"/>
          <w:lang w:eastAsia="pl-PL"/>
        </w:rPr>
        <w:t xml:space="preserve">                                                                                           </w:t>
      </w:r>
      <w:r w:rsidRPr="00362F19">
        <w:rPr>
          <w:rFonts w:ascii="Cambria" w:hAnsi="Cambria" w:cs="Arial"/>
          <w:sz w:val="22"/>
          <w:szCs w:val="22"/>
          <w:lang w:eastAsia="pl-PL"/>
        </w:rPr>
        <w:t>___________________________________</w:t>
      </w:r>
    </w:p>
    <w:p w:rsidR="004671EC" w:rsidRPr="004671EC" w:rsidRDefault="00362F19" w:rsidP="00362F19">
      <w:pPr>
        <w:tabs>
          <w:tab w:val="num" w:pos="426"/>
          <w:tab w:val="right" w:leader="dot" w:pos="9072"/>
        </w:tabs>
        <w:suppressAutoHyphens w:val="0"/>
        <w:spacing w:before="200"/>
        <w:jc w:val="both"/>
        <w:rPr>
          <w:rFonts w:ascii="Cambria" w:hAnsi="Cambria" w:cs="Arial"/>
          <w:sz w:val="22"/>
          <w:szCs w:val="22"/>
          <w:lang w:eastAsia="pl-PL"/>
        </w:rPr>
      </w:pPr>
      <w:r>
        <w:rPr>
          <w:rFonts w:ascii="Cambria" w:hAnsi="Cambria" w:cs="Arial"/>
          <w:sz w:val="22"/>
          <w:szCs w:val="22"/>
          <w:lang w:eastAsia="pl-PL"/>
        </w:rPr>
        <w:t xml:space="preserve">                                                                                                    </w:t>
      </w:r>
      <w:r w:rsidRPr="00362F19">
        <w:rPr>
          <w:rFonts w:ascii="Cambria" w:hAnsi="Cambria" w:cs="Arial"/>
          <w:sz w:val="22"/>
          <w:szCs w:val="22"/>
          <w:lang w:eastAsia="pl-PL"/>
        </w:rPr>
        <w:t>(pieczęć i podpis Wykonawcy)</w:t>
      </w:r>
    </w:p>
    <w:p w:rsidR="004671EC" w:rsidRPr="004671EC" w:rsidRDefault="004671EC" w:rsidP="004671EC">
      <w:pPr>
        <w:suppressAutoHyphens w:val="0"/>
        <w:rPr>
          <w:rFonts w:ascii="Cambria" w:hAnsi="Cambria" w:cs="Arial"/>
          <w:sz w:val="22"/>
          <w:szCs w:val="22"/>
          <w:lang w:eastAsia="pl-PL"/>
        </w:rPr>
      </w:pPr>
    </w:p>
    <w:p w:rsidR="004434A8" w:rsidRPr="00362F19" w:rsidRDefault="00362F19" w:rsidP="00362F19">
      <w:pPr>
        <w:pStyle w:val="Tytu"/>
        <w:numPr>
          <w:ilvl w:val="3"/>
          <w:numId w:val="2"/>
        </w:numPr>
        <w:spacing w:after="0" w:line="240" w:lineRule="atLeast"/>
        <w:jc w:val="both"/>
        <w:rPr>
          <w:rFonts w:ascii="Cambria" w:hAnsi="Cambria"/>
          <w:sz w:val="24"/>
          <w:szCs w:val="24"/>
          <w:lang w:val="pl-PL"/>
        </w:rPr>
      </w:pPr>
      <w:proofErr w:type="spellStart"/>
      <w:r>
        <w:rPr>
          <w:rFonts w:ascii="Cambria" w:hAnsi="Cambria"/>
          <w:sz w:val="24"/>
          <w:szCs w:val="24"/>
          <w:lang w:val="pl-PL"/>
        </w:rPr>
        <w:t>Skreslić</w:t>
      </w:r>
      <w:proofErr w:type="spellEnd"/>
      <w:r>
        <w:rPr>
          <w:rFonts w:ascii="Cambria" w:hAnsi="Cambria"/>
          <w:sz w:val="24"/>
          <w:szCs w:val="24"/>
          <w:lang w:val="pl-PL"/>
        </w:rPr>
        <w:t xml:space="preserve"> jeżeli nie dotyczy</w:t>
      </w:r>
    </w:p>
    <w:p w:rsidR="00957D70" w:rsidRDefault="00957D70">
      <w:pPr>
        <w:suppressAutoHyphens w:val="0"/>
        <w:rPr>
          <w:rFonts w:ascii="Cambria" w:hAnsi="Cambria"/>
        </w:rPr>
      </w:pPr>
      <w:r>
        <w:rPr>
          <w:rFonts w:ascii="Cambria" w:hAnsi="Cambria"/>
        </w:rPr>
        <w:br w:type="page"/>
      </w:r>
    </w:p>
    <w:p w:rsidR="00E84B47" w:rsidRDefault="00E84B47" w:rsidP="00C1570B">
      <w:pPr>
        <w:autoSpaceDE w:val="0"/>
        <w:spacing w:after="120" w:line="288" w:lineRule="auto"/>
        <w:jc w:val="center"/>
        <w:rPr>
          <w:rFonts w:ascii="Cambria" w:hAnsi="Cambria"/>
        </w:rPr>
      </w:pPr>
      <w:r>
        <w:rPr>
          <w:rFonts w:ascii="Cambria" w:hAnsi="Cambria"/>
        </w:rPr>
        <w:lastRenderedPageBreak/>
        <w:t xml:space="preserve">                                                                                                 </w:t>
      </w:r>
      <w:r w:rsidRPr="00E84B47">
        <w:rPr>
          <w:rFonts w:ascii="Cambria" w:hAnsi="Cambria"/>
          <w:b/>
        </w:rPr>
        <w:t>Załącznik nr</w:t>
      </w:r>
      <w:r>
        <w:rPr>
          <w:rFonts w:ascii="Cambria" w:hAnsi="Cambria"/>
        </w:rPr>
        <w:t xml:space="preserve"> </w:t>
      </w:r>
      <w:r w:rsidRPr="00E84B47">
        <w:rPr>
          <w:rFonts w:ascii="Cambria" w:hAnsi="Cambria"/>
          <w:b/>
        </w:rPr>
        <w:t>3</w:t>
      </w:r>
    </w:p>
    <w:p w:rsidR="00E84B47" w:rsidRDefault="00E84B47" w:rsidP="00C1570B">
      <w:pPr>
        <w:autoSpaceDE w:val="0"/>
        <w:spacing w:after="120" w:line="288" w:lineRule="auto"/>
        <w:jc w:val="center"/>
        <w:rPr>
          <w:rFonts w:ascii="Cambria" w:hAnsi="Cambria"/>
        </w:rPr>
      </w:pPr>
    </w:p>
    <w:p w:rsidR="00C1570B" w:rsidRPr="00776519" w:rsidRDefault="00072E90" w:rsidP="00C1570B">
      <w:pPr>
        <w:autoSpaceDE w:val="0"/>
        <w:spacing w:after="120" w:line="288" w:lineRule="auto"/>
        <w:jc w:val="center"/>
        <w:rPr>
          <w:rFonts w:ascii="Tahoma" w:hAnsi="Tahoma" w:cs="Tahoma"/>
          <w:bCs/>
          <w:sz w:val="22"/>
          <w:szCs w:val="22"/>
        </w:rPr>
      </w:pPr>
      <w:r>
        <w:rPr>
          <w:rFonts w:ascii="Cambria" w:hAnsi="Cambria"/>
        </w:rPr>
        <w:t xml:space="preserve"> </w:t>
      </w:r>
      <w:r w:rsidR="00C1570B" w:rsidRPr="00776519">
        <w:rPr>
          <w:rFonts w:ascii="Tahoma" w:hAnsi="Tahoma" w:cs="Tahoma"/>
          <w:bCs/>
          <w:sz w:val="22"/>
          <w:szCs w:val="22"/>
        </w:rPr>
        <w:t>WZÓR UMOWY Nr   … / …/2013</w:t>
      </w: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zawarta w Krakowie w dniu …………………….2013 r. pomiędzy:</w:t>
      </w:r>
    </w:p>
    <w:p w:rsidR="00C1570B" w:rsidRPr="00C1570B" w:rsidRDefault="00C1570B" w:rsidP="00C1570B">
      <w:pPr>
        <w:jc w:val="both"/>
        <w:rPr>
          <w:rFonts w:ascii="Tahoma" w:hAnsi="Tahoma" w:cs="Tahoma"/>
          <w:bCs/>
          <w:sz w:val="22"/>
          <w:szCs w:val="22"/>
        </w:rPr>
      </w:pPr>
    </w:p>
    <w:p w:rsidR="00C1570B" w:rsidRPr="00C1570B" w:rsidRDefault="00C1570B" w:rsidP="00C1570B">
      <w:pPr>
        <w:jc w:val="both"/>
        <w:rPr>
          <w:rFonts w:ascii="Tahoma" w:hAnsi="Tahoma" w:cs="Tahoma"/>
          <w:b/>
          <w:bCs/>
          <w:sz w:val="22"/>
          <w:szCs w:val="22"/>
        </w:rPr>
      </w:pPr>
      <w:r w:rsidRPr="00C1570B">
        <w:rPr>
          <w:rFonts w:ascii="Tahoma" w:hAnsi="Tahoma" w:cs="Tahoma"/>
          <w:b/>
          <w:bCs/>
          <w:sz w:val="22"/>
          <w:szCs w:val="22"/>
        </w:rPr>
        <w:t>Krajową Szkołą Sądownictwa i Prokuratury z siedzibą w Krakowie,</w:t>
      </w:r>
      <w:r w:rsidRPr="00C1570B">
        <w:rPr>
          <w:rFonts w:ascii="Tahoma" w:hAnsi="Tahoma" w:cs="Tahoma"/>
          <w:bCs/>
          <w:sz w:val="22"/>
          <w:szCs w:val="22"/>
        </w:rPr>
        <w:t xml:space="preserve"> </w:t>
      </w:r>
      <w:r w:rsidRPr="00C1570B">
        <w:rPr>
          <w:rFonts w:ascii="Tahoma" w:hAnsi="Tahoma" w:cs="Tahoma"/>
          <w:b/>
          <w:bCs/>
          <w:sz w:val="22"/>
          <w:szCs w:val="22"/>
        </w:rPr>
        <w:t>31-547 Kraków, ul. Przy Rondzie 5, REGON 140580428, NIP 7010027949</w:t>
      </w: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reprezentowaną przez:</w:t>
      </w: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 xml:space="preserve">Pana Leszka Pietraszko – Dyrektora Krajowej Szkoły Sądownictwa i Prokuratury </w:t>
      </w: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 xml:space="preserve">zwaną w dalszej części umowy </w:t>
      </w:r>
      <w:r w:rsidRPr="00C1570B">
        <w:rPr>
          <w:rFonts w:ascii="Tahoma" w:hAnsi="Tahoma" w:cs="Tahoma"/>
          <w:b/>
          <w:bCs/>
          <w:sz w:val="22"/>
          <w:szCs w:val="22"/>
        </w:rPr>
        <w:t>„Zamawiającym”</w:t>
      </w:r>
      <w:r w:rsidRPr="00C1570B">
        <w:rPr>
          <w:rFonts w:ascii="Tahoma" w:hAnsi="Tahoma" w:cs="Tahoma"/>
          <w:bCs/>
          <w:sz w:val="22"/>
          <w:szCs w:val="22"/>
        </w:rPr>
        <w:t xml:space="preserve">, </w:t>
      </w:r>
    </w:p>
    <w:p w:rsidR="00C1570B" w:rsidRPr="00C1570B" w:rsidRDefault="00C1570B" w:rsidP="00C1570B">
      <w:pPr>
        <w:jc w:val="both"/>
        <w:rPr>
          <w:rFonts w:ascii="Tahoma" w:hAnsi="Tahoma" w:cs="Tahoma"/>
          <w:bCs/>
          <w:sz w:val="22"/>
          <w:szCs w:val="22"/>
        </w:rPr>
      </w:pPr>
    </w:p>
    <w:p w:rsidR="00C1570B" w:rsidRPr="00C1570B" w:rsidRDefault="00C1570B" w:rsidP="00C1570B">
      <w:pPr>
        <w:jc w:val="both"/>
        <w:rPr>
          <w:rFonts w:ascii="Tahoma" w:hAnsi="Tahoma" w:cs="Tahoma"/>
          <w:b/>
          <w:bCs/>
          <w:sz w:val="22"/>
          <w:szCs w:val="22"/>
        </w:rPr>
      </w:pPr>
      <w:r w:rsidRPr="00C1570B">
        <w:rPr>
          <w:rFonts w:ascii="Tahoma" w:hAnsi="Tahoma" w:cs="Tahoma"/>
          <w:b/>
          <w:bCs/>
          <w:sz w:val="22"/>
          <w:szCs w:val="22"/>
        </w:rPr>
        <w:t>a</w:t>
      </w:r>
    </w:p>
    <w:p w:rsidR="00C1570B" w:rsidRPr="00C1570B" w:rsidRDefault="00C1570B" w:rsidP="00C1570B">
      <w:pPr>
        <w:jc w:val="both"/>
        <w:rPr>
          <w:rFonts w:ascii="Tahoma" w:hAnsi="Tahoma" w:cs="Tahoma"/>
          <w:b/>
          <w:bCs/>
          <w:sz w:val="22"/>
          <w:szCs w:val="22"/>
        </w:rPr>
      </w:pPr>
      <w:r w:rsidRPr="00C1570B">
        <w:rPr>
          <w:rFonts w:ascii="Tahoma" w:hAnsi="Tahoma" w:cs="Tahoma"/>
          <w:b/>
          <w:bCs/>
          <w:sz w:val="22"/>
          <w:szCs w:val="22"/>
        </w:rPr>
        <w:t>………………………………………………………………….</w:t>
      </w:r>
    </w:p>
    <w:p w:rsidR="00C1570B" w:rsidRPr="00C1570B" w:rsidRDefault="00C1570B" w:rsidP="00C1570B">
      <w:pPr>
        <w:jc w:val="both"/>
        <w:rPr>
          <w:rFonts w:ascii="Tahoma" w:hAnsi="Tahoma" w:cs="Tahoma"/>
          <w:b/>
          <w:bCs/>
          <w:sz w:val="22"/>
          <w:szCs w:val="22"/>
        </w:rPr>
      </w:pPr>
      <w:r w:rsidRPr="00C1570B">
        <w:rPr>
          <w:rFonts w:ascii="Tahoma" w:hAnsi="Tahoma" w:cs="Tahoma"/>
          <w:bCs/>
          <w:sz w:val="22"/>
          <w:szCs w:val="22"/>
        </w:rPr>
        <w:t xml:space="preserve">zwaną w dalszej części umowy </w:t>
      </w:r>
      <w:r w:rsidRPr="00C1570B">
        <w:rPr>
          <w:rFonts w:ascii="Tahoma" w:hAnsi="Tahoma" w:cs="Tahoma"/>
          <w:b/>
          <w:bCs/>
          <w:sz w:val="22"/>
          <w:szCs w:val="22"/>
        </w:rPr>
        <w:t>"Wykonawcą",</w:t>
      </w:r>
    </w:p>
    <w:p w:rsidR="00C1570B" w:rsidRPr="00C1570B" w:rsidRDefault="00C1570B" w:rsidP="00C1570B">
      <w:pPr>
        <w:jc w:val="both"/>
        <w:rPr>
          <w:rFonts w:ascii="Tahoma" w:hAnsi="Tahoma" w:cs="Tahoma"/>
          <w:bCs/>
          <w:sz w:val="22"/>
          <w:szCs w:val="22"/>
        </w:rPr>
      </w:pP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W rezultacie przeprowadzenia przez Zamawiającego postępowania przetargowego</w:t>
      </w:r>
      <w:r w:rsidR="00F91E55">
        <w:rPr>
          <w:rFonts w:ascii="Tahoma" w:hAnsi="Tahoma" w:cs="Tahoma"/>
          <w:bCs/>
          <w:sz w:val="22"/>
          <w:szCs w:val="22"/>
        </w:rPr>
        <w:t xml:space="preserve">, </w:t>
      </w:r>
      <w:r w:rsidRPr="00C1570B">
        <w:rPr>
          <w:rFonts w:ascii="Tahoma" w:hAnsi="Tahoma" w:cs="Tahoma"/>
          <w:bCs/>
          <w:sz w:val="22"/>
          <w:szCs w:val="22"/>
        </w:rPr>
        <w:t xml:space="preserve"> w trybie określonym w art. 39 ustawy Prawo zamówień publicznych </w:t>
      </w:r>
      <w:r w:rsidRPr="00C1570B">
        <w:rPr>
          <w:rFonts w:ascii="Tahoma" w:hAnsi="Tahoma" w:cs="Tahoma"/>
          <w:sz w:val="22"/>
          <w:szCs w:val="22"/>
        </w:rPr>
        <w:t xml:space="preserve">(tekst jednolity Dz. U z 2013 r. poz. 907) </w:t>
      </w:r>
      <w:r w:rsidRPr="00C1570B">
        <w:rPr>
          <w:rFonts w:ascii="Tahoma" w:hAnsi="Tahoma" w:cs="Tahoma"/>
          <w:bCs/>
          <w:sz w:val="22"/>
          <w:szCs w:val="22"/>
        </w:rPr>
        <w:t>tj. przetargu nieograniczonego,</w:t>
      </w:r>
      <w:r w:rsidR="00F91E55" w:rsidRPr="00F91E55">
        <w:rPr>
          <w:rFonts w:ascii="Tahoma" w:hAnsi="Tahoma" w:cs="Tahoma"/>
          <w:bCs/>
          <w:sz w:val="22"/>
          <w:szCs w:val="22"/>
        </w:rPr>
        <w:t xml:space="preserve"> </w:t>
      </w:r>
      <w:r w:rsidR="00F91E55">
        <w:rPr>
          <w:rFonts w:ascii="Tahoma" w:hAnsi="Tahoma" w:cs="Tahoma"/>
          <w:bCs/>
          <w:sz w:val="22"/>
          <w:szCs w:val="22"/>
        </w:rPr>
        <w:t>nr sprawy</w:t>
      </w:r>
      <w:r w:rsidR="00F91E55" w:rsidRPr="00F91E55">
        <w:rPr>
          <w:rFonts w:ascii="Cambria" w:hAnsi="Cambria"/>
        </w:rPr>
        <w:t xml:space="preserve"> </w:t>
      </w:r>
      <w:r w:rsidR="00F91E55" w:rsidRPr="00665432">
        <w:rPr>
          <w:rFonts w:ascii="Cambria" w:hAnsi="Cambria"/>
        </w:rPr>
        <w:t>BEF-V-ZP-3820-</w:t>
      </w:r>
      <w:r w:rsidR="00F91E55">
        <w:rPr>
          <w:rFonts w:ascii="Cambria" w:hAnsi="Cambria"/>
        </w:rPr>
        <w:t>70/2013,</w:t>
      </w:r>
      <w:r w:rsidRPr="00C1570B">
        <w:rPr>
          <w:rFonts w:ascii="Tahoma" w:hAnsi="Tahoma" w:cs="Tahoma"/>
          <w:bCs/>
          <w:sz w:val="22"/>
          <w:szCs w:val="22"/>
        </w:rPr>
        <w:t xml:space="preserve"> została zawarta umowa o następującej treści:</w:t>
      </w:r>
    </w:p>
    <w:p w:rsidR="00C1570B" w:rsidRPr="00C1570B" w:rsidRDefault="00C1570B" w:rsidP="00C1570B">
      <w:pPr>
        <w:autoSpaceDE w:val="0"/>
        <w:jc w:val="both"/>
        <w:rPr>
          <w:rFonts w:ascii="Tahoma" w:hAnsi="Tahoma" w:cs="Tahoma"/>
          <w:bCs/>
          <w:sz w:val="22"/>
          <w:szCs w:val="22"/>
        </w:rPr>
      </w:pPr>
    </w:p>
    <w:p w:rsidR="00C1570B" w:rsidRPr="00C1570B" w:rsidRDefault="00C1570B" w:rsidP="00C1570B">
      <w:pPr>
        <w:autoSpaceDE w:val="0"/>
        <w:jc w:val="center"/>
        <w:rPr>
          <w:rFonts w:ascii="Tahoma" w:hAnsi="Tahoma" w:cs="Tahoma"/>
          <w:b/>
          <w:bCs/>
          <w:sz w:val="22"/>
          <w:szCs w:val="22"/>
        </w:rPr>
      </w:pPr>
      <w:r w:rsidRPr="00C1570B">
        <w:rPr>
          <w:rFonts w:ascii="Tahoma" w:hAnsi="Tahoma" w:cs="Tahoma"/>
          <w:b/>
          <w:bCs/>
          <w:sz w:val="22"/>
          <w:szCs w:val="22"/>
        </w:rPr>
        <w:t>§1.</w:t>
      </w:r>
    </w:p>
    <w:p w:rsidR="00C1570B" w:rsidRPr="00C1570B" w:rsidRDefault="00C1570B" w:rsidP="00E20327">
      <w:pPr>
        <w:numPr>
          <w:ilvl w:val="0"/>
          <w:numId w:val="19"/>
        </w:numPr>
        <w:suppressAutoHyphens w:val="0"/>
        <w:autoSpaceDE w:val="0"/>
        <w:autoSpaceDN w:val="0"/>
        <w:adjustRightInd w:val="0"/>
        <w:ind w:left="284" w:hanging="284"/>
        <w:jc w:val="both"/>
        <w:rPr>
          <w:rFonts w:ascii="Tahoma" w:hAnsi="Tahoma" w:cs="Tahoma"/>
          <w:sz w:val="22"/>
          <w:szCs w:val="22"/>
        </w:rPr>
      </w:pPr>
      <w:r w:rsidRPr="00C1570B">
        <w:rPr>
          <w:rFonts w:ascii="Tahoma" w:hAnsi="Tahoma" w:cs="Tahoma"/>
          <w:sz w:val="22"/>
          <w:szCs w:val="22"/>
        </w:rPr>
        <w:t xml:space="preserve">Przedmiotem umowy jest  </w:t>
      </w:r>
      <w:r w:rsidRPr="007777A9">
        <w:rPr>
          <w:rFonts w:ascii="Tahoma" w:hAnsi="Tahoma" w:cs="Tahoma"/>
          <w:sz w:val="22"/>
          <w:szCs w:val="22"/>
        </w:rPr>
        <w:t>wykonanie</w:t>
      </w:r>
      <w:r w:rsidR="007777A9" w:rsidRPr="007777A9">
        <w:rPr>
          <w:rFonts w:ascii="Tahoma" w:hAnsi="Tahoma" w:cs="Tahoma"/>
          <w:sz w:val="22"/>
          <w:szCs w:val="22"/>
        </w:rPr>
        <w:t xml:space="preserve"> dla Zamawiającego</w:t>
      </w:r>
      <w:r w:rsidR="00F91E55">
        <w:rPr>
          <w:rFonts w:ascii="Tahoma" w:hAnsi="Tahoma" w:cs="Tahoma"/>
          <w:sz w:val="22"/>
          <w:szCs w:val="22"/>
        </w:rPr>
        <w:t xml:space="preserve"> 4</w:t>
      </w:r>
      <w:r w:rsidR="007777A9">
        <w:rPr>
          <w:rFonts w:ascii="Tahoma" w:hAnsi="Tahoma" w:cs="Tahoma"/>
          <w:b/>
          <w:sz w:val="22"/>
          <w:szCs w:val="22"/>
        </w:rPr>
        <w:t xml:space="preserve"> </w:t>
      </w:r>
      <w:r w:rsidR="00F91E55">
        <w:rPr>
          <w:rFonts w:ascii="Tahoma" w:hAnsi="Tahoma" w:cs="Tahoma"/>
          <w:sz w:val="22"/>
          <w:szCs w:val="22"/>
        </w:rPr>
        <w:t>zadań, określonych przez Zamawiającego w Specyfikacji Istotnych Warunków Zamówienia a  s</w:t>
      </w:r>
      <w:r w:rsidRPr="00C1570B">
        <w:rPr>
          <w:rFonts w:ascii="Tahoma" w:hAnsi="Tahoma" w:cs="Tahoma"/>
          <w:sz w:val="22"/>
          <w:szCs w:val="22"/>
        </w:rPr>
        <w:t xml:space="preserve">zczegółowy opis przedmiotu umowy stanowi załącznik nr 1 do </w:t>
      </w:r>
      <w:r w:rsidR="007777A9">
        <w:rPr>
          <w:rFonts w:ascii="Tahoma" w:hAnsi="Tahoma" w:cs="Tahoma"/>
          <w:sz w:val="22"/>
          <w:szCs w:val="22"/>
        </w:rPr>
        <w:t>umowy oraz oferta Wykonawcy z dnia…….</w:t>
      </w:r>
    </w:p>
    <w:p w:rsidR="00C1570B" w:rsidRPr="00707373" w:rsidRDefault="00707373" w:rsidP="00E20327">
      <w:pPr>
        <w:numPr>
          <w:ilvl w:val="0"/>
          <w:numId w:val="19"/>
        </w:numPr>
        <w:suppressAutoHyphens w:val="0"/>
        <w:autoSpaceDE w:val="0"/>
        <w:autoSpaceDN w:val="0"/>
        <w:adjustRightInd w:val="0"/>
        <w:ind w:left="284" w:hanging="284"/>
        <w:jc w:val="both"/>
        <w:rPr>
          <w:rFonts w:ascii="Tahoma" w:hAnsi="Tahoma" w:cs="Tahoma"/>
          <w:b/>
          <w:sz w:val="22"/>
          <w:szCs w:val="22"/>
        </w:rPr>
      </w:pPr>
      <w:r w:rsidRPr="00707373">
        <w:rPr>
          <w:rFonts w:ascii="Tahoma" w:eastAsia="Calibri" w:hAnsi="Tahoma" w:cs="Tahoma"/>
          <w:sz w:val="22"/>
          <w:szCs w:val="22"/>
          <w:lang w:eastAsia="pl-PL"/>
        </w:rPr>
        <w:t>Strony ustalają, iż realizacja przedmiotu umowy odbędzie się w następujących terminach</w:t>
      </w:r>
      <w:r>
        <w:rPr>
          <w:rFonts w:ascii="Tahoma" w:eastAsia="Calibri" w:hAnsi="Tahoma" w:cs="Tahoma"/>
          <w:sz w:val="22"/>
          <w:szCs w:val="22"/>
          <w:lang w:eastAsia="pl-PL"/>
        </w:rPr>
        <w:t>:</w:t>
      </w:r>
    </w:p>
    <w:p w:rsidR="00707373" w:rsidRPr="00707373" w:rsidRDefault="00707373" w:rsidP="00707373">
      <w:pPr>
        <w:pStyle w:val="Akapitzlist"/>
        <w:shd w:val="clear" w:color="auto" w:fill="FFFFFF"/>
        <w:spacing w:line="360" w:lineRule="auto"/>
        <w:ind w:left="0"/>
        <w:jc w:val="both"/>
        <w:rPr>
          <w:rFonts w:ascii="Tahoma" w:hAnsi="Tahoma" w:cs="Tahoma"/>
          <w:sz w:val="22"/>
          <w:szCs w:val="22"/>
        </w:rPr>
      </w:pPr>
      <w:r>
        <w:rPr>
          <w:rFonts w:ascii="Tahoma" w:hAnsi="Tahoma" w:cs="Tahoma"/>
          <w:sz w:val="22"/>
          <w:szCs w:val="22"/>
        </w:rPr>
        <w:t xml:space="preserve">   </w:t>
      </w:r>
      <w:r w:rsidR="00540DFE">
        <w:rPr>
          <w:rFonts w:ascii="Tahoma" w:hAnsi="Tahoma" w:cs="Tahoma"/>
          <w:sz w:val="22"/>
          <w:szCs w:val="22"/>
        </w:rPr>
        <w:t>I</w:t>
      </w:r>
      <w:r w:rsidRPr="00707373">
        <w:rPr>
          <w:rFonts w:ascii="Tahoma" w:hAnsi="Tahoma" w:cs="Tahoma"/>
          <w:sz w:val="22"/>
          <w:szCs w:val="22"/>
        </w:rPr>
        <w:t xml:space="preserve"> zadanie - 4 miesiące od dnia podpisania umowy.</w:t>
      </w:r>
    </w:p>
    <w:p w:rsidR="00707373" w:rsidRPr="00707373" w:rsidRDefault="00707373" w:rsidP="00707373">
      <w:pPr>
        <w:pStyle w:val="Akapitzlist"/>
        <w:shd w:val="clear" w:color="auto" w:fill="FFFFFF"/>
        <w:spacing w:line="360" w:lineRule="auto"/>
        <w:ind w:left="0"/>
        <w:jc w:val="both"/>
        <w:rPr>
          <w:rFonts w:ascii="Tahoma" w:hAnsi="Tahoma" w:cs="Tahoma"/>
          <w:sz w:val="22"/>
          <w:szCs w:val="22"/>
        </w:rPr>
      </w:pPr>
      <w:r>
        <w:rPr>
          <w:rFonts w:ascii="Tahoma" w:hAnsi="Tahoma" w:cs="Tahoma"/>
          <w:sz w:val="22"/>
          <w:szCs w:val="22"/>
        </w:rPr>
        <w:t xml:space="preserve">   </w:t>
      </w:r>
      <w:r w:rsidR="00540DFE">
        <w:rPr>
          <w:rFonts w:ascii="Tahoma" w:hAnsi="Tahoma" w:cs="Tahoma"/>
          <w:sz w:val="22"/>
          <w:szCs w:val="22"/>
        </w:rPr>
        <w:t>II</w:t>
      </w:r>
      <w:r w:rsidRPr="00707373">
        <w:rPr>
          <w:rFonts w:ascii="Tahoma" w:hAnsi="Tahoma" w:cs="Tahoma"/>
          <w:sz w:val="22"/>
          <w:szCs w:val="22"/>
        </w:rPr>
        <w:t xml:space="preserve"> zadanie -1 miesiąc od dnia podpisania umowy – dotyczy opracowania ankiety.</w:t>
      </w:r>
    </w:p>
    <w:p w:rsidR="00707373" w:rsidRPr="00707373" w:rsidRDefault="00707373" w:rsidP="001825D6">
      <w:pPr>
        <w:shd w:val="clear" w:color="auto" w:fill="FFFFFF"/>
        <w:spacing w:line="360" w:lineRule="auto"/>
        <w:ind w:left="1418" w:hanging="1418"/>
        <w:jc w:val="both"/>
        <w:rPr>
          <w:rFonts w:ascii="Tahoma" w:hAnsi="Tahoma" w:cs="Tahoma"/>
          <w:sz w:val="22"/>
          <w:szCs w:val="22"/>
        </w:rPr>
      </w:pPr>
      <w:r w:rsidRPr="00707373">
        <w:rPr>
          <w:rFonts w:ascii="Tahoma" w:hAnsi="Tahoma" w:cs="Tahoma"/>
          <w:sz w:val="22"/>
          <w:szCs w:val="22"/>
        </w:rPr>
        <w:t xml:space="preserve">                    - 2 miesiące od przekazania przez Krajową Szkołę Sądownictwa i Prokuratury   </w:t>
      </w:r>
      <w:r w:rsidR="001825D6">
        <w:rPr>
          <w:rFonts w:ascii="Tahoma" w:hAnsi="Tahoma" w:cs="Tahoma"/>
          <w:sz w:val="22"/>
          <w:szCs w:val="22"/>
        </w:rPr>
        <w:t xml:space="preserve">  </w:t>
      </w:r>
      <w:r w:rsidRPr="00707373">
        <w:rPr>
          <w:rFonts w:ascii="Tahoma" w:hAnsi="Tahoma" w:cs="Tahoma"/>
          <w:sz w:val="22"/>
          <w:szCs w:val="22"/>
        </w:rPr>
        <w:t>wypełnionych ankiet – dotyczy opracowania analizy i raportu ankiet przesłanych przez Krajową Szkołę Sądownictwa i Prokuratury.</w:t>
      </w:r>
    </w:p>
    <w:p w:rsidR="00707373" w:rsidRPr="00707373" w:rsidRDefault="00540DFE" w:rsidP="00707373">
      <w:pPr>
        <w:suppressAutoHyphens w:val="0"/>
        <w:autoSpaceDE w:val="0"/>
        <w:autoSpaceDN w:val="0"/>
        <w:adjustRightInd w:val="0"/>
        <w:ind w:left="284"/>
        <w:jc w:val="both"/>
        <w:rPr>
          <w:rFonts w:ascii="Tahoma" w:hAnsi="Tahoma" w:cs="Tahoma"/>
          <w:b/>
          <w:sz w:val="22"/>
          <w:szCs w:val="22"/>
        </w:rPr>
      </w:pPr>
      <w:r>
        <w:rPr>
          <w:rFonts w:ascii="Tahoma" w:hAnsi="Tahoma" w:cs="Tahoma"/>
          <w:sz w:val="22"/>
          <w:szCs w:val="22"/>
        </w:rPr>
        <w:t>III</w:t>
      </w:r>
      <w:r w:rsidR="00707373" w:rsidRPr="00707373">
        <w:rPr>
          <w:rFonts w:ascii="Tahoma" w:hAnsi="Tahoma" w:cs="Tahoma"/>
          <w:sz w:val="22"/>
          <w:szCs w:val="22"/>
        </w:rPr>
        <w:t xml:space="preserve"> zadanie - 2 miesiące od dnia podpisania umowy</w:t>
      </w:r>
    </w:p>
    <w:p w:rsidR="005E3DAF" w:rsidRDefault="00C1570B" w:rsidP="00C1570B">
      <w:pPr>
        <w:autoSpaceDE w:val="0"/>
        <w:jc w:val="center"/>
        <w:rPr>
          <w:rFonts w:ascii="Tahoma" w:hAnsi="Tahoma" w:cs="Tahoma"/>
          <w:sz w:val="22"/>
          <w:szCs w:val="22"/>
        </w:rPr>
      </w:pPr>
      <w:r w:rsidRPr="00C1570B">
        <w:rPr>
          <w:rFonts w:ascii="Tahoma" w:hAnsi="Tahoma" w:cs="Tahoma"/>
          <w:sz w:val="22"/>
          <w:szCs w:val="22"/>
        </w:rPr>
        <w:t xml:space="preserve"> </w:t>
      </w:r>
    </w:p>
    <w:p w:rsidR="00C1570B" w:rsidRPr="00C1570B" w:rsidRDefault="00C1570B" w:rsidP="00C1570B">
      <w:pPr>
        <w:autoSpaceDE w:val="0"/>
        <w:jc w:val="center"/>
        <w:rPr>
          <w:rFonts w:ascii="Tahoma" w:hAnsi="Tahoma" w:cs="Tahoma"/>
          <w:b/>
          <w:bCs/>
          <w:sz w:val="22"/>
          <w:szCs w:val="22"/>
        </w:rPr>
      </w:pPr>
      <w:r w:rsidRPr="00C1570B">
        <w:rPr>
          <w:rFonts w:ascii="Tahoma" w:hAnsi="Tahoma" w:cs="Tahoma"/>
          <w:b/>
          <w:bCs/>
          <w:sz w:val="22"/>
          <w:szCs w:val="22"/>
        </w:rPr>
        <w:t>§2.</w:t>
      </w:r>
    </w:p>
    <w:p w:rsidR="00C1570B" w:rsidRPr="00C1570B" w:rsidRDefault="00C1570B" w:rsidP="00E20327">
      <w:pPr>
        <w:numPr>
          <w:ilvl w:val="1"/>
          <w:numId w:val="20"/>
        </w:numPr>
        <w:tabs>
          <w:tab w:val="left" w:pos="284"/>
        </w:tabs>
        <w:ind w:left="353" w:hanging="353"/>
        <w:jc w:val="both"/>
        <w:rPr>
          <w:rFonts w:ascii="Tahoma" w:hAnsi="Tahoma" w:cs="Tahoma"/>
          <w:color w:val="000000"/>
          <w:sz w:val="22"/>
          <w:szCs w:val="22"/>
        </w:rPr>
      </w:pPr>
      <w:r w:rsidRPr="00C1570B">
        <w:rPr>
          <w:rFonts w:ascii="Tahoma" w:hAnsi="Tahoma" w:cs="Tahoma"/>
          <w:color w:val="000000"/>
          <w:sz w:val="22"/>
          <w:szCs w:val="22"/>
        </w:rPr>
        <w:t xml:space="preserve">Wykonawca opracuje ankietę oraz </w:t>
      </w:r>
      <w:r w:rsidR="00F738F2">
        <w:rPr>
          <w:rFonts w:ascii="Tahoma" w:hAnsi="Tahoma" w:cs="Tahoma"/>
          <w:color w:val="000000"/>
          <w:sz w:val="22"/>
          <w:szCs w:val="22"/>
        </w:rPr>
        <w:t>przeprowadzi badania i sporządz</w:t>
      </w:r>
      <w:r w:rsidRPr="00C1570B">
        <w:rPr>
          <w:rFonts w:ascii="Tahoma" w:hAnsi="Tahoma" w:cs="Tahoma"/>
          <w:color w:val="000000"/>
          <w:sz w:val="22"/>
          <w:szCs w:val="22"/>
        </w:rPr>
        <w:t>i wstępną wersję raport</w:t>
      </w:r>
      <w:r w:rsidR="005E3DAF">
        <w:rPr>
          <w:rFonts w:ascii="Tahoma" w:hAnsi="Tahoma" w:cs="Tahoma"/>
          <w:color w:val="000000"/>
          <w:sz w:val="22"/>
          <w:szCs w:val="22"/>
        </w:rPr>
        <w:t>u koń</w:t>
      </w:r>
      <w:r w:rsidR="00CA5451">
        <w:rPr>
          <w:rFonts w:ascii="Tahoma" w:hAnsi="Tahoma" w:cs="Tahoma"/>
          <w:color w:val="000000"/>
          <w:sz w:val="22"/>
          <w:szCs w:val="22"/>
        </w:rPr>
        <w:t>cowego oraz</w:t>
      </w:r>
      <w:r w:rsidR="00BA2F78">
        <w:rPr>
          <w:rFonts w:ascii="Tahoma" w:hAnsi="Tahoma" w:cs="Tahoma"/>
          <w:color w:val="000000"/>
          <w:sz w:val="22"/>
          <w:szCs w:val="22"/>
        </w:rPr>
        <w:t xml:space="preserve"> dołączy wersje elektroniczne materiałów na nośniku elektronicznym umożl</w:t>
      </w:r>
      <w:r w:rsidR="00B00D02">
        <w:rPr>
          <w:rFonts w:ascii="Tahoma" w:hAnsi="Tahoma" w:cs="Tahoma"/>
          <w:color w:val="000000"/>
          <w:sz w:val="22"/>
          <w:szCs w:val="22"/>
        </w:rPr>
        <w:t xml:space="preserve">iwiającym ich odtworzenie, w terminach wskazanych w </w:t>
      </w:r>
      <w:r w:rsidR="00B00D02">
        <w:rPr>
          <w:rFonts w:ascii="Tahoma" w:hAnsi="Tahoma" w:cs="Aharoni" w:hint="cs"/>
          <w:color w:val="000000"/>
          <w:sz w:val="22"/>
          <w:szCs w:val="22"/>
        </w:rPr>
        <w:t>§</w:t>
      </w:r>
      <w:r w:rsidR="00B00D02">
        <w:rPr>
          <w:rFonts w:ascii="Tahoma" w:hAnsi="Tahoma" w:cs="Tahoma"/>
          <w:color w:val="000000"/>
          <w:sz w:val="22"/>
          <w:szCs w:val="22"/>
        </w:rPr>
        <w:t xml:space="preserve"> 1 ust.2</w:t>
      </w:r>
    </w:p>
    <w:p w:rsidR="00C1570B" w:rsidRPr="00C1570B" w:rsidRDefault="00C1570B" w:rsidP="00E20327">
      <w:pPr>
        <w:numPr>
          <w:ilvl w:val="1"/>
          <w:numId w:val="20"/>
        </w:numPr>
        <w:tabs>
          <w:tab w:val="left" w:pos="284"/>
        </w:tabs>
        <w:ind w:left="284" w:hanging="284"/>
        <w:jc w:val="both"/>
        <w:rPr>
          <w:rFonts w:ascii="Tahoma" w:hAnsi="Tahoma" w:cs="Tahoma"/>
          <w:color w:val="000000"/>
          <w:sz w:val="22"/>
          <w:szCs w:val="22"/>
        </w:rPr>
      </w:pPr>
      <w:r w:rsidRPr="00C1570B">
        <w:rPr>
          <w:rFonts w:ascii="Tahoma" w:hAnsi="Tahoma" w:cs="Tahoma"/>
          <w:color w:val="000000"/>
          <w:sz w:val="22"/>
          <w:szCs w:val="22"/>
        </w:rPr>
        <w:t xml:space="preserve">Zamawiający zastrzega sobie prawo do wniesienia uwag </w:t>
      </w:r>
      <w:r w:rsidR="006414C4">
        <w:rPr>
          <w:rFonts w:ascii="Tahoma" w:hAnsi="Tahoma" w:cs="Tahoma"/>
          <w:color w:val="000000"/>
          <w:sz w:val="22"/>
          <w:szCs w:val="22"/>
        </w:rPr>
        <w:t xml:space="preserve">w terminie 3 dni roboczych </w:t>
      </w:r>
      <w:r w:rsidRPr="00C1570B">
        <w:rPr>
          <w:rFonts w:ascii="Tahoma" w:hAnsi="Tahoma" w:cs="Tahoma"/>
          <w:color w:val="000000"/>
          <w:sz w:val="22"/>
          <w:szCs w:val="22"/>
        </w:rPr>
        <w:t>do wstępnej wer</w:t>
      </w:r>
      <w:r w:rsidR="00CA5451">
        <w:rPr>
          <w:rFonts w:ascii="Tahoma" w:hAnsi="Tahoma" w:cs="Tahoma"/>
          <w:color w:val="000000"/>
          <w:sz w:val="22"/>
          <w:szCs w:val="22"/>
        </w:rPr>
        <w:t>sji raportu.</w:t>
      </w:r>
    </w:p>
    <w:p w:rsidR="00C1570B" w:rsidRPr="00C1570B" w:rsidRDefault="00C1570B" w:rsidP="00E20327">
      <w:pPr>
        <w:numPr>
          <w:ilvl w:val="1"/>
          <w:numId w:val="20"/>
        </w:numPr>
        <w:tabs>
          <w:tab w:val="left" w:pos="284"/>
        </w:tabs>
        <w:ind w:left="284" w:hanging="284"/>
        <w:jc w:val="both"/>
        <w:rPr>
          <w:rFonts w:ascii="Tahoma" w:hAnsi="Tahoma" w:cs="Tahoma"/>
          <w:color w:val="000000"/>
          <w:sz w:val="22"/>
          <w:szCs w:val="22"/>
        </w:rPr>
      </w:pPr>
      <w:r w:rsidRPr="00C1570B">
        <w:rPr>
          <w:rFonts w:ascii="Tahoma" w:hAnsi="Tahoma" w:cs="Tahoma"/>
          <w:color w:val="000000"/>
          <w:sz w:val="22"/>
          <w:szCs w:val="22"/>
        </w:rPr>
        <w:t xml:space="preserve">Wykonawca </w:t>
      </w:r>
      <w:r w:rsidR="00343920">
        <w:rPr>
          <w:rFonts w:ascii="Tahoma" w:hAnsi="Tahoma" w:cs="Tahoma"/>
          <w:color w:val="000000"/>
          <w:sz w:val="22"/>
          <w:szCs w:val="22"/>
        </w:rPr>
        <w:t xml:space="preserve">niezwłocznie </w:t>
      </w:r>
      <w:r w:rsidRPr="00C1570B">
        <w:rPr>
          <w:rFonts w:ascii="Tahoma" w:hAnsi="Tahoma" w:cs="Tahoma"/>
          <w:color w:val="000000"/>
          <w:sz w:val="22"/>
          <w:szCs w:val="22"/>
        </w:rPr>
        <w:t xml:space="preserve">przekaże raport końcowy z badań </w:t>
      </w:r>
      <w:r w:rsidR="002C5C0B">
        <w:rPr>
          <w:rFonts w:ascii="Tahoma" w:hAnsi="Tahoma" w:cs="Tahoma"/>
          <w:color w:val="000000"/>
          <w:sz w:val="22"/>
          <w:szCs w:val="22"/>
        </w:rPr>
        <w:t xml:space="preserve">w formie pisemnej wraz z wersją elektroniczną i prezentacją multimedialną </w:t>
      </w:r>
      <w:r w:rsidRPr="00C1570B">
        <w:rPr>
          <w:rFonts w:ascii="Tahoma" w:hAnsi="Tahoma" w:cs="Tahoma"/>
          <w:color w:val="000000"/>
          <w:sz w:val="22"/>
          <w:szCs w:val="22"/>
        </w:rPr>
        <w:t>po uwzględnieniu uwag Zamaw</w:t>
      </w:r>
      <w:r w:rsidR="00343920">
        <w:rPr>
          <w:rFonts w:ascii="Tahoma" w:hAnsi="Tahoma" w:cs="Tahoma"/>
          <w:color w:val="000000"/>
          <w:sz w:val="22"/>
          <w:szCs w:val="22"/>
        </w:rPr>
        <w:t xml:space="preserve">iającego. </w:t>
      </w:r>
      <w:r w:rsidRPr="00C1570B">
        <w:rPr>
          <w:rFonts w:ascii="Tahoma" w:hAnsi="Tahoma" w:cs="Tahoma"/>
          <w:color w:val="000000"/>
          <w:sz w:val="22"/>
          <w:szCs w:val="22"/>
        </w:rPr>
        <w:t>Odbiór raportu końcowego nastąpi na postawie protokołu odbioru.</w:t>
      </w:r>
    </w:p>
    <w:p w:rsidR="00C1570B" w:rsidRPr="00C1570B" w:rsidRDefault="00C1570B" w:rsidP="00E20327">
      <w:pPr>
        <w:numPr>
          <w:ilvl w:val="1"/>
          <w:numId w:val="20"/>
        </w:numPr>
        <w:tabs>
          <w:tab w:val="left" w:pos="284"/>
        </w:tabs>
        <w:ind w:left="284" w:hanging="284"/>
        <w:jc w:val="both"/>
        <w:rPr>
          <w:rFonts w:ascii="Tahoma" w:hAnsi="Tahoma" w:cs="Tahoma"/>
          <w:color w:val="000000"/>
          <w:sz w:val="22"/>
          <w:szCs w:val="22"/>
        </w:rPr>
      </w:pPr>
      <w:r w:rsidRPr="00C1570B">
        <w:rPr>
          <w:rFonts w:ascii="Tahoma" w:hAnsi="Tahoma" w:cs="Tahoma"/>
          <w:sz w:val="22"/>
          <w:szCs w:val="22"/>
        </w:rPr>
        <w:t xml:space="preserve">Po zakończeniu badania Wykonawca przekaże pełną dokumentację z badania (wypełnione ankiety, inne narzędzia) do……………………….(nazwa </w:t>
      </w:r>
      <w:r w:rsidR="00CA5451">
        <w:rPr>
          <w:rFonts w:ascii="Tahoma" w:hAnsi="Tahoma" w:cs="Tahoma"/>
          <w:sz w:val="22"/>
          <w:szCs w:val="22"/>
        </w:rPr>
        <w:t>zamawiającego).</w:t>
      </w:r>
    </w:p>
    <w:p w:rsidR="00C1570B" w:rsidRPr="00C1570B" w:rsidRDefault="00C1570B" w:rsidP="00E20327">
      <w:pPr>
        <w:numPr>
          <w:ilvl w:val="1"/>
          <w:numId w:val="20"/>
        </w:numPr>
        <w:tabs>
          <w:tab w:val="left" w:pos="284"/>
        </w:tabs>
        <w:ind w:left="284" w:hanging="284"/>
        <w:jc w:val="both"/>
        <w:rPr>
          <w:rFonts w:ascii="Tahoma" w:hAnsi="Tahoma" w:cs="Tahoma"/>
          <w:color w:val="000000"/>
          <w:sz w:val="22"/>
          <w:szCs w:val="22"/>
        </w:rPr>
      </w:pPr>
      <w:r w:rsidRPr="00C1570B">
        <w:rPr>
          <w:rFonts w:ascii="Tahoma" w:hAnsi="Tahoma" w:cs="Tahoma"/>
          <w:sz w:val="22"/>
          <w:szCs w:val="22"/>
        </w:rPr>
        <w:t>Za dzień roboczy uważa się zarówno w niniejszym ustępie, jak i w całej umowie każdy dzień od poniedziałku do piątku z wyjątkiem dni ustawowo wolnych od pracy.</w:t>
      </w:r>
    </w:p>
    <w:p w:rsidR="005E3DAF" w:rsidRDefault="005E3DAF" w:rsidP="00C1570B">
      <w:pPr>
        <w:autoSpaceDE w:val="0"/>
        <w:jc w:val="center"/>
        <w:rPr>
          <w:rFonts w:ascii="Tahoma" w:hAnsi="Tahoma" w:cs="Tahoma"/>
          <w:b/>
          <w:bCs/>
          <w:sz w:val="22"/>
          <w:szCs w:val="22"/>
        </w:rPr>
      </w:pPr>
    </w:p>
    <w:p w:rsidR="00C1570B" w:rsidRPr="00C1570B" w:rsidRDefault="00C1570B" w:rsidP="00C1570B">
      <w:pPr>
        <w:autoSpaceDE w:val="0"/>
        <w:jc w:val="center"/>
        <w:rPr>
          <w:rFonts w:ascii="Tahoma" w:hAnsi="Tahoma" w:cs="Tahoma"/>
          <w:b/>
          <w:bCs/>
          <w:sz w:val="22"/>
          <w:szCs w:val="22"/>
        </w:rPr>
      </w:pPr>
      <w:r w:rsidRPr="00C1570B">
        <w:rPr>
          <w:rFonts w:ascii="Tahoma" w:hAnsi="Tahoma" w:cs="Tahoma"/>
          <w:b/>
          <w:bCs/>
          <w:sz w:val="22"/>
          <w:szCs w:val="22"/>
        </w:rPr>
        <w:t>§3.</w:t>
      </w:r>
    </w:p>
    <w:p w:rsidR="00C1570B" w:rsidRPr="00C1570B" w:rsidRDefault="00C1570B" w:rsidP="00E20327">
      <w:pPr>
        <w:numPr>
          <w:ilvl w:val="0"/>
          <w:numId w:val="21"/>
        </w:numPr>
        <w:autoSpaceDE w:val="0"/>
        <w:ind w:left="284" w:hanging="284"/>
        <w:jc w:val="both"/>
        <w:rPr>
          <w:rFonts w:ascii="Tahoma" w:eastAsia="Calibri" w:hAnsi="Tahoma" w:cs="Tahoma"/>
          <w:sz w:val="22"/>
          <w:szCs w:val="22"/>
        </w:rPr>
      </w:pPr>
      <w:r w:rsidRPr="00C1570B">
        <w:rPr>
          <w:rFonts w:ascii="Tahoma" w:eastAsia="Calibri" w:hAnsi="Tahoma" w:cs="Tahoma"/>
          <w:color w:val="000000"/>
          <w:sz w:val="22"/>
          <w:szCs w:val="22"/>
        </w:rPr>
        <w:lastRenderedPageBreak/>
        <w:t>Wykonawca zobowiązany jest do współpracy z Zamawiającym na każdym etapie wykonania przedmiotu umowy, w tym do udzielenia każdorazowo pełnej informacji na temat stanu jej realizacji.</w:t>
      </w:r>
    </w:p>
    <w:p w:rsidR="00C1570B" w:rsidRPr="00C1570B" w:rsidRDefault="00C1570B" w:rsidP="00E20327">
      <w:pPr>
        <w:numPr>
          <w:ilvl w:val="0"/>
          <w:numId w:val="21"/>
        </w:numPr>
        <w:ind w:left="284" w:hanging="284"/>
        <w:jc w:val="both"/>
        <w:rPr>
          <w:rFonts w:ascii="Tahoma" w:hAnsi="Tahoma" w:cs="Tahoma"/>
          <w:bCs/>
          <w:sz w:val="22"/>
          <w:szCs w:val="22"/>
        </w:rPr>
      </w:pPr>
      <w:r w:rsidRPr="00C1570B">
        <w:rPr>
          <w:rFonts w:ascii="Tahoma" w:hAnsi="Tahoma" w:cs="Tahoma"/>
          <w:bCs/>
          <w:sz w:val="22"/>
          <w:szCs w:val="22"/>
        </w:rPr>
        <w:t xml:space="preserve">Osobami uprawnionymi do kontaktów są: </w:t>
      </w:r>
    </w:p>
    <w:p w:rsidR="00C1570B" w:rsidRPr="00C1570B" w:rsidRDefault="00C1570B" w:rsidP="00E20327">
      <w:pPr>
        <w:numPr>
          <w:ilvl w:val="0"/>
          <w:numId w:val="23"/>
        </w:numPr>
        <w:jc w:val="both"/>
        <w:rPr>
          <w:rFonts w:ascii="Tahoma" w:hAnsi="Tahoma" w:cs="Tahoma"/>
          <w:bCs/>
          <w:sz w:val="22"/>
          <w:szCs w:val="22"/>
        </w:rPr>
      </w:pPr>
      <w:r w:rsidRPr="00C1570B">
        <w:rPr>
          <w:rFonts w:ascii="Tahoma" w:hAnsi="Tahoma" w:cs="Tahoma"/>
          <w:bCs/>
          <w:sz w:val="22"/>
          <w:szCs w:val="22"/>
        </w:rPr>
        <w:t xml:space="preserve">po stronie Wykonawcy: …………………………………., tel. ………….. e-mail: </w:t>
      </w:r>
      <w:hyperlink r:id="rId9" w:history="1">
        <w:r w:rsidRPr="00776519">
          <w:rPr>
            <w:rFonts w:ascii="Tahoma" w:hAnsi="Tahoma" w:cs="Tahoma"/>
            <w:bCs/>
            <w:color w:val="000080"/>
            <w:sz w:val="22"/>
            <w:szCs w:val="22"/>
            <w:u w:val="single"/>
          </w:rPr>
          <w:t>…</w:t>
        </w:r>
      </w:hyperlink>
      <w:r w:rsidRPr="00C1570B">
        <w:rPr>
          <w:rFonts w:ascii="Tahoma" w:hAnsi="Tahoma" w:cs="Tahoma"/>
          <w:bCs/>
          <w:sz w:val="22"/>
          <w:szCs w:val="22"/>
        </w:rPr>
        <w:t>………………………….. ;</w:t>
      </w:r>
    </w:p>
    <w:p w:rsidR="00C1570B" w:rsidRPr="00C1570B" w:rsidRDefault="00C1570B" w:rsidP="00E20327">
      <w:pPr>
        <w:numPr>
          <w:ilvl w:val="0"/>
          <w:numId w:val="23"/>
        </w:numPr>
        <w:jc w:val="both"/>
        <w:rPr>
          <w:rFonts w:ascii="Tahoma" w:hAnsi="Tahoma" w:cs="Tahoma"/>
          <w:bCs/>
          <w:sz w:val="22"/>
          <w:szCs w:val="22"/>
        </w:rPr>
      </w:pPr>
      <w:r w:rsidRPr="00C1570B">
        <w:rPr>
          <w:rFonts w:ascii="Tahoma" w:hAnsi="Tahoma" w:cs="Tahoma"/>
          <w:bCs/>
          <w:sz w:val="22"/>
          <w:szCs w:val="22"/>
        </w:rPr>
        <w:t>po stronie Zamawiającego: ………………………………….., tel. ………….. e-mail: ……………………..</w:t>
      </w:r>
      <w:hyperlink r:id="rId10" w:history="1">
        <w:r w:rsidRPr="00776519">
          <w:rPr>
            <w:rFonts w:ascii="Tahoma" w:hAnsi="Tahoma" w:cs="Tahoma"/>
            <w:bCs/>
            <w:color w:val="000080"/>
            <w:sz w:val="22"/>
            <w:szCs w:val="22"/>
            <w:u w:val="single"/>
          </w:rPr>
          <w:t>…</w:t>
        </w:r>
      </w:hyperlink>
    </w:p>
    <w:p w:rsidR="00C1570B" w:rsidRPr="00C1570B" w:rsidRDefault="00C1570B" w:rsidP="00E20327">
      <w:pPr>
        <w:numPr>
          <w:ilvl w:val="0"/>
          <w:numId w:val="21"/>
        </w:numPr>
        <w:ind w:left="284" w:hanging="284"/>
        <w:jc w:val="both"/>
        <w:rPr>
          <w:rFonts w:ascii="Tahoma" w:hAnsi="Tahoma" w:cs="Tahoma"/>
          <w:bCs/>
          <w:sz w:val="22"/>
          <w:szCs w:val="22"/>
        </w:rPr>
      </w:pPr>
      <w:r w:rsidRPr="00C1570B">
        <w:rPr>
          <w:rFonts w:ascii="Tahoma" w:hAnsi="Tahoma" w:cs="Tahoma"/>
          <w:bCs/>
          <w:sz w:val="22"/>
          <w:szCs w:val="22"/>
        </w:rPr>
        <w:t>Zmiana osób wymienionych w ust. 2 nie powoduje konieczności zmiany umowy. Strony uznają za wystarczające pisemne poinformowanie drugiej Strony o dokonanej zmianie.</w:t>
      </w:r>
    </w:p>
    <w:p w:rsidR="00C1570B" w:rsidRPr="00C1570B" w:rsidRDefault="00C1570B" w:rsidP="00990081">
      <w:pPr>
        <w:ind w:left="284"/>
        <w:jc w:val="both"/>
        <w:rPr>
          <w:rFonts w:ascii="Tahoma" w:hAnsi="Tahoma" w:cs="Tahoma"/>
          <w:bCs/>
          <w:sz w:val="22"/>
          <w:szCs w:val="22"/>
        </w:rPr>
      </w:pPr>
    </w:p>
    <w:p w:rsidR="00C1570B" w:rsidRPr="00C1570B" w:rsidRDefault="00C1570B" w:rsidP="00C1570B">
      <w:pPr>
        <w:jc w:val="both"/>
        <w:rPr>
          <w:rFonts w:ascii="Tahoma" w:hAnsi="Tahoma" w:cs="Tahoma"/>
          <w:bCs/>
          <w:sz w:val="22"/>
          <w:szCs w:val="22"/>
        </w:rPr>
      </w:pPr>
    </w:p>
    <w:p w:rsidR="00C1570B" w:rsidRPr="00C1570B" w:rsidRDefault="00C1570B" w:rsidP="00C1570B">
      <w:pPr>
        <w:autoSpaceDE w:val="0"/>
        <w:jc w:val="center"/>
        <w:rPr>
          <w:rFonts w:ascii="Tahoma" w:hAnsi="Tahoma" w:cs="Tahoma"/>
          <w:b/>
          <w:bCs/>
          <w:sz w:val="22"/>
          <w:szCs w:val="22"/>
        </w:rPr>
      </w:pPr>
      <w:r w:rsidRPr="00C1570B">
        <w:rPr>
          <w:rFonts w:ascii="Tahoma" w:hAnsi="Tahoma" w:cs="Tahoma"/>
          <w:b/>
          <w:bCs/>
          <w:sz w:val="22"/>
          <w:szCs w:val="22"/>
        </w:rPr>
        <w:t>§4.</w:t>
      </w:r>
    </w:p>
    <w:p w:rsidR="00597269" w:rsidRDefault="00C1570B" w:rsidP="00E20327">
      <w:pPr>
        <w:numPr>
          <w:ilvl w:val="0"/>
          <w:numId w:val="22"/>
        </w:numPr>
        <w:ind w:left="360"/>
        <w:rPr>
          <w:rFonts w:ascii="Tahoma" w:hAnsi="Tahoma" w:cs="Tahoma"/>
          <w:sz w:val="22"/>
          <w:szCs w:val="22"/>
        </w:rPr>
      </w:pPr>
      <w:r w:rsidRPr="00C1570B">
        <w:rPr>
          <w:rFonts w:ascii="Tahoma" w:hAnsi="Tahoma" w:cs="Tahoma"/>
          <w:sz w:val="22"/>
          <w:szCs w:val="22"/>
        </w:rPr>
        <w:t xml:space="preserve">Zamawiający zapłaci Wykonawcy za realizację </w:t>
      </w:r>
      <w:r w:rsidR="00597269">
        <w:rPr>
          <w:rFonts w:ascii="Tahoma" w:hAnsi="Tahoma" w:cs="Tahoma"/>
          <w:sz w:val="22"/>
          <w:szCs w:val="22"/>
        </w:rPr>
        <w:t xml:space="preserve">całości </w:t>
      </w:r>
      <w:r w:rsidRPr="00C1570B">
        <w:rPr>
          <w:rFonts w:ascii="Tahoma" w:hAnsi="Tahoma" w:cs="Tahoma"/>
          <w:sz w:val="22"/>
          <w:szCs w:val="22"/>
        </w:rPr>
        <w:t xml:space="preserve">przedmiotu umowy </w:t>
      </w:r>
      <w:r w:rsidR="00990081">
        <w:rPr>
          <w:rFonts w:ascii="Tahoma" w:hAnsi="Tahoma" w:cs="Tahoma"/>
          <w:sz w:val="22"/>
          <w:szCs w:val="22"/>
        </w:rPr>
        <w:t xml:space="preserve">wynagrodzenie w kwocie </w:t>
      </w:r>
      <w:r w:rsidRPr="00C1570B">
        <w:rPr>
          <w:rFonts w:ascii="Tahoma" w:hAnsi="Tahoma" w:cs="Tahoma"/>
          <w:sz w:val="22"/>
          <w:szCs w:val="22"/>
        </w:rPr>
        <w:t>zł</w:t>
      </w:r>
      <w:r w:rsidR="00990081">
        <w:rPr>
          <w:rFonts w:ascii="Tahoma" w:hAnsi="Tahoma" w:cs="Tahoma"/>
          <w:sz w:val="22"/>
          <w:szCs w:val="22"/>
        </w:rPr>
        <w:t>……………..</w:t>
      </w:r>
      <w:r w:rsidRPr="00C1570B">
        <w:rPr>
          <w:rFonts w:ascii="Tahoma" w:hAnsi="Tahoma" w:cs="Tahoma"/>
          <w:sz w:val="22"/>
          <w:szCs w:val="22"/>
        </w:rPr>
        <w:t>.</w:t>
      </w:r>
      <w:r w:rsidR="00990081">
        <w:rPr>
          <w:rFonts w:ascii="Tahoma" w:hAnsi="Tahoma" w:cs="Tahoma"/>
          <w:sz w:val="22"/>
          <w:szCs w:val="22"/>
        </w:rPr>
        <w:t xml:space="preserve">brutto </w:t>
      </w:r>
      <w:r w:rsidRPr="00C1570B">
        <w:rPr>
          <w:rFonts w:ascii="Tahoma" w:hAnsi="Tahoma" w:cs="Tahoma"/>
          <w:sz w:val="22"/>
          <w:szCs w:val="22"/>
        </w:rPr>
        <w:t xml:space="preserve">(z podatkiem </w:t>
      </w:r>
      <w:proofErr w:type="spellStart"/>
      <w:r w:rsidRPr="00C1570B">
        <w:rPr>
          <w:rFonts w:ascii="Tahoma" w:hAnsi="Tahoma" w:cs="Tahoma"/>
          <w:sz w:val="22"/>
          <w:szCs w:val="22"/>
        </w:rPr>
        <w:t>Vat</w:t>
      </w:r>
      <w:proofErr w:type="spellEnd"/>
      <w:r w:rsidRPr="00C1570B">
        <w:rPr>
          <w:rFonts w:ascii="Tahoma" w:hAnsi="Tahoma" w:cs="Tahoma"/>
          <w:sz w:val="22"/>
          <w:szCs w:val="22"/>
        </w:rPr>
        <w:t>)</w:t>
      </w:r>
      <w:r w:rsidR="00BA2F78">
        <w:rPr>
          <w:rFonts w:ascii="Tahoma" w:hAnsi="Tahoma" w:cs="Tahoma"/>
          <w:sz w:val="22"/>
          <w:szCs w:val="22"/>
        </w:rPr>
        <w:t>, zgodnie z kosztorysem cenowym zawartym w ofercie Wykonawcy.</w:t>
      </w:r>
      <w:r w:rsidRPr="00C1570B">
        <w:rPr>
          <w:rFonts w:ascii="Tahoma" w:hAnsi="Tahoma" w:cs="Tahoma"/>
          <w:sz w:val="22"/>
          <w:szCs w:val="22"/>
        </w:rPr>
        <w:t xml:space="preserve"> </w:t>
      </w:r>
    </w:p>
    <w:p w:rsidR="00C1570B" w:rsidRDefault="00597269" w:rsidP="00E20327">
      <w:pPr>
        <w:numPr>
          <w:ilvl w:val="0"/>
          <w:numId w:val="22"/>
        </w:numPr>
        <w:ind w:left="360"/>
        <w:rPr>
          <w:rFonts w:ascii="Tahoma" w:hAnsi="Tahoma" w:cs="Tahoma"/>
          <w:sz w:val="22"/>
          <w:szCs w:val="22"/>
        </w:rPr>
      </w:pPr>
      <w:r w:rsidRPr="00597269">
        <w:rPr>
          <w:rFonts w:ascii="Tahoma" w:hAnsi="Tahoma" w:cs="Tahoma"/>
          <w:sz w:val="22"/>
          <w:szCs w:val="22"/>
        </w:rPr>
        <w:t>Płatność za wykonanie poszczególnych części przedmiotu umowy, o któ</w:t>
      </w:r>
      <w:r>
        <w:rPr>
          <w:rFonts w:ascii="Tahoma" w:hAnsi="Tahoma" w:cs="Tahoma"/>
          <w:sz w:val="22"/>
          <w:szCs w:val="22"/>
        </w:rPr>
        <w:t>rych mowa w § 3 nastąpi w czterech</w:t>
      </w:r>
      <w:r w:rsidRPr="00597269">
        <w:rPr>
          <w:rFonts w:ascii="Tahoma" w:hAnsi="Tahoma" w:cs="Tahoma"/>
          <w:sz w:val="22"/>
          <w:szCs w:val="22"/>
        </w:rPr>
        <w:t xml:space="preserve"> częściach</w:t>
      </w:r>
      <w:r>
        <w:rPr>
          <w:rFonts w:ascii="Tahoma" w:hAnsi="Tahoma" w:cs="Tahoma"/>
          <w:sz w:val="22"/>
          <w:szCs w:val="22"/>
        </w:rPr>
        <w:t>:</w:t>
      </w:r>
      <w:r w:rsidR="00C1570B" w:rsidRPr="00C1570B">
        <w:rPr>
          <w:rFonts w:ascii="Tahoma" w:hAnsi="Tahoma" w:cs="Tahoma"/>
          <w:sz w:val="22"/>
          <w:szCs w:val="22"/>
        </w:rPr>
        <w:t xml:space="preserve"> </w:t>
      </w:r>
    </w:p>
    <w:p w:rsidR="00597269" w:rsidRPr="00597269" w:rsidRDefault="00597269" w:rsidP="00E9350E">
      <w:pPr>
        <w:pStyle w:val="Akapitzlist"/>
        <w:numPr>
          <w:ilvl w:val="0"/>
          <w:numId w:val="32"/>
        </w:numPr>
        <w:jc w:val="both"/>
        <w:rPr>
          <w:rFonts w:ascii="Tahoma" w:hAnsi="Tahoma" w:cs="Tahoma"/>
          <w:sz w:val="22"/>
          <w:szCs w:val="22"/>
        </w:rPr>
      </w:pPr>
      <w:r w:rsidRPr="00597269">
        <w:rPr>
          <w:rFonts w:ascii="Tahoma" w:hAnsi="Tahoma" w:cs="Tahoma"/>
          <w:sz w:val="22"/>
          <w:szCs w:val="22"/>
        </w:rPr>
        <w:t>za wykonanie Części I przedmiotu umowy Wykonawca otrzyma wynagrodzenie brutto w</w:t>
      </w:r>
      <w:r>
        <w:rPr>
          <w:rFonts w:ascii="Tahoma" w:hAnsi="Tahoma" w:cs="Tahoma"/>
          <w:sz w:val="22"/>
          <w:szCs w:val="22"/>
        </w:rPr>
        <w:t xml:space="preserve"> wysokości ………………………………………..</w:t>
      </w:r>
    </w:p>
    <w:p w:rsidR="00597269" w:rsidRPr="00597269" w:rsidRDefault="00597269" w:rsidP="00E9350E">
      <w:pPr>
        <w:pStyle w:val="Akapitzlist"/>
        <w:numPr>
          <w:ilvl w:val="0"/>
          <w:numId w:val="32"/>
        </w:numPr>
        <w:jc w:val="both"/>
        <w:rPr>
          <w:rFonts w:ascii="Tahoma" w:hAnsi="Tahoma" w:cs="Tahoma"/>
          <w:sz w:val="22"/>
          <w:szCs w:val="22"/>
        </w:rPr>
      </w:pPr>
      <w:r w:rsidRPr="00597269">
        <w:rPr>
          <w:rFonts w:ascii="Tahoma" w:hAnsi="Tahoma" w:cs="Tahoma"/>
          <w:sz w:val="22"/>
          <w:szCs w:val="22"/>
        </w:rPr>
        <w:t>za wykonanie Części I</w:t>
      </w:r>
      <w:r>
        <w:rPr>
          <w:rFonts w:ascii="Tahoma" w:hAnsi="Tahoma" w:cs="Tahoma"/>
          <w:sz w:val="22"/>
          <w:szCs w:val="22"/>
        </w:rPr>
        <w:t>I</w:t>
      </w:r>
      <w:r w:rsidRPr="00597269">
        <w:rPr>
          <w:rFonts w:ascii="Tahoma" w:hAnsi="Tahoma" w:cs="Tahoma"/>
          <w:sz w:val="22"/>
          <w:szCs w:val="22"/>
        </w:rPr>
        <w:t xml:space="preserve"> przedmiotu umowy Wykonawca otrzyma wynagrodzenie brutto w</w:t>
      </w:r>
      <w:r>
        <w:rPr>
          <w:rFonts w:ascii="Tahoma" w:hAnsi="Tahoma" w:cs="Tahoma"/>
          <w:sz w:val="22"/>
          <w:szCs w:val="22"/>
        </w:rPr>
        <w:t xml:space="preserve"> wysokości ………………………………..</w:t>
      </w:r>
    </w:p>
    <w:p w:rsidR="00680F52" w:rsidRPr="00540DFE" w:rsidRDefault="00597269" w:rsidP="00540DFE">
      <w:pPr>
        <w:pStyle w:val="Akapitzlist"/>
        <w:numPr>
          <w:ilvl w:val="0"/>
          <w:numId w:val="32"/>
        </w:numPr>
        <w:jc w:val="both"/>
        <w:rPr>
          <w:rFonts w:ascii="Tahoma" w:hAnsi="Tahoma" w:cs="Tahoma"/>
          <w:sz w:val="22"/>
          <w:szCs w:val="22"/>
        </w:rPr>
      </w:pPr>
      <w:r w:rsidRPr="00597269">
        <w:rPr>
          <w:rFonts w:ascii="Tahoma" w:hAnsi="Tahoma" w:cs="Tahoma"/>
          <w:sz w:val="22"/>
          <w:szCs w:val="22"/>
        </w:rPr>
        <w:t>za wykonanie Części I</w:t>
      </w:r>
      <w:r>
        <w:rPr>
          <w:rFonts w:ascii="Tahoma" w:hAnsi="Tahoma" w:cs="Tahoma"/>
          <w:sz w:val="22"/>
          <w:szCs w:val="22"/>
        </w:rPr>
        <w:t>II</w:t>
      </w:r>
      <w:r w:rsidRPr="00597269">
        <w:rPr>
          <w:rFonts w:ascii="Tahoma" w:hAnsi="Tahoma" w:cs="Tahoma"/>
          <w:sz w:val="22"/>
          <w:szCs w:val="22"/>
        </w:rPr>
        <w:t xml:space="preserve"> przedmiotu umowy Wykonawca otrzyma wynagrodzenie brutto w</w:t>
      </w:r>
      <w:r>
        <w:rPr>
          <w:rFonts w:ascii="Tahoma" w:hAnsi="Tahoma" w:cs="Tahoma"/>
          <w:sz w:val="22"/>
          <w:szCs w:val="22"/>
        </w:rPr>
        <w:t xml:space="preserve"> wysokości ………………………………..</w:t>
      </w:r>
      <w:bookmarkStart w:id="0" w:name="_GoBack"/>
      <w:bookmarkEnd w:id="0"/>
      <w:r w:rsidR="00680F52" w:rsidRPr="00540DFE">
        <w:rPr>
          <w:rFonts w:ascii="Tahoma" w:hAnsi="Tahoma" w:cs="Tahoma"/>
          <w:sz w:val="22"/>
          <w:szCs w:val="22"/>
        </w:rPr>
        <w:t xml:space="preserve">                                       </w:t>
      </w:r>
    </w:p>
    <w:p w:rsidR="00680F52" w:rsidRPr="00680F52" w:rsidRDefault="00680F52" w:rsidP="00E56298">
      <w:pPr>
        <w:ind w:left="284" w:hanging="284"/>
        <w:rPr>
          <w:rFonts w:ascii="Tahoma" w:hAnsi="Tahoma" w:cs="Tahoma"/>
          <w:sz w:val="22"/>
          <w:szCs w:val="22"/>
        </w:rPr>
      </w:pPr>
      <w:r w:rsidRPr="001C626D">
        <w:rPr>
          <w:rFonts w:ascii="Tahoma" w:hAnsi="Tahoma" w:cs="Tahoma"/>
          <w:sz w:val="20"/>
          <w:szCs w:val="20"/>
        </w:rPr>
        <w:t>3.</w:t>
      </w:r>
      <w:r>
        <w:rPr>
          <w:rFonts w:ascii="Tahoma" w:hAnsi="Tahoma" w:cs="Tahoma"/>
          <w:sz w:val="22"/>
          <w:szCs w:val="22"/>
        </w:rPr>
        <w:t xml:space="preserve">  </w:t>
      </w:r>
      <w:r w:rsidRPr="00680F52">
        <w:rPr>
          <w:rFonts w:ascii="Tahoma" w:hAnsi="Tahoma" w:cs="Tahoma"/>
          <w:sz w:val="22"/>
          <w:szCs w:val="22"/>
        </w:rPr>
        <w:t>Zamawiający wymaga sporządzenia odrębnych f</w:t>
      </w:r>
      <w:r w:rsidR="00E56298">
        <w:rPr>
          <w:rFonts w:ascii="Tahoma" w:hAnsi="Tahoma" w:cs="Tahoma"/>
          <w:sz w:val="22"/>
          <w:szCs w:val="22"/>
        </w:rPr>
        <w:t>aktur dla poszczególnych częś</w:t>
      </w:r>
      <w:r w:rsidR="00BF75BD">
        <w:rPr>
          <w:rFonts w:ascii="Tahoma" w:hAnsi="Tahoma" w:cs="Tahoma"/>
          <w:sz w:val="22"/>
          <w:szCs w:val="22"/>
        </w:rPr>
        <w:t xml:space="preserve">ci </w:t>
      </w:r>
      <w:r w:rsidRPr="00680F52">
        <w:rPr>
          <w:rFonts w:ascii="Tahoma" w:hAnsi="Tahoma" w:cs="Tahoma"/>
          <w:sz w:val="22"/>
          <w:szCs w:val="22"/>
        </w:rPr>
        <w:t>prz</w:t>
      </w:r>
      <w:r>
        <w:rPr>
          <w:rFonts w:ascii="Tahoma" w:hAnsi="Tahoma" w:cs="Tahoma"/>
          <w:sz w:val="22"/>
          <w:szCs w:val="22"/>
        </w:rPr>
        <w:t xml:space="preserve">edmiotu umowy, o których mowa w pkt </w:t>
      </w:r>
      <w:r w:rsidRPr="00680F52">
        <w:rPr>
          <w:rFonts w:ascii="Tahoma" w:hAnsi="Tahoma" w:cs="Tahoma"/>
          <w:sz w:val="22"/>
          <w:szCs w:val="22"/>
        </w:rPr>
        <w:t>2.</w:t>
      </w:r>
    </w:p>
    <w:p w:rsidR="00C1570B" w:rsidRPr="00C1570B" w:rsidRDefault="00680F52" w:rsidP="00680F52">
      <w:pPr>
        <w:ind w:left="284" w:hanging="284"/>
        <w:jc w:val="both"/>
        <w:rPr>
          <w:rFonts w:ascii="Tahoma" w:hAnsi="Tahoma" w:cs="Tahoma"/>
          <w:sz w:val="22"/>
          <w:szCs w:val="22"/>
        </w:rPr>
      </w:pPr>
      <w:r w:rsidRPr="001C626D">
        <w:rPr>
          <w:rFonts w:ascii="Tahoma" w:hAnsi="Tahoma" w:cs="Tahoma"/>
          <w:sz w:val="20"/>
          <w:szCs w:val="20"/>
        </w:rPr>
        <w:t>4</w:t>
      </w:r>
      <w:r>
        <w:rPr>
          <w:rFonts w:ascii="Tahoma" w:hAnsi="Tahoma" w:cs="Tahoma"/>
          <w:sz w:val="22"/>
          <w:szCs w:val="22"/>
        </w:rPr>
        <w:t xml:space="preserve">. </w:t>
      </w:r>
      <w:r w:rsidR="00C1570B" w:rsidRPr="00C1570B">
        <w:rPr>
          <w:rFonts w:ascii="Tahoma" w:hAnsi="Tahoma" w:cs="Tahoma"/>
          <w:sz w:val="22"/>
          <w:szCs w:val="22"/>
        </w:rPr>
        <w:t xml:space="preserve">Wynagrodzenie powyższe obejmuje wszelkie świadczenia </w:t>
      </w:r>
      <w:r w:rsidR="00C1570B" w:rsidRPr="00C1570B">
        <w:rPr>
          <w:rFonts w:ascii="Tahoma" w:hAnsi="Tahoma" w:cs="Tahoma"/>
          <w:bCs/>
          <w:sz w:val="22"/>
          <w:szCs w:val="22"/>
        </w:rPr>
        <w:t xml:space="preserve">Wykonawcy </w:t>
      </w:r>
      <w:r w:rsidR="00C1570B" w:rsidRPr="00C1570B">
        <w:rPr>
          <w:rFonts w:ascii="Tahoma" w:hAnsi="Tahoma" w:cs="Tahoma"/>
          <w:sz w:val="22"/>
          <w:szCs w:val="22"/>
        </w:rPr>
        <w:t xml:space="preserve">związane z </w:t>
      </w:r>
      <w:r>
        <w:rPr>
          <w:rFonts w:ascii="Tahoma" w:hAnsi="Tahoma" w:cs="Tahoma"/>
          <w:sz w:val="22"/>
          <w:szCs w:val="22"/>
        </w:rPr>
        <w:t xml:space="preserve">       </w:t>
      </w:r>
      <w:r w:rsidR="00C1570B" w:rsidRPr="00C1570B">
        <w:rPr>
          <w:rFonts w:ascii="Tahoma" w:hAnsi="Tahoma" w:cs="Tahoma"/>
          <w:sz w:val="22"/>
          <w:szCs w:val="22"/>
        </w:rPr>
        <w:t>realizacją niniejszej umowy. Wynagrodzenie wyczerpuje wszelkie należności i zaspokaja wszelkie roszczenia Wykonawcy wobec Zamawiającego z tytułu wykonania umowy.</w:t>
      </w:r>
    </w:p>
    <w:p w:rsidR="00C1570B" w:rsidRPr="00C1570B" w:rsidRDefault="00680F52" w:rsidP="00680F52">
      <w:pPr>
        <w:ind w:left="284" w:hanging="284"/>
        <w:jc w:val="both"/>
        <w:rPr>
          <w:rFonts w:ascii="Tahoma" w:hAnsi="Tahoma" w:cs="Tahoma"/>
          <w:sz w:val="22"/>
          <w:szCs w:val="22"/>
        </w:rPr>
      </w:pPr>
      <w:r w:rsidRPr="001C626D">
        <w:rPr>
          <w:rFonts w:ascii="Tahoma" w:hAnsi="Tahoma" w:cs="Tahoma"/>
          <w:sz w:val="20"/>
          <w:szCs w:val="20"/>
        </w:rPr>
        <w:t>5.</w:t>
      </w:r>
      <w:r>
        <w:rPr>
          <w:rFonts w:ascii="Tahoma" w:hAnsi="Tahoma" w:cs="Tahoma"/>
          <w:sz w:val="22"/>
          <w:szCs w:val="22"/>
        </w:rPr>
        <w:t xml:space="preserve"> </w:t>
      </w:r>
      <w:r w:rsidR="00C1570B" w:rsidRPr="00C1570B">
        <w:rPr>
          <w:rFonts w:ascii="Tahoma" w:hAnsi="Tahoma" w:cs="Tahoma"/>
          <w:sz w:val="22"/>
          <w:szCs w:val="22"/>
        </w:rPr>
        <w:t xml:space="preserve">Podstawą zapłaty Wynagrodzenia będzie podpisany przez </w:t>
      </w:r>
      <w:r w:rsidR="00C1570B" w:rsidRPr="00C1570B">
        <w:rPr>
          <w:rFonts w:ascii="Tahoma" w:hAnsi="Tahoma" w:cs="Tahoma"/>
          <w:bCs/>
          <w:sz w:val="22"/>
          <w:szCs w:val="22"/>
        </w:rPr>
        <w:t xml:space="preserve">Zamawiającego </w:t>
      </w:r>
      <w:r>
        <w:rPr>
          <w:rFonts w:ascii="Tahoma" w:hAnsi="Tahoma" w:cs="Tahoma"/>
          <w:sz w:val="22"/>
          <w:szCs w:val="22"/>
        </w:rPr>
        <w:t xml:space="preserve">protokół </w:t>
      </w:r>
      <w:r w:rsidR="00C1570B" w:rsidRPr="00C1570B">
        <w:rPr>
          <w:rFonts w:ascii="Tahoma" w:hAnsi="Tahoma" w:cs="Tahoma"/>
          <w:sz w:val="22"/>
          <w:szCs w:val="22"/>
        </w:rPr>
        <w:t xml:space="preserve">odbioru bez zastrzeżeń po wykonaniu usługi oraz prawidłowo wystawiona przez </w:t>
      </w:r>
      <w:r w:rsidR="00C1570B" w:rsidRPr="00C1570B">
        <w:rPr>
          <w:rFonts w:ascii="Tahoma" w:hAnsi="Tahoma" w:cs="Tahoma"/>
          <w:bCs/>
          <w:sz w:val="22"/>
          <w:szCs w:val="22"/>
        </w:rPr>
        <w:t xml:space="preserve">Wykonawcę </w:t>
      </w:r>
      <w:r w:rsidR="00C1570B" w:rsidRPr="00C1570B">
        <w:rPr>
          <w:rFonts w:ascii="Tahoma" w:hAnsi="Tahoma" w:cs="Tahoma"/>
          <w:sz w:val="22"/>
          <w:szCs w:val="22"/>
        </w:rPr>
        <w:t>i doręczona Zamawiającemu faktura VAT.</w:t>
      </w:r>
    </w:p>
    <w:p w:rsidR="00C1570B" w:rsidRPr="00C1570B" w:rsidRDefault="00680F52" w:rsidP="00680F52">
      <w:pPr>
        <w:ind w:left="284" w:hanging="284"/>
        <w:jc w:val="both"/>
        <w:rPr>
          <w:rFonts w:ascii="Tahoma" w:hAnsi="Tahoma" w:cs="Tahoma"/>
          <w:sz w:val="22"/>
          <w:szCs w:val="22"/>
        </w:rPr>
      </w:pPr>
      <w:r w:rsidRPr="001C626D">
        <w:rPr>
          <w:rFonts w:ascii="Tahoma" w:eastAsia="Calibri" w:hAnsi="Tahoma" w:cs="Tahoma"/>
          <w:sz w:val="20"/>
          <w:szCs w:val="20"/>
        </w:rPr>
        <w:t>6.</w:t>
      </w:r>
      <w:r>
        <w:rPr>
          <w:rFonts w:ascii="Tahoma" w:eastAsia="Calibri" w:hAnsi="Tahoma" w:cs="Tahoma"/>
          <w:sz w:val="22"/>
          <w:szCs w:val="22"/>
        </w:rPr>
        <w:t xml:space="preserve">  </w:t>
      </w:r>
      <w:r w:rsidR="00C1570B" w:rsidRPr="00C1570B">
        <w:rPr>
          <w:rFonts w:ascii="Tahoma" w:eastAsia="Calibri" w:hAnsi="Tahoma" w:cs="Tahoma"/>
          <w:sz w:val="22"/>
          <w:szCs w:val="22"/>
        </w:rPr>
        <w:t xml:space="preserve">Płatność zostanie zrealizowana przelewem na konto </w:t>
      </w:r>
      <w:r w:rsidR="00C1570B" w:rsidRPr="00C1570B">
        <w:rPr>
          <w:rFonts w:ascii="Tahoma" w:eastAsia="Calibri" w:hAnsi="Tahoma" w:cs="Tahoma"/>
          <w:bCs/>
          <w:sz w:val="22"/>
          <w:szCs w:val="22"/>
        </w:rPr>
        <w:t>Wykonawcy,</w:t>
      </w:r>
      <w:r w:rsidR="00C1570B" w:rsidRPr="00C1570B">
        <w:rPr>
          <w:rFonts w:ascii="Tahoma" w:eastAsia="Calibri" w:hAnsi="Tahoma" w:cs="Tahoma"/>
          <w:sz w:val="22"/>
          <w:szCs w:val="22"/>
        </w:rPr>
        <w:t xml:space="preserve"> wsk</w:t>
      </w:r>
      <w:r w:rsidR="005E3DAF">
        <w:rPr>
          <w:rFonts w:ascii="Tahoma" w:eastAsia="Calibri" w:hAnsi="Tahoma" w:cs="Tahoma"/>
          <w:sz w:val="22"/>
          <w:szCs w:val="22"/>
        </w:rPr>
        <w:t xml:space="preserve">azane na fakturze VAT/rachunku, </w:t>
      </w:r>
      <w:r w:rsidR="00C1570B" w:rsidRPr="00C1570B">
        <w:rPr>
          <w:rFonts w:ascii="Tahoma" w:eastAsia="Calibri" w:hAnsi="Tahoma" w:cs="Tahoma"/>
          <w:sz w:val="22"/>
          <w:szCs w:val="22"/>
        </w:rPr>
        <w:t>w terminie 21 dni od daty dostarczenia i zaakceptowania przez Zamawiającego prawidłowo wystawionej faktury VAT/rachunku, przy czym Wykonawca uprawniony jest do wystawienia faktury VAT/rachunku po podpisaniu przez Zamawiającego protokołu odbioru bez zastrzeżeń.</w:t>
      </w:r>
      <w:r w:rsidR="00C1570B" w:rsidRPr="00C1570B">
        <w:rPr>
          <w:rFonts w:ascii="Tahoma" w:hAnsi="Tahoma" w:cs="Tahoma"/>
          <w:sz w:val="22"/>
          <w:szCs w:val="22"/>
        </w:rPr>
        <w:t xml:space="preserve"> </w:t>
      </w:r>
    </w:p>
    <w:p w:rsidR="00C1570B" w:rsidRPr="00C1570B" w:rsidRDefault="00680F52" w:rsidP="00680F52">
      <w:pPr>
        <w:ind w:left="284" w:hanging="284"/>
        <w:jc w:val="both"/>
        <w:rPr>
          <w:rFonts w:ascii="Tahoma" w:hAnsi="Tahoma" w:cs="Tahoma"/>
          <w:sz w:val="22"/>
          <w:szCs w:val="22"/>
        </w:rPr>
      </w:pPr>
      <w:r w:rsidRPr="001C626D">
        <w:rPr>
          <w:rFonts w:ascii="Tahoma" w:hAnsi="Tahoma" w:cs="Tahoma"/>
          <w:sz w:val="20"/>
          <w:szCs w:val="20"/>
        </w:rPr>
        <w:t>7.</w:t>
      </w:r>
      <w:r>
        <w:rPr>
          <w:rFonts w:ascii="Tahoma" w:hAnsi="Tahoma" w:cs="Tahoma"/>
          <w:sz w:val="22"/>
          <w:szCs w:val="22"/>
        </w:rPr>
        <w:t xml:space="preserve"> </w:t>
      </w:r>
      <w:r w:rsidR="00C1570B" w:rsidRPr="00C1570B">
        <w:rPr>
          <w:rFonts w:ascii="Tahoma" w:hAnsi="Tahoma" w:cs="Tahoma"/>
          <w:sz w:val="22"/>
          <w:szCs w:val="22"/>
        </w:rPr>
        <w:t xml:space="preserve">Za datę zapłaty Wynagrodzenia Wykonawcy uważa się datę skutecznego obciążenia </w:t>
      </w:r>
      <w:r>
        <w:rPr>
          <w:rFonts w:ascii="Tahoma" w:hAnsi="Tahoma" w:cs="Tahoma"/>
          <w:sz w:val="22"/>
          <w:szCs w:val="22"/>
        </w:rPr>
        <w:t xml:space="preserve"> </w:t>
      </w:r>
      <w:r w:rsidR="00C1570B" w:rsidRPr="00C1570B">
        <w:rPr>
          <w:rFonts w:ascii="Tahoma" w:hAnsi="Tahoma" w:cs="Tahoma"/>
          <w:sz w:val="22"/>
          <w:szCs w:val="22"/>
        </w:rPr>
        <w:t xml:space="preserve">rachunku Zamawiającego. </w:t>
      </w:r>
    </w:p>
    <w:p w:rsidR="00C1570B" w:rsidRPr="00C1570B" w:rsidRDefault="00C1570B" w:rsidP="00C1570B">
      <w:pPr>
        <w:autoSpaceDE w:val="0"/>
        <w:jc w:val="center"/>
        <w:rPr>
          <w:rFonts w:ascii="Tahoma" w:hAnsi="Tahoma" w:cs="Tahoma"/>
          <w:b/>
          <w:bCs/>
          <w:sz w:val="22"/>
          <w:szCs w:val="22"/>
        </w:rPr>
      </w:pPr>
      <w:r w:rsidRPr="00C1570B">
        <w:rPr>
          <w:rFonts w:ascii="Tahoma" w:hAnsi="Tahoma" w:cs="Tahoma"/>
          <w:b/>
          <w:bCs/>
          <w:sz w:val="22"/>
          <w:szCs w:val="22"/>
        </w:rPr>
        <w:t>§5.</w:t>
      </w:r>
    </w:p>
    <w:p w:rsidR="00C1570B" w:rsidRPr="00C1570B" w:rsidRDefault="00C1570B" w:rsidP="00E20327">
      <w:pPr>
        <w:numPr>
          <w:ilvl w:val="0"/>
          <w:numId w:val="25"/>
        </w:numPr>
        <w:suppressAutoHyphens w:val="0"/>
        <w:autoSpaceDE w:val="0"/>
        <w:autoSpaceDN w:val="0"/>
        <w:adjustRightInd w:val="0"/>
        <w:ind w:left="284" w:hanging="284"/>
        <w:jc w:val="both"/>
        <w:rPr>
          <w:rFonts w:ascii="Tahoma" w:eastAsia="Calibri" w:hAnsi="Tahoma" w:cs="Tahoma"/>
          <w:sz w:val="22"/>
          <w:szCs w:val="22"/>
          <w:lang w:eastAsia="en-US"/>
        </w:rPr>
      </w:pPr>
      <w:r w:rsidRPr="00C1570B">
        <w:rPr>
          <w:rFonts w:ascii="Tahoma" w:eastAsia="Calibri" w:hAnsi="Tahoma" w:cs="Tahoma"/>
          <w:sz w:val="22"/>
          <w:szCs w:val="22"/>
          <w:lang w:eastAsia="en-US"/>
        </w:rPr>
        <w:t>Wykonawca 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 xml:space="preserve">wiadcza, </w:t>
      </w:r>
      <w:r w:rsidRPr="00C1570B">
        <w:rPr>
          <w:rFonts w:ascii="Tahoma" w:eastAsia="TimesNewRoman" w:hAnsi="Tahoma" w:cs="Tahoma"/>
          <w:sz w:val="22"/>
          <w:szCs w:val="22"/>
          <w:lang w:eastAsia="en-US"/>
        </w:rPr>
        <w:t>ż</w:t>
      </w:r>
      <w:r w:rsidRPr="00C1570B">
        <w:rPr>
          <w:rFonts w:ascii="Tahoma" w:eastAsia="Calibri" w:hAnsi="Tahoma" w:cs="Tahoma"/>
          <w:sz w:val="22"/>
          <w:szCs w:val="22"/>
          <w:lang w:eastAsia="en-US"/>
        </w:rPr>
        <w:t>e wszystkie wyniki prac mog</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ce stanowi</w:t>
      </w:r>
      <w:r w:rsidRPr="00C1570B">
        <w:rPr>
          <w:rFonts w:ascii="Tahoma" w:eastAsia="TimesNewRoman" w:hAnsi="Tahoma" w:cs="Tahoma"/>
          <w:sz w:val="22"/>
          <w:szCs w:val="22"/>
          <w:lang w:eastAsia="en-US"/>
        </w:rPr>
        <w:t xml:space="preserve">ć </w:t>
      </w:r>
      <w:r w:rsidRPr="00C1570B">
        <w:rPr>
          <w:rFonts w:ascii="Tahoma" w:eastAsia="Calibri" w:hAnsi="Tahoma" w:cs="Tahoma"/>
          <w:sz w:val="22"/>
          <w:szCs w:val="22"/>
          <w:lang w:eastAsia="en-US"/>
        </w:rPr>
        <w:t>przedmiot majątkowych praw autorskich, w tym w szczególno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ci: raporty, zestawienia, bazy danych, zarejestrowane wywiady, opisy, skrypty, programy komputerowe, prezentacje, multimedia itp., przygotowane w ramach umowy b</w:t>
      </w:r>
      <w:r w:rsidRPr="00C1570B">
        <w:rPr>
          <w:rFonts w:ascii="Tahoma" w:eastAsia="TimesNewRoman" w:hAnsi="Tahoma" w:cs="Tahoma"/>
          <w:sz w:val="22"/>
          <w:szCs w:val="22"/>
          <w:lang w:eastAsia="en-US"/>
        </w:rPr>
        <w:t>ę</w:t>
      </w:r>
      <w:r w:rsidRPr="00C1570B">
        <w:rPr>
          <w:rFonts w:ascii="Tahoma" w:eastAsia="Calibri" w:hAnsi="Tahoma" w:cs="Tahoma"/>
          <w:sz w:val="22"/>
          <w:szCs w:val="22"/>
          <w:lang w:eastAsia="en-US"/>
        </w:rPr>
        <w:t>d</w:t>
      </w:r>
      <w:r w:rsidRPr="00C1570B">
        <w:rPr>
          <w:rFonts w:ascii="Tahoma" w:eastAsia="TimesNewRoman" w:hAnsi="Tahoma" w:cs="Tahoma"/>
          <w:sz w:val="22"/>
          <w:szCs w:val="22"/>
          <w:lang w:eastAsia="en-US"/>
        </w:rPr>
        <w:t xml:space="preserve">ą </w:t>
      </w:r>
      <w:r w:rsidRPr="00C1570B">
        <w:rPr>
          <w:rFonts w:ascii="Tahoma" w:eastAsia="Calibri" w:hAnsi="Tahoma" w:cs="Tahoma"/>
          <w:sz w:val="22"/>
          <w:szCs w:val="22"/>
          <w:lang w:eastAsia="en-US"/>
        </w:rPr>
        <w:t>oryginalne, bez niedozwolonych zapo</w:t>
      </w:r>
      <w:r w:rsidRPr="00C1570B">
        <w:rPr>
          <w:rFonts w:ascii="Tahoma" w:eastAsia="TimesNewRoman" w:hAnsi="Tahoma" w:cs="Tahoma"/>
          <w:sz w:val="22"/>
          <w:szCs w:val="22"/>
          <w:lang w:eastAsia="en-US"/>
        </w:rPr>
        <w:t>ż</w:t>
      </w:r>
      <w:r w:rsidRPr="00C1570B">
        <w:rPr>
          <w:rFonts w:ascii="Tahoma" w:eastAsia="Calibri" w:hAnsi="Tahoma" w:cs="Tahoma"/>
          <w:sz w:val="22"/>
          <w:szCs w:val="22"/>
          <w:lang w:eastAsia="en-US"/>
        </w:rPr>
        <w:t>ycze</w:t>
      </w:r>
      <w:r w:rsidRPr="00C1570B">
        <w:rPr>
          <w:rFonts w:ascii="Tahoma" w:eastAsia="TimesNewRoman" w:hAnsi="Tahoma" w:cs="Tahoma"/>
          <w:sz w:val="22"/>
          <w:szCs w:val="22"/>
          <w:lang w:eastAsia="en-US"/>
        </w:rPr>
        <w:t>ń</w:t>
      </w:r>
      <w:r w:rsidRPr="00C1570B">
        <w:rPr>
          <w:rFonts w:ascii="Tahoma" w:eastAsia="Calibri" w:hAnsi="Tahoma" w:cs="Tahoma"/>
          <w:sz w:val="22"/>
          <w:szCs w:val="22"/>
          <w:lang w:eastAsia="en-US"/>
        </w:rPr>
        <w:t xml:space="preserve"> z utworów osób trzecich oraz nie b</w:t>
      </w:r>
      <w:r w:rsidRPr="00C1570B">
        <w:rPr>
          <w:rFonts w:ascii="Tahoma" w:eastAsia="TimesNewRoman" w:hAnsi="Tahoma" w:cs="Tahoma"/>
          <w:sz w:val="22"/>
          <w:szCs w:val="22"/>
          <w:lang w:eastAsia="en-US"/>
        </w:rPr>
        <w:t>ę</w:t>
      </w:r>
      <w:r w:rsidRPr="00C1570B">
        <w:rPr>
          <w:rFonts w:ascii="Tahoma" w:eastAsia="Calibri" w:hAnsi="Tahoma" w:cs="Tahoma"/>
          <w:sz w:val="22"/>
          <w:szCs w:val="22"/>
          <w:lang w:eastAsia="en-US"/>
        </w:rPr>
        <w:t>d</w:t>
      </w:r>
      <w:r w:rsidRPr="00C1570B">
        <w:rPr>
          <w:rFonts w:ascii="Tahoma" w:eastAsia="TimesNewRoman" w:hAnsi="Tahoma" w:cs="Tahoma"/>
          <w:sz w:val="22"/>
          <w:szCs w:val="22"/>
          <w:lang w:eastAsia="en-US"/>
        </w:rPr>
        <w:t xml:space="preserve">ą </w:t>
      </w:r>
      <w:r w:rsidRPr="00C1570B">
        <w:rPr>
          <w:rFonts w:ascii="Tahoma" w:eastAsia="Calibri" w:hAnsi="Tahoma" w:cs="Tahoma"/>
          <w:sz w:val="22"/>
          <w:szCs w:val="22"/>
          <w:lang w:eastAsia="en-US"/>
        </w:rPr>
        <w:t>narusza</w:t>
      </w:r>
      <w:r w:rsidRPr="00C1570B">
        <w:rPr>
          <w:rFonts w:ascii="Tahoma" w:eastAsia="TimesNewRoman" w:hAnsi="Tahoma" w:cs="Tahoma"/>
          <w:sz w:val="22"/>
          <w:szCs w:val="22"/>
          <w:lang w:eastAsia="en-US"/>
        </w:rPr>
        <w:t xml:space="preserve">ć </w:t>
      </w:r>
      <w:r w:rsidRPr="00C1570B">
        <w:rPr>
          <w:rFonts w:ascii="Tahoma" w:eastAsia="Calibri" w:hAnsi="Tahoma" w:cs="Tahoma"/>
          <w:sz w:val="22"/>
          <w:szCs w:val="22"/>
          <w:lang w:eastAsia="en-US"/>
        </w:rPr>
        <w:t>praw przysługuj</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cych osobom trzecim, w tym w szczególno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ci praw autorskich innych osób.</w:t>
      </w:r>
    </w:p>
    <w:p w:rsidR="00C1570B" w:rsidRPr="00C1570B" w:rsidRDefault="00C1570B" w:rsidP="00E20327">
      <w:pPr>
        <w:numPr>
          <w:ilvl w:val="0"/>
          <w:numId w:val="25"/>
        </w:numPr>
        <w:suppressAutoHyphens w:val="0"/>
        <w:autoSpaceDE w:val="0"/>
        <w:autoSpaceDN w:val="0"/>
        <w:adjustRightInd w:val="0"/>
        <w:ind w:left="284" w:hanging="284"/>
        <w:jc w:val="both"/>
        <w:rPr>
          <w:rFonts w:ascii="Tahoma" w:eastAsia="Calibri" w:hAnsi="Tahoma" w:cs="Tahoma"/>
          <w:color w:val="FF0000"/>
          <w:sz w:val="22"/>
          <w:szCs w:val="22"/>
          <w:lang w:eastAsia="en-US"/>
        </w:rPr>
      </w:pPr>
      <w:r w:rsidRPr="005E3DAF">
        <w:rPr>
          <w:rFonts w:ascii="Tahoma" w:eastAsia="Calibri" w:hAnsi="Tahoma" w:cs="Tahoma"/>
          <w:sz w:val="22"/>
          <w:szCs w:val="22"/>
          <w:lang w:eastAsia="en-US"/>
        </w:rPr>
        <w:t>Wykonawca o</w:t>
      </w:r>
      <w:r w:rsidRPr="005E3DAF">
        <w:rPr>
          <w:rFonts w:ascii="Tahoma" w:eastAsia="TimesNewRoman" w:hAnsi="Tahoma" w:cs="Tahoma"/>
          <w:sz w:val="22"/>
          <w:szCs w:val="22"/>
          <w:lang w:eastAsia="en-US"/>
        </w:rPr>
        <w:t>ś</w:t>
      </w:r>
      <w:r w:rsidRPr="005E3DAF">
        <w:rPr>
          <w:rFonts w:ascii="Tahoma" w:eastAsia="Calibri" w:hAnsi="Tahoma" w:cs="Tahoma"/>
          <w:sz w:val="22"/>
          <w:szCs w:val="22"/>
          <w:lang w:eastAsia="en-US"/>
        </w:rPr>
        <w:t xml:space="preserve">wiadcza, </w:t>
      </w:r>
      <w:r w:rsidRPr="005E3DAF">
        <w:rPr>
          <w:rFonts w:ascii="Tahoma" w:eastAsia="TimesNewRoman" w:hAnsi="Tahoma" w:cs="Tahoma"/>
          <w:sz w:val="22"/>
          <w:szCs w:val="22"/>
          <w:lang w:eastAsia="en-US"/>
        </w:rPr>
        <w:t>ż</w:t>
      </w:r>
      <w:r w:rsidRPr="005E3DAF">
        <w:rPr>
          <w:rFonts w:ascii="Tahoma" w:eastAsia="Calibri" w:hAnsi="Tahoma" w:cs="Tahoma"/>
          <w:sz w:val="22"/>
          <w:szCs w:val="22"/>
          <w:lang w:eastAsia="en-US"/>
        </w:rPr>
        <w:t>e b</w:t>
      </w:r>
      <w:r w:rsidRPr="005E3DAF">
        <w:rPr>
          <w:rFonts w:ascii="Tahoma" w:eastAsia="TimesNewRoman" w:hAnsi="Tahoma" w:cs="Tahoma"/>
          <w:sz w:val="22"/>
          <w:szCs w:val="22"/>
          <w:lang w:eastAsia="en-US"/>
        </w:rPr>
        <w:t>ę</w:t>
      </w:r>
      <w:r w:rsidRPr="005E3DAF">
        <w:rPr>
          <w:rFonts w:ascii="Tahoma" w:eastAsia="Calibri" w:hAnsi="Tahoma" w:cs="Tahoma"/>
          <w:sz w:val="22"/>
          <w:szCs w:val="22"/>
          <w:lang w:eastAsia="en-US"/>
        </w:rPr>
        <w:t>d</w:t>
      </w:r>
      <w:r w:rsidRPr="005E3DAF">
        <w:rPr>
          <w:rFonts w:ascii="Tahoma" w:eastAsia="TimesNewRoman" w:hAnsi="Tahoma" w:cs="Tahoma"/>
          <w:sz w:val="22"/>
          <w:szCs w:val="22"/>
          <w:lang w:eastAsia="en-US"/>
        </w:rPr>
        <w:t xml:space="preserve">ą </w:t>
      </w:r>
      <w:r w:rsidRPr="005E3DAF">
        <w:rPr>
          <w:rFonts w:ascii="Tahoma" w:eastAsia="Calibri" w:hAnsi="Tahoma" w:cs="Tahoma"/>
          <w:sz w:val="22"/>
          <w:szCs w:val="22"/>
          <w:lang w:eastAsia="en-US"/>
        </w:rPr>
        <w:t>mu przysługiwa</w:t>
      </w:r>
      <w:r w:rsidRPr="005E3DAF">
        <w:rPr>
          <w:rFonts w:ascii="Tahoma" w:eastAsia="TimesNewRoman" w:hAnsi="Tahoma" w:cs="Tahoma"/>
          <w:sz w:val="22"/>
          <w:szCs w:val="22"/>
          <w:lang w:eastAsia="en-US"/>
        </w:rPr>
        <w:t xml:space="preserve">ć </w:t>
      </w:r>
      <w:r w:rsidRPr="005E3DAF">
        <w:rPr>
          <w:rFonts w:ascii="Tahoma" w:eastAsia="Calibri" w:hAnsi="Tahoma" w:cs="Tahoma"/>
          <w:sz w:val="22"/>
          <w:szCs w:val="22"/>
          <w:lang w:eastAsia="en-US"/>
        </w:rPr>
        <w:t>maj</w:t>
      </w:r>
      <w:r w:rsidRPr="005E3DAF">
        <w:rPr>
          <w:rFonts w:ascii="Tahoma" w:eastAsia="TimesNewRoman" w:hAnsi="Tahoma" w:cs="Tahoma"/>
          <w:sz w:val="22"/>
          <w:szCs w:val="22"/>
          <w:lang w:eastAsia="en-US"/>
        </w:rPr>
        <w:t>ą</w:t>
      </w:r>
      <w:r w:rsidRPr="005E3DAF">
        <w:rPr>
          <w:rFonts w:ascii="Tahoma" w:eastAsia="Calibri" w:hAnsi="Tahoma" w:cs="Tahoma"/>
          <w:sz w:val="22"/>
          <w:szCs w:val="22"/>
          <w:lang w:eastAsia="en-US"/>
        </w:rPr>
        <w:t xml:space="preserve">tkowe prawa autorskie w rozumieniu ustawy z dnia 4 lutego 1994 r. o prawie autorskim i prawach pokrewnych (Dz. U. z 2006 r. Nr 90, poz. 631 z </w:t>
      </w:r>
      <w:proofErr w:type="spellStart"/>
      <w:r w:rsidRPr="005E3DAF">
        <w:rPr>
          <w:rFonts w:ascii="Tahoma" w:eastAsia="Calibri" w:hAnsi="Tahoma" w:cs="Tahoma"/>
          <w:sz w:val="22"/>
          <w:szCs w:val="22"/>
          <w:lang w:eastAsia="en-US"/>
        </w:rPr>
        <w:t>pó</w:t>
      </w:r>
      <w:r w:rsidRPr="005E3DAF">
        <w:rPr>
          <w:rFonts w:ascii="Tahoma" w:eastAsia="TimesNewRoman" w:hAnsi="Tahoma" w:cs="Tahoma"/>
          <w:sz w:val="22"/>
          <w:szCs w:val="22"/>
          <w:lang w:eastAsia="en-US"/>
        </w:rPr>
        <w:t>ź</w:t>
      </w:r>
      <w:r w:rsidRPr="005E3DAF">
        <w:rPr>
          <w:rFonts w:ascii="Tahoma" w:eastAsia="Calibri" w:hAnsi="Tahoma" w:cs="Tahoma"/>
          <w:sz w:val="22"/>
          <w:szCs w:val="22"/>
          <w:lang w:eastAsia="en-US"/>
        </w:rPr>
        <w:t>n</w:t>
      </w:r>
      <w:proofErr w:type="spellEnd"/>
      <w:r w:rsidRPr="005E3DAF">
        <w:rPr>
          <w:rFonts w:ascii="Tahoma" w:eastAsia="Calibri" w:hAnsi="Tahoma" w:cs="Tahoma"/>
          <w:sz w:val="22"/>
          <w:szCs w:val="22"/>
          <w:lang w:eastAsia="en-US"/>
        </w:rPr>
        <w:t xml:space="preserve">. zm.) do wyników prac, o których mowa w ust. 1, w pełnym zakresie, bez </w:t>
      </w:r>
      <w:r w:rsidRPr="005E3DAF">
        <w:rPr>
          <w:rFonts w:ascii="Tahoma" w:eastAsia="TimesNewRoman" w:hAnsi="Tahoma" w:cs="Tahoma"/>
          <w:sz w:val="22"/>
          <w:szCs w:val="22"/>
          <w:lang w:eastAsia="en-US"/>
        </w:rPr>
        <w:t>ż</w:t>
      </w:r>
      <w:r w:rsidRPr="005E3DAF">
        <w:rPr>
          <w:rFonts w:ascii="Tahoma" w:eastAsia="Calibri" w:hAnsi="Tahoma" w:cs="Tahoma"/>
          <w:sz w:val="22"/>
          <w:szCs w:val="22"/>
          <w:lang w:eastAsia="en-US"/>
        </w:rPr>
        <w:t>adnych ogranicze</w:t>
      </w:r>
      <w:r w:rsidRPr="005E3DAF">
        <w:rPr>
          <w:rFonts w:ascii="Tahoma" w:eastAsia="TimesNewRoman" w:hAnsi="Tahoma" w:cs="Tahoma"/>
          <w:sz w:val="22"/>
          <w:szCs w:val="22"/>
          <w:lang w:eastAsia="en-US"/>
        </w:rPr>
        <w:t xml:space="preserve">ń </w:t>
      </w:r>
      <w:r w:rsidRPr="005E3DAF">
        <w:rPr>
          <w:rFonts w:ascii="Tahoma" w:eastAsia="Calibri" w:hAnsi="Tahoma" w:cs="Tahoma"/>
          <w:sz w:val="22"/>
          <w:szCs w:val="22"/>
          <w:lang w:eastAsia="en-US"/>
        </w:rPr>
        <w:t>lub obci</w:t>
      </w:r>
      <w:r w:rsidRPr="005E3DAF">
        <w:rPr>
          <w:rFonts w:ascii="Tahoma" w:eastAsia="TimesNewRoman" w:hAnsi="Tahoma" w:cs="Tahoma"/>
          <w:sz w:val="22"/>
          <w:szCs w:val="22"/>
          <w:lang w:eastAsia="en-US"/>
        </w:rPr>
        <w:t>ąż</w:t>
      </w:r>
      <w:r w:rsidRPr="005E3DAF">
        <w:rPr>
          <w:rFonts w:ascii="Tahoma" w:eastAsia="Calibri" w:hAnsi="Tahoma" w:cs="Tahoma"/>
          <w:sz w:val="22"/>
          <w:szCs w:val="22"/>
          <w:lang w:eastAsia="en-US"/>
        </w:rPr>
        <w:t>e</w:t>
      </w:r>
      <w:r w:rsidRPr="005E3DAF">
        <w:rPr>
          <w:rFonts w:ascii="Tahoma" w:eastAsia="TimesNewRoman" w:hAnsi="Tahoma" w:cs="Tahoma"/>
          <w:sz w:val="22"/>
          <w:szCs w:val="22"/>
          <w:lang w:eastAsia="en-US"/>
        </w:rPr>
        <w:t xml:space="preserve">ń </w:t>
      </w:r>
      <w:r w:rsidRPr="005E3DAF">
        <w:rPr>
          <w:rFonts w:ascii="Tahoma" w:eastAsia="Calibri" w:hAnsi="Tahoma" w:cs="Tahoma"/>
          <w:sz w:val="22"/>
          <w:szCs w:val="22"/>
          <w:lang w:eastAsia="en-US"/>
        </w:rPr>
        <w:t>na rzecz osób trzecich, w szczególno</w:t>
      </w:r>
      <w:r w:rsidRPr="005E3DAF">
        <w:rPr>
          <w:rFonts w:ascii="Tahoma" w:eastAsia="TimesNewRoman" w:hAnsi="Tahoma" w:cs="Tahoma"/>
          <w:sz w:val="22"/>
          <w:szCs w:val="22"/>
          <w:lang w:eastAsia="en-US"/>
        </w:rPr>
        <w:t>ś</w:t>
      </w:r>
      <w:r w:rsidRPr="005E3DAF">
        <w:rPr>
          <w:rFonts w:ascii="Tahoma" w:eastAsia="Calibri" w:hAnsi="Tahoma" w:cs="Tahoma"/>
          <w:sz w:val="22"/>
          <w:szCs w:val="22"/>
          <w:lang w:eastAsia="en-US"/>
        </w:rPr>
        <w:t>ci majątkowych praw autorskich innych osób</w:t>
      </w:r>
      <w:r w:rsidRPr="00C1570B">
        <w:rPr>
          <w:rFonts w:ascii="Tahoma" w:eastAsia="Calibri" w:hAnsi="Tahoma" w:cs="Tahoma"/>
          <w:color w:val="FF0000"/>
          <w:sz w:val="22"/>
          <w:szCs w:val="22"/>
          <w:lang w:eastAsia="en-US"/>
        </w:rPr>
        <w:t>.</w:t>
      </w:r>
    </w:p>
    <w:p w:rsidR="00C1570B" w:rsidRPr="00C2766E" w:rsidRDefault="00C1570B" w:rsidP="00C2766E">
      <w:pPr>
        <w:numPr>
          <w:ilvl w:val="0"/>
          <w:numId w:val="25"/>
        </w:numPr>
        <w:suppressAutoHyphens w:val="0"/>
        <w:autoSpaceDE w:val="0"/>
        <w:autoSpaceDN w:val="0"/>
        <w:adjustRightInd w:val="0"/>
        <w:ind w:left="284" w:hanging="284"/>
        <w:jc w:val="both"/>
        <w:rPr>
          <w:rFonts w:ascii="Tahoma" w:eastAsia="Calibri" w:hAnsi="Tahoma" w:cs="Tahoma"/>
          <w:sz w:val="22"/>
          <w:szCs w:val="22"/>
          <w:lang w:eastAsia="en-US"/>
        </w:rPr>
      </w:pPr>
      <w:r w:rsidRPr="00C1570B">
        <w:rPr>
          <w:rFonts w:ascii="Tahoma" w:eastAsia="Calibri" w:hAnsi="Tahoma" w:cs="Tahoma"/>
          <w:sz w:val="22"/>
          <w:szCs w:val="22"/>
          <w:lang w:eastAsia="en-US"/>
        </w:rPr>
        <w:lastRenderedPageBreak/>
        <w:t>W ramach wynagrodzenia, okre</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lonego w §3, Wykonawca przenosi na Zamawiaj</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cego cało</w:t>
      </w:r>
      <w:r w:rsidRPr="00C1570B">
        <w:rPr>
          <w:rFonts w:ascii="Tahoma" w:eastAsia="TimesNewRoman" w:hAnsi="Tahoma" w:cs="Tahoma"/>
          <w:sz w:val="22"/>
          <w:szCs w:val="22"/>
          <w:lang w:eastAsia="en-US"/>
        </w:rPr>
        <w:t xml:space="preserve">ść </w:t>
      </w:r>
      <w:r w:rsidRPr="00C1570B">
        <w:rPr>
          <w:rFonts w:ascii="Tahoma" w:eastAsia="Calibri" w:hAnsi="Tahoma" w:cs="Tahoma"/>
          <w:sz w:val="22"/>
          <w:szCs w:val="22"/>
          <w:lang w:eastAsia="en-US"/>
        </w:rPr>
        <w:t>maj</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tkowych praw autorskich do wyników prac, o których mowa w ust. 1, przygotowanych przez Wykonawc</w:t>
      </w:r>
      <w:r w:rsidRPr="00C1570B">
        <w:rPr>
          <w:rFonts w:ascii="Tahoma" w:eastAsia="TimesNewRoman" w:hAnsi="Tahoma" w:cs="Tahoma"/>
          <w:sz w:val="22"/>
          <w:szCs w:val="22"/>
          <w:lang w:eastAsia="en-US"/>
        </w:rPr>
        <w:t xml:space="preserve">ę </w:t>
      </w:r>
      <w:r w:rsidRPr="00C1570B">
        <w:rPr>
          <w:rFonts w:ascii="Tahoma" w:eastAsia="Calibri" w:hAnsi="Tahoma" w:cs="Tahoma"/>
          <w:sz w:val="22"/>
          <w:szCs w:val="22"/>
          <w:lang w:eastAsia="en-US"/>
        </w:rPr>
        <w:t>w ramach realizacji przedmiotu umowy.</w:t>
      </w:r>
    </w:p>
    <w:p w:rsidR="00C1570B" w:rsidRPr="00C1570B" w:rsidRDefault="00C1570B" w:rsidP="00E20327">
      <w:pPr>
        <w:numPr>
          <w:ilvl w:val="0"/>
          <w:numId w:val="25"/>
        </w:numPr>
        <w:suppressAutoHyphens w:val="0"/>
        <w:autoSpaceDE w:val="0"/>
        <w:autoSpaceDN w:val="0"/>
        <w:adjustRightInd w:val="0"/>
        <w:ind w:left="284" w:hanging="284"/>
        <w:jc w:val="both"/>
        <w:rPr>
          <w:rFonts w:ascii="Tahoma" w:eastAsia="Calibri" w:hAnsi="Tahoma" w:cs="Tahoma"/>
          <w:sz w:val="22"/>
          <w:szCs w:val="22"/>
          <w:lang w:eastAsia="en-US"/>
        </w:rPr>
      </w:pPr>
      <w:r w:rsidRPr="00C1570B">
        <w:rPr>
          <w:rFonts w:ascii="Tahoma" w:eastAsia="Calibri" w:hAnsi="Tahoma" w:cs="Tahoma"/>
          <w:sz w:val="22"/>
          <w:szCs w:val="22"/>
          <w:lang w:eastAsia="en-US"/>
        </w:rPr>
        <w:t>Przeniesienie maj</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tkowych praw autorskich do wyników prac obejmuje wszystkie znane w chwili zawarcia umowy pola eksploatacji, a w szczególno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ci:</w:t>
      </w:r>
    </w:p>
    <w:p w:rsidR="00C1570B" w:rsidRPr="00C1570B" w:rsidRDefault="00776519" w:rsidP="00776519">
      <w:pPr>
        <w:tabs>
          <w:tab w:val="left" w:pos="284"/>
          <w:tab w:val="left" w:pos="426"/>
        </w:tabs>
        <w:suppressAutoHyphens w:val="0"/>
        <w:autoSpaceDE w:val="0"/>
        <w:autoSpaceDN w:val="0"/>
        <w:adjustRightInd w:val="0"/>
        <w:ind w:left="426" w:hanging="284"/>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C1570B" w:rsidRPr="001C626D">
        <w:rPr>
          <w:rFonts w:ascii="Tahoma" w:eastAsia="Calibri" w:hAnsi="Tahoma" w:cs="Tahoma"/>
          <w:sz w:val="20"/>
          <w:szCs w:val="20"/>
          <w:lang w:eastAsia="en-US"/>
        </w:rPr>
        <w:t>1)</w:t>
      </w:r>
      <w:r>
        <w:rPr>
          <w:rFonts w:ascii="Tahoma" w:eastAsia="Calibri" w:hAnsi="Tahoma" w:cs="Tahoma"/>
          <w:sz w:val="22"/>
          <w:szCs w:val="22"/>
          <w:lang w:eastAsia="en-US"/>
        </w:rPr>
        <w:t xml:space="preserve"> </w:t>
      </w:r>
      <w:r w:rsidR="00C1570B" w:rsidRPr="00C1570B">
        <w:rPr>
          <w:rFonts w:ascii="Tahoma" w:eastAsia="Calibri" w:hAnsi="Tahoma" w:cs="Tahoma"/>
          <w:sz w:val="22"/>
          <w:szCs w:val="22"/>
          <w:lang w:eastAsia="en-US"/>
        </w:rPr>
        <w:t>utrwalanie, kopiowanie, wprowadzenie do pami</w:t>
      </w:r>
      <w:r w:rsidR="00C1570B" w:rsidRPr="00C1570B">
        <w:rPr>
          <w:rFonts w:ascii="Tahoma" w:eastAsia="TimesNewRoman" w:hAnsi="Tahoma" w:cs="Tahoma"/>
          <w:sz w:val="22"/>
          <w:szCs w:val="22"/>
          <w:lang w:eastAsia="en-US"/>
        </w:rPr>
        <w:t>ę</w:t>
      </w:r>
      <w:r w:rsidR="00C1570B" w:rsidRPr="00C1570B">
        <w:rPr>
          <w:rFonts w:ascii="Tahoma" w:eastAsia="Calibri" w:hAnsi="Tahoma" w:cs="Tahoma"/>
          <w:sz w:val="22"/>
          <w:szCs w:val="22"/>
          <w:lang w:eastAsia="en-US"/>
        </w:rPr>
        <w:t xml:space="preserve">ci komputerów i serwerów sieci </w:t>
      </w:r>
      <w:r>
        <w:rPr>
          <w:rFonts w:ascii="Tahoma" w:eastAsia="Calibri" w:hAnsi="Tahoma" w:cs="Tahoma"/>
          <w:sz w:val="22"/>
          <w:szCs w:val="22"/>
          <w:lang w:eastAsia="en-US"/>
        </w:rPr>
        <w:t xml:space="preserve">  </w:t>
      </w:r>
      <w:r w:rsidR="00C1570B" w:rsidRPr="00C1570B">
        <w:rPr>
          <w:rFonts w:ascii="Tahoma" w:eastAsia="Calibri" w:hAnsi="Tahoma" w:cs="Tahoma"/>
          <w:sz w:val="22"/>
          <w:szCs w:val="22"/>
          <w:lang w:eastAsia="en-US"/>
        </w:rPr>
        <w:t>komputerowych;</w:t>
      </w:r>
    </w:p>
    <w:p w:rsidR="00C1570B" w:rsidRPr="00C1570B" w:rsidRDefault="00776519" w:rsidP="00776519">
      <w:pPr>
        <w:tabs>
          <w:tab w:val="left" w:pos="284"/>
          <w:tab w:val="left" w:pos="426"/>
        </w:tabs>
        <w:suppressAutoHyphens w:val="0"/>
        <w:autoSpaceDE w:val="0"/>
        <w:autoSpaceDN w:val="0"/>
        <w:adjustRightInd w:val="0"/>
        <w:ind w:left="426" w:hanging="284"/>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C1570B" w:rsidRPr="001C626D">
        <w:rPr>
          <w:rFonts w:ascii="Tahoma" w:eastAsia="Calibri" w:hAnsi="Tahoma" w:cs="Tahoma"/>
          <w:sz w:val="20"/>
          <w:szCs w:val="20"/>
          <w:lang w:eastAsia="en-US"/>
        </w:rPr>
        <w:t>2)</w:t>
      </w:r>
      <w:r w:rsidR="00C1570B" w:rsidRPr="00C1570B">
        <w:rPr>
          <w:rFonts w:ascii="Tahoma" w:eastAsia="Calibri" w:hAnsi="Tahoma" w:cs="Tahoma"/>
          <w:sz w:val="22"/>
          <w:szCs w:val="22"/>
          <w:lang w:eastAsia="en-US"/>
        </w:rPr>
        <w:t xml:space="preserve">  wystawianie lub publiczn</w:t>
      </w:r>
      <w:r w:rsidR="00C1570B" w:rsidRPr="00C1570B">
        <w:rPr>
          <w:rFonts w:ascii="Tahoma" w:eastAsia="TimesNewRoman" w:hAnsi="Tahoma" w:cs="Tahoma"/>
          <w:sz w:val="22"/>
          <w:szCs w:val="22"/>
          <w:lang w:eastAsia="en-US"/>
        </w:rPr>
        <w:t xml:space="preserve">ą </w:t>
      </w:r>
      <w:r w:rsidR="00C1570B" w:rsidRPr="00C1570B">
        <w:rPr>
          <w:rFonts w:ascii="Tahoma" w:eastAsia="Calibri" w:hAnsi="Tahoma" w:cs="Tahoma"/>
          <w:sz w:val="22"/>
          <w:szCs w:val="22"/>
          <w:lang w:eastAsia="en-US"/>
        </w:rPr>
        <w:t>prezentacj</w:t>
      </w:r>
      <w:r w:rsidR="00C1570B" w:rsidRPr="00C1570B">
        <w:rPr>
          <w:rFonts w:ascii="Tahoma" w:eastAsia="TimesNewRoman" w:hAnsi="Tahoma" w:cs="Tahoma"/>
          <w:sz w:val="22"/>
          <w:szCs w:val="22"/>
          <w:lang w:eastAsia="en-US"/>
        </w:rPr>
        <w:t>ę</w:t>
      </w:r>
      <w:r w:rsidR="00C1570B" w:rsidRPr="00C1570B">
        <w:rPr>
          <w:rFonts w:ascii="Tahoma" w:eastAsia="Calibri" w:hAnsi="Tahoma" w:cs="Tahoma"/>
          <w:sz w:val="22"/>
          <w:szCs w:val="22"/>
          <w:lang w:eastAsia="en-US"/>
        </w:rPr>
        <w:t xml:space="preserve">, w tym podczas seminariów, konferencji, szkoleń, </w:t>
      </w:r>
      <w:r>
        <w:rPr>
          <w:rFonts w:ascii="Tahoma" w:eastAsia="Calibri" w:hAnsi="Tahoma" w:cs="Tahoma"/>
          <w:sz w:val="22"/>
          <w:szCs w:val="22"/>
          <w:lang w:eastAsia="en-US"/>
        </w:rPr>
        <w:t xml:space="preserve"> </w:t>
      </w:r>
      <w:r w:rsidR="00C1570B" w:rsidRPr="00C1570B">
        <w:rPr>
          <w:rFonts w:ascii="Tahoma" w:eastAsia="Calibri" w:hAnsi="Tahoma" w:cs="Tahoma"/>
          <w:sz w:val="22"/>
          <w:szCs w:val="22"/>
          <w:lang w:eastAsia="en-US"/>
        </w:rPr>
        <w:t>itp.;</w:t>
      </w:r>
    </w:p>
    <w:p w:rsidR="00C1570B" w:rsidRPr="00C1570B" w:rsidRDefault="00C1570B" w:rsidP="00C1570B">
      <w:pPr>
        <w:tabs>
          <w:tab w:val="left" w:pos="284"/>
        </w:tabs>
        <w:suppressAutoHyphens w:val="0"/>
        <w:autoSpaceDE w:val="0"/>
        <w:autoSpaceDN w:val="0"/>
        <w:adjustRightInd w:val="0"/>
        <w:ind w:left="426" w:hanging="426"/>
        <w:jc w:val="both"/>
        <w:rPr>
          <w:rFonts w:ascii="Tahoma" w:eastAsia="Calibri" w:hAnsi="Tahoma" w:cs="Tahoma"/>
          <w:sz w:val="22"/>
          <w:szCs w:val="22"/>
          <w:lang w:eastAsia="en-US"/>
        </w:rPr>
      </w:pPr>
      <w:r w:rsidRPr="00C1570B">
        <w:rPr>
          <w:rFonts w:ascii="Tahoma" w:eastAsia="Calibri" w:hAnsi="Tahoma" w:cs="Tahoma"/>
          <w:sz w:val="22"/>
          <w:szCs w:val="22"/>
          <w:lang w:eastAsia="en-US"/>
        </w:rPr>
        <w:t xml:space="preserve">   </w:t>
      </w:r>
      <w:r w:rsidRPr="001C626D">
        <w:rPr>
          <w:rFonts w:ascii="Tahoma" w:eastAsia="Calibri" w:hAnsi="Tahoma" w:cs="Tahoma"/>
          <w:sz w:val="20"/>
          <w:szCs w:val="20"/>
          <w:lang w:eastAsia="en-US"/>
        </w:rPr>
        <w:t>3)</w:t>
      </w:r>
      <w:r w:rsidRPr="00C1570B">
        <w:rPr>
          <w:rFonts w:ascii="Tahoma" w:eastAsia="Calibri" w:hAnsi="Tahoma" w:cs="Tahoma"/>
          <w:sz w:val="22"/>
          <w:szCs w:val="22"/>
          <w:lang w:eastAsia="en-US"/>
        </w:rPr>
        <w:t xml:space="preserve">  wykorzystywanie w materiałach wydawniczych, w tym promocyjnych, informacyjnych i szkoleniowych oraz   we wszelkiego rodzaju mediach audio-wizualnych i komputerowych;</w:t>
      </w:r>
    </w:p>
    <w:p w:rsidR="00C1570B" w:rsidRPr="00C1570B" w:rsidRDefault="00C1570B" w:rsidP="00C1570B">
      <w:pPr>
        <w:tabs>
          <w:tab w:val="left" w:pos="284"/>
        </w:tabs>
        <w:suppressAutoHyphens w:val="0"/>
        <w:autoSpaceDE w:val="0"/>
        <w:autoSpaceDN w:val="0"/>
        <w:adjustRightInd w:val="0"/>
        <w:ind w:left="426" w:hanging="426"/>
        <w:jc w:val="both"/>
        <w:rPr>
          <w:rFonts w:ascii="Tahoma" w:eastAsia="Calibri" w:hAnsi="Tahoma" w:cs="Tahoma"/>
          <w:sz w:val="22"/>
          <w:szCs w:val="22"/>
          <w:lang w:eastAsia="en-US"/>
        </w:rPr>
      </w:pPr>
      <w:r w:rsidRPr="00C1570B">
        <w:rPr>
          <w:rFonts w:ascii="Tahoma" w:eastAsia="Calibri" w:hAnsi="Tahoma" w:cs="Tahoma"/>
          <w:sz w:val="22"/>
          <w:szCs w:val="22"/>
          <w:lang w:eastAsia="en-US"/>
        </w:rPr>
        <w:t xml:space="preserve">   </w:t>
      </w:r>
      <w:r w:rsidRPr="001C626D">
        <w:rPr>
          <w:rFonts w:ascii="Tahoma" w:eastAsia="Calibri" w:hAnsi="Tahoma" w:cs="Tahoma"/>
          <w:sz w:val="20"/>
          <w:szCs w:val="20"/>
          <w:lang w:eastAsia="en-US"/>
        </w:rPr>
        <w:t>4)</w:t>
      </w:r>
      <w:r w:rsidRPr="00C1570B">
        <w:rPr>
          <w:rFonts w:ascii="Tahoma" w:eastAsia="Calibri" w:hAnsi="Tahoma" w:cs="Tahoma"/>
          <w:sz w:val="22"/>
          <w:szCs w:val="22"/>
          <w:lang w:eastAsia="en-US"/>
        </w:rPr>
        <w:t xml:space="preserve"> prawo do korzystania z wyniku prac w cało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ci lub z cz</w:t>
      </w:r>
      <w:r w:rsidRPr="00C1570B">
        <w:rPr>
          <w:rFonts w:ascii="Tahoma" w:eastAsia="TimesNewRoman" w:hAnsi="Tahoma" w:cs="Tahoma"/>
          <w:sz w:val="22"/>
          <w:szCs w:val="22"/>
          <w:lang w:eastAsia="en-US"/>
        </w:rPr>
        <w:t>ęś</w:t>
      </w:r>
      <w:r w:rsidRPr="00C1570B">
        <w:rPr>
          <w:rFonts w:ascii="Tahoma" w:eastAsia="Calibri" w:hAnsi="Tahoma" w:cs="Tahoma"/>
          <w:sz w:val="22"/>
          <w:szCs w:val="22"/>
          <w:lang w:eastAsia="en-US"/>
        </w:rPr>
        <w:t>ci oraz ich ł</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czenia z innymi pracami, opracowania  poprzez dodanie ró</w:t>
      </w:r>
      <w:r w:rsidRPr="00C1570B">
        <w:rPr>
          <w:rFonts w:ascii="Tahoma" w:eastAsia="TimesNewRoman" w:hAnsi="Tahoma" w:cs="Tahoma"/>
          <w:sz w:val="22"/>
          <w:szCs w:val="22"/>
          <w:lang w:eastAsia="en-US"/>
        </w:rPr>
        <w:t>ż</w:t>
      </w:r>
      <w:r w:rsidRPr="00C1570B">
        <w:rPr>
          <w:rFonts w:ascii="Tahoma" w:eastAsia="Calibri" w:hAnsi="Tahoma" w:cs="Tahoma"/>
          <w:sz w:val="22"/>
          <w:szCs w:val="22"/>
          <w:lang w:eastAsia="en-US"/>
        </w:rPr>
        <w:t>nych elementów, uaktualnienie, modyfikacj</w:t>
      </w:r>
      <w:r w:rsidRPr="00C1570B">
        <w:rPr>
          <w:rFonts w:ascii="Tahoma" w:eastAsia="TimesNewRoman" w:hAnsi="Tahoma" w:cs="Tahoma"/>
          <w:sz w:val="22"/>
          <w:szCs w:val="22"/>
          <w:lang w:eastAsia="en-US"/>
        </w:rPr>
        <w:t>ę</w:t>
      </w:r>
      <w:r w:rsidRPr="00C1570B">
        <w:rPr>
          <w:rFonts w:ascii="Tahoma" w:eastAsia="Calibri" w:hAnsi="Tahoma" w:cs="Tahoma"/>
          <w:sz w:val="22"/>
          <w:szCs w:val="22"/>
          <w:lang w:eastAsia="en-US"/>
        </w:rPr>
        <w:t>, tłumaczenie na ró</w:t>
      </w:r>
      <w:r w:rsidRPr="00C1570B">
        <w:rPr>
          <w:rFonts w:ascii="Tahoma" w:eastAsia="TimesNewRoman" w:hAnsi="Tahoma" w:cs="Tahoma"/>
          <w:sz w:val="22"/>
          <w:szCs w:val="22"/>
          <w:lang w:eastAsia="en-US"/>
        </w:rPr>
        <w:t>ż</w:t>
      </w:r>
      <w:r w:rsidRPr="00C1570B">
        <w:rPr>
          <w:rFonts w:ascii="Tahoma" w:eastAsia="Calibri" w:hAnsi="Tahoma" w:cs="Tahoma"/>
          <w:sz w:val="22"/>
          <w:szCs w:val="22"/>
          <w:lang w:eastAsia="en-US"/>
        </w:rPr>
        <w:t>ne j</w:t>
      </w:r>
      <w:r w:rsidRPr="00C1570B">
        <w:rPr>
          <w:rFonts w:ascii="Tahoma" w:eastAsia="TimesNewRoman" w:hAnsi="Tahoma" w:cs="Tahoma"/>
          <w:sz w:val="22"/>
          <w:szCs w:val="22"/>
          <w:lang w:eastAsia="en-US"/>
        </w:rPr>
        <w:t>ę</w:t>
      </w:r>
      <w:r w:rsidRPr="00C1570B">
        <w:rPr>
          <w:rFonts w:ascii="Tahoma" w:eastAsia="Calibri" w:hAnsi="Tahoma" w:cs="Tahoma"/>
          <w:sz w:val="22"/>
          <w:szCs w:val="22"/>
          <w:lang w:eastAsia="en-US"/>
        </w:rPr>
        <w:t>zyki, zmian</w:t>
      </w:r>
      <w:r w:rsidRPr="00C1570B">
        <w:rPr>
          <w:rFonts w:ascii="Tahoma" w:eastAsia="TimesNewRoman" w:hAnsi="Tahoma" w:cs="Tahoma"/>
          <w:sz w:val="22"/>
          <w:szCs w:val="22"/>
          <w:lang w:eastAsia="en-US"/>
        </w:rPr>
        <w:t xml:space="preserve">ę </w:t>
      </w:r>
      <w:r w:rsidRPr="00C1570B">
        <w:rPr>
          <w:rFonts w:ascii="Tahoma" w:eastAsia="Calibri" w:hAnsi="Tahoma" w:cs="Tahoma"/>
          <w:sz w:val="22"/>
          <w:szCs w:val="22"/>
          <w:lang w:eastAsia="en-US"/>
        </w:rPr>
        <w:t>barw, okładek, wielko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ci i tre</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ci cało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ci lub ich cz</w:t>
      </w:r>
      <w:r w:rsidRPr="00C1570B">
        <w:rPr>
          <w:rFonts w:ascii="Tahoma" w:eastAsia="TimesNewRoman" w:hAnsi="Tahoma" w:cs="Tahoma"/>
          <w:sz w:val="22"/>
          <w:szCs w:val="22"/>
          <w:lang w:eastAsia="en-US"/>
        </w:rPr>
        <w:t>ęś</w:t>
      </w:r>
      <w:r w:rsidRPr="00C1570B">
        <w:rPr>
          <w:rFonts w:ascii="Tahoma" w:eastAsia="Calibri" w:hAnsi="Tahoma" w:cs="Tahoma"/>
          <w:sz w:val="22"/>
          <w:szCs w:val="22"/>
          <w:lang w:eastAsia="en-US"/>
        </w:rPr>
        <w:t>ci;</w:t>
      </w:r>
    </w:p>
    <w:p w:rsidR="00C1570B" w:rsidRDefault="00C1570B" w:rsidP="00C1570B">
      <w:pPr>
        <w:tabs>
          <w:tab w:val="left" w:pos="284"/>
        </w:tabs>
        <w:suppressAutoHyphens w:val="0"/>
        <w:autoSpaceDE w:val="0"/>
        <w:autoSpaceDN w:val="0"/>
        <w:adjustRightInd w:val="0"/>
        <w:ind w:left="426" w:hanging="426"/>
        <w:jc w:val="both"/>
        <w:rPr>
          <w:rFonts w:ascii="Tahoma" w:eastAsia="Calibri" w:hAnsi="Tahoma" w:cs="Tahoma"/>
          <w:sz w:val="22"/>
          <w:szCs w:val="22"/>
          <w:lang w:eastAsia="en-US"/>
        </w:rPr>
      </w:pPr>
      <w:r w:rsidRPr="00C1570B">
        <w:rPr>
          <w:rFonts w:ascii="Tahoma" w:eastAsia="Calibri" w:hAnsi="Tahoma" w:cs="Tahoma"/>
          <w:sz w:val="22"/>
          <w:szCs w:val="22"/>
          <w:lang w:eastAsia="en-US"/>
        </w:rPr>
        <w:t xml:space="preserve">    </w:t>
      </w:r>
      <w:r w:rsidRPr="001C626D">
        <w:rPr>
          <w:rFonts w:ascii="Tahoma" w:eastAsia="Calibri" w:hAnsi="Tahoma" w:cs="Tahoma"/>
          <w:sz w:val="20"/>
          <w:szCs w:val="20"/>
          <w:lang w:eastAsia="en-US"/>
        </w:rPr>
        <w:t>5)</w:t>
      </w:r>
      <w:r w:rsidRPr="00C1570B">
        <w:rPr>
          <w:rFonts w:ascii="Tahoma" w:eastAsia="Calibri" w:hAnsi="Tahoma" w:cs="Tahoma"/>
          <w:sz w:val="22"/>
          <w:szCs w:val="22"/>
          <w:lang w:eastAsia="en-US"/>
        </w:rPr>
        <w:t xml:space="preserve"> publikacj</w:t>
      </w:r>
      <w:r w:rsidRPr="00C1570B">
        <w:rPr>
          <w:rFonts w:ascii="Tahoma" w:eastAsia="TimesNewRoman" w:hAnsi="Tahoma" w:cs="Tahoma"/>
          <w:sz w:val="22"/>
          <w:szCs w:val="22"/>
          <w:lang w:eastAsia="en-US"/>
        </w:rPr>
        <w:t xml:space="preserve">ę </w:t>
      </w:r>
      <w:r w:rsidRPr="00C1570B">
        <w:rPr>
          <w:rFonts w:ascii="Tahoma" w:eastAsia="Calibri" w:hAnsi="Tahoma" w:cs="Tahoma"/>
          <w:sz w:val="22"/>
          <w:szCs w:val="22"/>
          <w:lang w:eastAsia="en-US"/>
        </w:rPr>
        <w:t>i rozpowszechnianie w cało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ci lub w cz</w:t>
      </w:r>
      <w:r w:rsidRPr="00C1570B">
        <w:rPr>
          <w:rFonts w:ascii="Tahoma" w:eastAsia="TimesNewRoman" w:hAnsi="Tahoma" w:cs="Tahoma"/>
          <w:sz w:val="22"/>
          <w:szCs w:val="22"/>
          <w:lang w:eastAsia="en-US"/>
        </w:rPr>
        <w:t>ęś</w:t>
      </w:r>
      <w:r w:rsidRPr="00C1570B">
        <w:rPr>
          <w:rFonts w:ascii="Tahoma" w:eastAsia="Calibri" w:hAnsi="Tahoma" w:cs="Tahoma"/>
          <w:sz w:val="22"/>
          <w:szCs w:val="22"/>
          <w:lang w:eastAsia="en-US"/>
        </w:rPr>
        <w:t>ci za pomoc</w:t>
      </w:r>
      <w:r w:rsidRPr="00C1570B">
        <w:rPr>
          <w:rFonts w:ascii="Tahoma" w:eastAsia="TimesNewRoman" w:hAnsi="Tahoma" w:cs="Tahoma"/>
          <w:sz w:val="22"/>
          <w:szCs w:val="22"/>
          <w:lang w:eastAsia="en-US"/>
        </w:rPr>
        <w:t xml:space="preserve">ą </w:t>
      </w:r>
      <w:r w:rsidRPr="00C1570B">
        <w:rPr>
          <w:rFonts w:ascii="Tahoma" w:eastAsia="Calibri" w:hAnsi="Tahoma" w:cs="Tahoma"/>
          <w:sz w:val="22"/>
          <w:szCs w:val="22"/>
          <w:lang w:eastAsia="en-US"/>
        </w:rPr>
        <w:t>druku, wizji lub fonii przewodowej albo  bezprzewodowej przez stacj</w:t>
      </w:r>
      <w:r w:rsidRPr="00C1570B">
        <w:rPr>
          <w:rFonts w:ascii="Tahoma" w:eastAsia="TimesNewRoman" w:hAnsi="Tahoma" w:cs="Tahoma"/>
          <w:sz w:val="22"/>
          <w:szCs w:val="22"/>
          <w:lang w:eastAsia="en-US"/>
        </w:rPr>
        <w:t xml:space="preserve">ę </w:t>
      </w:r>
      <w:r w:rsidRPr="00C1570B">
        <w:rPr>
          <w:rFonts w:ascii="Tahoma" w:eastAsia="Calibri" w:hAnsi="Tahoma" w:cs="Tahoma"/>
          <w:sz w:val="22"/>
          <w:szCs w:val="22"/>
          <w:lang w:eastAsia="en-US"/>
        </w:rPr>
        <w:t>naziemn</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 nadawanie za po</w:t>
      </w:r>
      <w:r w:rsidRPr="00C1570B">
        <w:rPr>
          <w:rFonts w:ascii="Tahoma" w:eastAsia="TimesNewRoman" w:hAnsi="Tahoma" w:cs="Tahoma"/>
          <w:sz w:val="22"/>
          <w:szCs w:val="22"/>
          <w:lang w:eastAsia="en-US"/>
        </w:rPr>
        <w:t>ś</w:t>
      </w:r>
      <w:r w:rsidRPr="00C1570B">
        <w:rPr>
          <w:rFonts w:ascii="Tahoma" w:eastAsia="Calibri" w:hAnsi="Tahoma" w:cs="Tahoma"/>
          <w:sz w:val="22"/>
          <w:szCs w:val="22"/>
          <w:lang w:eastAsia="en-US"/>
        </w:rPr>
        <w:t>rednictwem satelity, równoległe i integralne nadawanie dzieła przez inn</w:t>
      </w:r>
      <w:r w:rsidRPr="00C1570B">
        <w:rPr>
          <w:rFonts w:ascii="Tahoma" w:eastAsia="TimesNewRoman" w:hAnsi="Tahoma" w:cs="Tahoma"/>
          <w:sz w:val="22"/>
          <w:szCs w:val="22"/>
          <w:lang w:eastAsia="en-US"/>
        </w:rPr>
        <w:t xml:space="preserve">ą </w:t>
      </w:r>
      <w:r w:rsidRPr="00C1570B">
        <w:rPr>
          <w:rFonts w:ascii="Tahoma" w:eastAsia="Calibri" w:hAnsi="Tahoma" w:cs="Tahoma"/>
          <w:sz w:val="22"/>
          <w:szCs w:val="22"/>
          <w:lang w:eastAsia="en-US"/>
        </w:rPr>
        <w:t>organizacj</w:t>
      </w:r>
      <w:r w:rsidRPr="00C1570B">
        <w:rPr>
          <w:rFonts w:ascii="Tahoma" w:eastAsia="TimesNewRoman" w:hAnsi="Tahoma" w:cs="Tahoma"/>
          <w:sz w:val="22"/>
          <w:szCs w:val="22"/>
          <w:lang w:eastAsia="en-US"/>
        </w:rPr>
        <w:t xml:space="preserve">ę </w:t>
      </w:r>
      <w:r w:rsidRPr="00C1570B">
        <w:rPr>
          <w:rFonts w:ascii="Tahoma" w:eastAsia="Calibri" w:hAnsi="Tahoma" w:cs="Tahoma"/>
          <w:sz w:val="22"/>
          <w:szCs w:val="22"/>
          <w:lang w:eastAsia="en-US"/>
        </w:rPr>
        <w:t>radiow</w:t>
      </w:r>
      <w:r w:rsidRPr="00C1570B">
        <w:rPr>
          <w:rFonts w:ascii="Tahoma" w:eastAsia="TimesNewRoman" w:hAnsi="Tahoma" w:cs="Tahoma"/>
          <w:sz w:val="22"/>
          <w:szCs w:val="22"/>
          <w:lang w:eastAsia="en-US"/>
        </w:rPr>
        <w:t xml:space="preserve">ą </w:t>
      </w:r>
      <w:r w:rsidRPr="00C1570B">
        <w:rPr>
          <w:rFonts w:ascii="Tahoma" w:eastAsia="Calibri" w:hAnsi="Tahoma" w:cs="Tahoma"/>
          <w:sz w:val="22"/>
          <w:szCs w:val="22"/>
          <w:lang w:eastAsia="en-US"/>
        </w:rPr>
        <w:t>b</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d</w:t>
      </w:r>
      <w:r w:rsidRPr="00C1570B">
        <w:rPr>
          <w:rFonts w:ascii="Tahoma" w:eastAsia="TimesNewRoman" w:hAnsi="Tahoma" w:cs="Tahoma"/>
          <w:sz w:val="22"/>
          <w:szCs w:val="22"/>
          <w:lang w:eastAsia="en-US"/>
        </w:rPr>
        <w:t>ź</w:t>
      </w:r>
      <w:r w:rsidRPr="00C1570B">
        <w:rPr>
          <w:rFonts w:ascii="Tahoma" w:eastAsia="Calibri" w:hAnsi="Tahoma" w:cs="Tahoma"/>
          <w:sz w:val="22"/>
          <w:szCs w:val="22"/>
          <w:lang w:eastAsia="en-US"/>
        </w:rPr>
        <w:t xml:space="preserve"> telewizyjn</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 transmisj</w:t>
      </w:r>
      <w:r w:rsidRPr="00C1570B">
        <w:rPr>
          <w:rFonts w:ascii="Tahoma" w:eastAsia="TimesNewRoman" w:hAnsi="Tahoma" w:cs="Tahoma"/>
          <w:sz w:val="22"/>
          <w:szCs w:val="22"/>
          <w:lang w:eastAsia="en-US"/>
        </w:rPr>
        <w:t xml:space="preserve">ę </w:t>
      </w:r>
      <w:r w:rsidRPr="00C1570B">
        <w:rPr>
          <w:rFonts w:ascii="Tahoma" w:eastAsia="Calibri" w:hAnsi="Tahoma" w:cs="Tahoma"/>
          <w:sz w:val="22"/>
          <w:szCs w:val="22"/>
          <w:lang w:eastAsia="en-US"/>
        </w:rPr>
        <w:t>komputerow</w:t>
      </w:r>
      <w:r w:rsidRPr="00C1570B">
        <w:rPr>
          <w:rFonts w:ascii="Tahoma" w:eastAsia="TimesNewRoman" w:hAnsi="Tahoma" w:cs="Tahoma"/>
          <w:sz w:val="22"/>
          <w:szCs w:val="22"/>
          <w:lang w:eastAsia="en-US"/>
        </w:rPr>
        <w:t xml:space="preserve">ą </w:t>
      </w:r>
      <w:r w:rsidRPr="00C1570B">
        <w:rPr>
          <w:rFonts w:ascii="Tahoma" w:eastAsia="Calibri" w:hAnsi="Tahoma" w:cs="Tahoma"/>
          <w:sz w:val="22"/>
          <w:szCs w:val="22"/>
          <w:lang w:eastAsia="en-US"/>
        </w:rPr>
        <w:t>(sie</w:t>
      </w:r>
      <w:r w:rsidRPr="00C1570B">
        <w:rPr>
          <w:rFonts w:ascii="Tahoma" w:eastAsia="TimesNewRoman" w:hAnsi="Tahoma" w:cs="Tahoma"/>
          <w:sz w:val="22"/>
          <w:szCs w:val="22"/>
          <w:lang w:eastAsia="en-US"/>
        </w:rPr>
        <w:t xml:space="preserve">ć </w:t>
      </w:r>
      <w:r w:rsidRPr="00C1570B">
        <w:rPr>
          <w:rFonts w:ascii="Tahoma" w:eastAsia="Calibri" w:hAnsi="Tahoma" w:cs="Tahoma"/>
          <w:sz w:val="22"/>
          <w:szCs w:val="22"/>
          <w:lang w:eastAsia="en-US"/>
        </w:rPr>
        <w:t>szerokiego dost</w:t>
      </w:r>
      <w:r w:rsidRPr="00C1570B">
        <w:rPr>
          <w:rFonts w:ascii="Tahoma" w:eastAsia="TimesNewRoman" w:hAnsi="Tahoma" w:cs="Tahoma"/>
          <w:sz w:val="22"/>
          <w:szCs w:val="22"/>
          <w:lang w:eastAsia="en-US"/>
        </w:rPr>
        <w:t>ę</w:t>
      </w:r>
      <w:r w:rsidRPr="00C1570B">
        <w:rPr>
          <w:rFonts w:ascii="Tahoma" w:eastAsia="Calibri" w:hAnsi="Tahoma" w:cs="Tahoma"/>
          <w:sz w:val="22"/>
          <w:szCs w:val="22"/>
          <w:lang w:eastAsia="en-US"/>
        </w:rPr>
        <w:t>pu, Internet) ł</w:t>
      </w:r>
      <w:r w:rsidRPr="00C1570B">
        <w:rPr>
          <w:rFonts w:ascii="Tahoma" w:eastAsia="TimesNewRoman" w:hAnsi="Tahoma" w:cs="Tahoma"/>
          <w:sz w:val="22"/>
          <w:szCs w:val="22"/>
          <w:lang w:eastAsia="en-US"/>
        </w:rPr>
        <w:t>ą</w:t>
      </w:r>
      <w:r w:rsidRPr="00C1570B">
        <w:rPr>
          <w:rFonts w:ascii="Tahoma" w:eastAsia="Calibri" w:hAnsi="Tahoma" w:cs="Tahoma"/>
          <w:sz w:val="22"/>
          <w:szCs w:val="22"/>
          <w:lang w:eastAsia="en-US"/>
        </w:rPr>
        <w:t>cznie z utrwalaniem w pami</w:t>
      </w:r>
      <w:r w:rsidRPr="00C1570B">
        <w:rPr>
          <w:rFonts w:ascii="Tahoma" w:eastAsia="TimesNewRoman" w:hAnsi="Tahoma" w:cs="Tahoma"/>
          <w:sz w:val="22"/>
          <w:szCs w:val="22"/>
          <w:lang w:eastAsia="en-US"/>
        </w:rPr>
        <w:t>ę</w:t>
      </w:r>
      <w:r w:rsidRPr="00C1570B">
        <w:rPr>
          <w:rFonts w:ascii="Tahoma" w:eastAsia="Calibri" w:hAnsi="Tahoma" w:cs="Tahoma"/>
          <w:sz w:val="22"/>
          <w:szCs w:val="22"/>
          <w:lang w:eastAsia="en-US"/>
        </w:rPr>
        <w:t>ci RAM oraz zezwalaniem na tworzenie</w:t>
      </w:r>
      <w:r w:rsidRPr="00C1570B">
        <w:rPr>
          <w:rFonts w:ascii="Tahoma" w:eastAsia="Calibri" w:hAnsi="Tahoma" w:cs="Tahoma"/>
          <w:sz w:val="22"/>
          <w:szCs w:val="22"/>
          <w:lang w:eastAsia="en-US"/>
        </w:rPr>
        <w:br/>
        <w:t>i nadawanie kompilacji.</w:t>
      </w:r>
    </w:p>
    <w:p w:rsidR="00C2766E" w:rsidRPr="00C1570B" w:rsidRDefault="00C2766E" w:rsidP="00C1570B">
      <w:pPr>
        <w:tabs>
          <w:tab w:val="left" w:pos="284"/>
        </w:tabs>
        <w:suppressAutoHyphens w:val="0"/>
        <w:autoSpaceDE w:val="0"/>
        <w:autoSpaceDN w:val="0"/>
        <w:adjustRightInd w:val="0"/>
        <w:ind w:left="426" w:hanging="426"/>
        <w:jc w:val="both"/>
        <w:rPr>
          <w:rFonts w:ascii="Tahoma" w:eastAsia="Calibri" w:hAnsi="Tahoma" w:cs="Tahoma"/>
          <w:sz w:val="22"/>
          <w:szCs w:val="22"/>
          <w:lang w:eastAsia="en-US"/>
        </w:rPr>
      </w:pPr>
      <w:r w:rsidRPr="00C2766E">
        <w:rPr>
          <w:rFonts w:ascii="Tahoma" w:eastAsia="Calibri" w:hAnsi="Tahoma" w:cs="Tahoma"/>
          <w:sz w:val="20"/>
          <w:szCs w:val="20"/>
          <w:lang w:eastAsia="en-US"/>
        </w:rPr>
        <w:t>5</w:t>
      </w:r>
      <w:r>
        <w:rPr>
          <w:rFonts w:ascii="Tahoma" w:eastAsia="Calibri" w:hAnsi="Tahoma" w:cs="Tahoma"/>
          <w:sz w:val="22"/>
          <w:szCs w:val="22"/>
          <w:lang w:eastAsia="en-US"/>
        </w:rPr>
        <w:t>.  Wykonawca wyraża zgodę na wykonywanie przez Zamawiającego autorskich praw zależnych i nie będzie żądał z tego tytułu dodatkowego wynagrodzenia.</w:t>
      </w:r>
    </w:p>
    <w:p w:rsidR="00C1570B" w:rsidRPr="00C1570B" w:rsidRDefault="00C1570B" w:rsidP="00C1570B">
      <w:pPr>
        <w:tabs>
          <w:tab w:val="num" w:pos="851"/>
        </w:tabs>
        <w:suppressAutoHyphens w:val="0"/>
        <w:autoSpaceDE w:val="0"/>
        <w:autoSpaceDN w:val="0"/>
        <w:adjustRightInd w:val="0"/>
        <w:ind w:left="1134"/>
        <w:jc w:val="both"/>
        <w:rPr>
          <w:rFonts w:ascii="Tahoma" w:eastAsia="Calibri" w:hAnsi="Tahoma" w:cs="Tahoma"/>
          <w:sz w:val="22"/>
          <w:szCs w:val="22"/>
          <w:lang w:eastAsia="en-US"/>
        </w:rPr>
      </w:pPr>
    </w:p>
    <w:p w:rsidR="00C1570B" w:rsidRPr="00C1570B" w:rsidRDefault="00C1570B" w:rsidP="00C1570B">
      <w:pPr>
        <w:autoSpaceDE w:val="0"/>
        <w:ind w:left="284" w:hanging="284"/>
        <w:jc w:val="center"/>
        <w:rPr>
          <w:rFonts w:ascii="Tahoma" w:hAnsi="Tahoma" w:cs="Tahoma"/>
          <w:b/>
          <w:bCs/>
          <w:sz w:val="22"/>
          <w:szCs w:val="22"/>
        </w:rPr>
      </w:pPr>
      <w:r w:rsidRPr="00C1570B">
        <w:rPr>
          <w:rFonts w:ascii="Tahoma" w:hAnsi="Tahoma" w:cs="Tahoma"/>
          <w:b/>
          <w:bCs/>
          <w:sz w:val="22"/>
          <w:szCs w:val="22"/>
        </w:rPr>
        <w:t>§6.</w:t>
      </w:r>
    </w:p>
    <w:p w:rsidR="00C1570B" w:rsidRPr="00C2766E" w:rsidRDefault="00C1570B" w:rsidP="00E20327">
      <w:pPr>
        <w:numPr>
          <w:ilvl w:val="0"/>
          <w:numId w:val="24"/>
        </w:numPr>
        <w:autoSpaceDE w:val="0"/>
        <w:ind w:left="426" w:hanging="426"/>
        <w:jc w:val="both"/>
        <w:rPr>
          <w:rFonts w:ascii="Tahoma" w:hAnsi="Tahoma" w:cs="Tahoma"/>
          <w:sz w:val="22"/>
          <w:szCs w:val="22"/>
        </w:rPr>
      </w:pPr>
      <w:r w:rsidRPr="00C2766E">
        <w:rPr>
          <w:rFonts w:ascii="Tahoma" w:hAnsi="Tahoma" w:cs="Tahoma"/>
          <w:sz w:val="22"/>
          <w:szCs w:val="22"/>
        </w:rPr>
        <w:t xml:space="preserve">W przypadku niedotrzymania terminów określonych w </w:t>
      </w:r>
      <w:r w:rsidRPr="00C2766E">
        <w:rPr>
          <w:rFonts w:ascii="Tahoma" w:hAnsi="Tahoma" w:cs="Tahoma"/>
          <w:bCs/>
          <w:sz w:val="22"/>
          <w:szCs w:val="22"/>
        </w:rPr>
        <w:t>§</w:t>
      </w:r>
      <w:r w:rsidR="00DB7BEA" w:rsidRPr="00C2766E">
        <w:rPr>
          <w:rFonts w:ascii="Tahoma" w:hAnsi="Tahoma" w:cs="Tahoma"/>
          <w:sz w:val="22"/>
          <w:szCs w:val="22"/>
        </w:rPr>
        <w:t>1 ust. 2</w:t>
      </w:r>
      <w:r w:rsidRPr="00C2766E">
        <w:rPr>
          <w:rFonts w:ascii="Tahoma" w:hAnsi="Tahoma" w:cs="Tahoma"/>
          <w:sz w:val="22"/>
          <w:szCs w:val="22"/>
        </w:rPr>
        <w:t xml:space="preserve">, Wykonawca zapłaci karę umowną w wysokości 0,3 % wartości wynagrodzenia brutto (z podatkiem </w:t>
      </w:r>
      <w:proofErr w:type="spellStart"/>
      <w:r w:rsidRPr="00C2766E">
        <w:rPr>
          <w:rFonts w:ascii="Tahoma" w:hAnsi="Tahoma" w:cs="Tahoma"/>
          <w:sz w:val="22"/>
          <w:szCs w:val="22"/>
        </w:rPr>
        <w:t>Vat</w:t>
      </w:r>
      <w:proofErr w:type="spellEnd"/>
      <w:r w:rsidRPr="00C2766E">
        <w:rPr>
          <w:rFonts w:ascii="Tahoma" w:hAnsi="Tahoma" w:cs="Tahoma"/>
          <w:sz w:val="22"/>
          <w:szCs w:val="22"/>
        </w:rPr>
        <w:t xml:space="preserve">) określonego w </w:t>
      </w:r>
      <w:r w:rsidRPr="00C2766E">
        <w:rPr>
          <w:rFonts w:ascii="Tahoma" w:hAnsi="Tahoma" w:cs="Tahoma"/>
          <w:bCs/>
          <w:sz w:val="22"/>
          <w:szCs w:val="22"/>
        </w:rPr>
        <w:t>§</w:t>
      </w:r>
      <w:r w:rsidRPr="00C2766E">
        <w:rPr>
          <w:rFonts w:ascii="Tahoma" w:hAnsi="Tahoma" w:cs="Tahoma"/>
          <w:sz w:val="22"/>
          <w:szCs w:val="22"/>
        </w:rPr>
        <w:t>4 ust. 1, za ka</w:t>
      </w:r>
      <w:r w:rsidR="005E3DAF" w:rsidRPr="00C2766E">
        <w:rPr>
          <w:rFonts w:ascii="Tahoma" w:hAnsi="Tahoma" w:cs="Tahoma"/>
          <w:sz w:val="22"/>
          <w:szCs w:val="22"/>
        </w:rPr>
        <w:t xml:space="preserve">żdy rozpoczęty dzień opóźnienia. </w:t>
      </w:r>
      <w:r w:rsidRPr="00C2766E">
        <w:rPr>
          <w:rFonts w:ascii="Tahoma" w:hAnsi="Tahoma" w:cs="Tahoma"/>
          <w:sz w:val="22"/>
          <w:szCs w:val="22"/>
        </w:rPr>
        <w:t xml:space="preserve"> </w:t>
      </w:r>
    </w:p>
    <w:p w:rsidR="00C1570B" w:rsidRPr="00C1570B" w:rsidRDefault="00C1570B" w:rsidP="00E20327">
      <w:pPr>
        <w:numPr>
          <w:ilvl w:val="0"/>
          <w:numId w:val="24"/>
        </w:numPr>
        <w:autoSpaceDE w:val="0"/>
        <w:ind w:left="426" w:hanging="426"/>
        <w:jc w:val="both"/>
        <w:rPr>
          <w:rFonts w:ascii="Tahoma" w:hAnsi="Tahoma" w:cs="Tahoma"/>
          <w:sz w:val="22"/>
          <w:szCs w:val="22"/>
        </w:rPr>
      </w:pPr>
      <w:r w:rsidRPr="00C1570B">
        <w:rPr>
          <w:rFonts w:ascii="Tahoma" w:hAnsi="Tahoma" w:cs="Tahoma"/>
          <w:sz w:val="22"/>
          <w:szCs w:val="22"/>
        </w:rPr>
        <w:t xml:space="preserve">W przypadku wystąpienia któregokolwiek z opóźnień określonych w ust. 1 przekraczającego 7 dni, Zamawiający może od umowy odstąpić ze skutkiem natychmiastowym w terminie 14 dni po upływie 7 dniowego terminu opóźnienia. </w:t>
      </w:r>
    </w:p>
    <w:p w:rsidR="00C1570B" w:rsidRPr="00C1570B" w:rsidRDefault="00C1570B" w:rsidP="00E20327">
      <w:pPr>
        <w:numPr>
          <w:ilvl w:val="0"/>
          <w:numId w:val="24"/>
        </w:numPr>
        <w:autoSpaceDE w:val="0"/>
        <w:ind w:left="426" w:hanging="426"/>
        <w:jc w:val="both"/>
        <w:rPr>
          <w:rFonts w:ascii="Tahoma" w:hAnsi="Tahoma" w:cs="Tahoma"/>
          <w:sz w:val="22"/>
          <w:szCs w:val="22"/>
        </w:rPr>
      </w:pPr>
      <w:r w:rsidRPr="00C1570B">
        <w:rPr>
          <w:rFonts w:ascii="Tahoma" w:hAnsi="Tahoma" w:cs="Tahoma"/>
          <w:sz w:val="22"/>
          <w:szCs w:val="22"/>
        </w:rPr>
        <w:t xml:space="preserve">W przypadku odstąpienia od umowy przez Zamawiającego w okolicznościach określonych w ust. 2 Wykonawca zapłaci na rzecz Zamawiającego karę umowną w wysokości 30% wartości wynagrodzenia określonego w </w:t>
      </w:r>
      <w:r w:rsidRPr="00C1570B">
        <w:rPr>
          <w:rFonts w:ascii="Tahoma" w:hAnsi="Tahoma" w:cs="Tahoma"/>
          <w:bCs/>
          <w:sz w:val="22"/>
          <w:szCs w:val="22"/>
        </w:rPr>
        <w:t>§4 ust. 1 umowy.</w:t>
      </w:r>
    </w:p>
    <w:p w:rsidR="00C1570B" w:rsidRPr="00C1570B" w:rsidRDefault="00C1570B" w:rsidP="00E20327">
      <w:pPr>
        <w:numPr>
          <w:ilvl w:val="0"/>
          <w:numId w:val="24"/>
        </w:numPr>
        <w:autoSpaceDE w:val="0"/>
        <w:ind w:left="567" w:hanging="567"/>
        <w:jc w:val="both"/>
        <w:rPr>
          <w:rFonts w:ascii="Tahoma" w:hAnsi="Tahoma" w:cs="Tahoma"/>
          <w:sz w:val="22"/>
          <w:szCs w:val="22"/>
        </w:rPr>
      </w:pPr>
      <w:r w:rsidRPr="00C1570B">
        <w:rPr>
          <w:rFonts w:ascii="Tahoma" w:hAnsi="Tahoma" w:cs="Tahoma"/>
          <w:sz w:val="22"/>
          <w:szCs w:val="22"/>
        </w:rPr>
        <w:t>O naliczeniu kar umownych Zamawiający poinformuje Wykonawcę pisemnie podając uzasadnienie faktyczne.</w:t>
      </w:r>
    </w:p>
    <w:p w:rsidR="00C1570B" w:rsidRPr="00C1570B" w:rsidRDefault="00C1570B" w:rsidP="00E20327">
      <w:pPr>
        <w:numPr>
          <w:ilvl w:val="0"/>
          <w:numId w:val="24"/>
        </w:numPr>
        <w:autoSpaceDE w:val="0"/>
        <w:ind w:left="567" w:hanging="567"/>
        <w:jc w:val="both"/>
        <w:rPr>
          <w:rFonts w:ascii="Tahoma" w:hAnsi="Tahoma" w:cs="Tahoma"/>
          <w:sz w:val="22"/>
          <w:szCs w:val="22"/>
        </w:rPr>
      </w:pPr>
      <w:r w:rsidRPr="00C1570B">
        <w:rPr>
          <w:rFonts w:ascii="Tahoma" w:hAnsi="Tahoma" w:cs="Tahoma"/>
          <w:sz w:val="22"/>
          <w:szCs w:val="22"/>
        </w:rPr>
        <w:t>Kara umowna określona w ust. 1 może być potrącona przez Zamawiającego z faktury/rachunku wystawionej przez Wykonawcę. Karę umowną określoną w ust. 3  Wykonawca zapłaci na konto Zamawiającego podane w zawiadomieniu.</w:t>
      </w:r>
    </w:p>
    <w:p w:rsidR="00C1570B" w:rsidRPr="00C1570B" w:rsidRDefault="00C1570B" w:rsidP="00E20327">
      <w:pPr>
        <w:numPr>
          <w:ilvl w:val="0"/>
          <w:numId w:val="24"/>
        </w:numPr>
        <w:autoSpaceDE w:val="0"/>
        <w:ind w:left="567" w:hanging="567"/>
        <w:jc w:val="both"/>
        <w:rPr>
          <w:rFonts w:ascii="Tahoma" w:hAnsi="Tahoma" w:cs="Tahoma"/>
          <w:sz w:val="22"/>
          <w:szCs w:val="22"/>
        </w:rPr>
      </w:pPr>
      <w:r w:rsidRPr="00C1570B">
        <w:rPr>
          <w:rFonts w:ascii="Tahoma" w:hAnsi="Tahoma" w:cs="Tahoma"/>
          <w:sz w:val="22"/>
          <w:szCs w:val="22"/>
        </w:rPr>
        <w:t>W przypadku gdy wysokość szkody poniesionej przez Zamawiającego przewyższa wysokość zastrzeżonej kary umownej, Zamawiający może dochodzić odszkodowania uzupełniającego na zasadach ogólnych.</w:t>
      </w:r>
    </w:p>
    <w:p w:rsidR="00C1570B" w:rsidRPr="00C1570B" w:rsidRDefault="00C1570B" w:rsidP="00E20327">
      <w:pPr>
        <w:numPr>
          <w:ilvl w:val="0"/>
          <w:numId w:val="24"/>
        </w:numPr>
        <w:autoSpaceDE w:val="0"/>
        <w:ind w:left="567" w:hanging="567"/>
        <w:jc w:val="both"/>
        <w:rPr>
          <w:rFonts w:ascii="Tahoma" w:hAnsi="Tahoma" w:cs="Tahoma"/>
          <w:sz w:val="22"/>
          <w:szCs w:val="22"/>
        </w:rPr>
      </w:pPr>
      <w:r w:rsidRPr="00C1570B">
        <w:rPr>
          <w:rFonts w:ascii="Tahoma" w:hAnsi="Tahoma" w:cs="Tahoma"/>
          <w:sz w:val="22"/>
          <w:szCs w:val="22"/>
        </w:rPr>
        <w:t>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w:t>
      </w:r>
    </w:p>
    <w:p w:rsidR="00C1570B" w:rsidRPr="00C1570B" w:rsidRDefault="00C1570B" w:rsidP="00E20327">
      <w:pPr>
        <w:numPr>
          <w:ilvl w:val="0"/>
          <w:numId w:val="24"/>
        </w:numPr>
        <w:autoSpaceDE w:val="0"/>
        <w:ind w:left="567" w:hanging="567"/>
        <w:jc w:val="both"/>
        <w:rPr>
          <w:rFonts w:ascii="Tahoma" w:hAnsi="Tahoma" w:cs="Tahoma"/>
          <w:sz w:val="22"/>
          <w:szCs w:val="22"/>
        </w:rPr>
      </w:pPr>
      <w:r w:rsidRPr="00C1570B">
        <w:rPr>
          <w:rFonts w:ascii="Tahoma" w:hAnsi="Tahoma" w:cs="Tahoma"/>
          <w:sz w:val="22"/>
          <w:szCs w:val="22"/>
        </w:rPr>
        <w:t xml:space="preserve">Zamawiający może odstąpić od umowy, jeżeli wyjdzie na jaw, że w toku postępowania </w:t>
      </w:r>
      <w:r w:rsidRPr="00C1570B">
        <w:rPr>
          <w:rFonts w:ascii="Tahoma" w:hAnsi="Tahoma" w:cs="Tahoma"/>
          <w:sz w:val="22"/>
          <w:szCs w:val="22"/>
        </w:rPr>
        <w:br/>
        <w:t xml:space="preserve">o udzielenie zamówienia publicznego, którego dotyczy niniejsza umowa, Wykonawca złożył oświadczenie niezgodne z prawdą, w terminie 30 dni od powzięcia wiadomości o tych okolicznościach. </w:t>
      </w:r>
    </w:p>
    <w:p w:rsidR="00C1570B" w:rsidRPr="00C1570B" w:rsidRDefault="00C1570B" w:rsidP="00E20327">
      <w:pPr>
        <w:numPr>
          <w:ilvl w:val="0"/>
          <w:numId w:val="24"/>
        </w:numPr>
        <w:autoSpaceDE w:val="0"/>
        <w:ind w:left="567" w:hanging="567"/>
        <w:jc w:val="both"/>
        <w:rPr>
          <w:rFonts w:ascii="Tahoma" w:hAnsi="Tahoma" w:cs="Tahoma"/>
          <w:sz w:val="22"/>
          <w:szCs w:val="22"/>
        </w:rPr>
      </w:pPr>
      <w:r w:rsidRPr="00C1570B">
        <w:rPr>
          <w:rFonts w:ascii="Tahoma" w:hAnsi="Tahoma" w:cs="Tahoma"/>
          <w:sz w:val="22"/>
          <w:szCs w:val="22"/>
        </w:rPr>
        <w:lastRenderedPageBreak/>
        <w:t xml:space="preserve">Zamawiający może odstąpić od umowy, jeżeli Wykonawca mimo pisemnych upomnień Zamawiającego nie będzie wywiązywał się z postanowień niniejszej umowy, co będzie miało istotny wpływ na przebieg jej realizacji, w terminie 7 dni od wysłania przez Zamawiającego Wykonawcy ostatecznego upomnienia. </w:t>
      </w:r>
    </w:p>
    <w:p w:rsidR="00C1570B" w:rsidRPr="00C1570B" w:rsidRDefault="00C1570B" w:rsidP="00E20327">
      <w:pPr>
        <w:numPr>
          <w:ilvl w:val="0"/>
          <w:numId w:val="24"/>
        </w:numPr>
        <w:autoSpaceDE w:val="0"/>
        <w:ind w:left="567" w:hanging="567"/>
        <w:jc w:val="both"/>
        <w:rPr>
          <w:rFonts w:ascii="Tahoma" w:hAnsi="Tahoma" w:cs="Tahoma"/>
          <w:sz w:val="22"/>
          <w:szCs w:val="22"/>
        </w:rPr>
      </w:pPr>
      <w:r w:rsidRPr="00C1570B">
        <w:rPr>
          <w:rFonts w:ascii="Tahoma" w:hAnsi="Tahoma" w:cs="Tahoma"/>
          <w:sz w:val="22"/>
          <w:szCs w:val="22"/>
        </w:rPr>
        <w:t>W przypadkach, o których mowa w ust. 7–9 odstąpienie od umowy następuje w trybie natychmiastowym, bez wypłaty jakiegokolwiek odszkodowania, a Wykonawca otrzyma jedynie wynagrodzenie należne z tytułu wykonania czę</w:t>
      </w:r>
      <w:r w:rsidR="000D2E64">
        <w:rPr>
          <w:rFonts w:ascii="Tahoma" w:hAnsi="Tahoma" w:cs="Tahoma"/>
          <w:sz w:val="22"/>
          <w:szCs w:val="22"/>
        </w:rPr>
        <w:t xml:space="preserve">ści umowy. Odstąpienie od umowy następuje </w:t>
      </w:r>
      <w:r w:rsidRPr="00C1570B">
        <w:rPr>
          <w:rFonts w:ascii="Tahoma" w:hAnsi="Tahoma" w:cs="Tahoma"/>
          <w:sz w:val="22"/>
          <w:szCs w:val="22"/>
        </w:rPr>
        <w:t xml:space="preserve">w formie pisemnej, pod rygorem nieważności i zawiera uzasadnienie. </w:t>
      </w:r>
    </w:p>
    <w:p w:rsidR="00C1570B" w:rsidRPr="00C1570B" w:rsidRDefault="00C1570B" w:rsidP="00E20327">
      <w:pPr>
        <w:numPr>
          <w:ilvl w:val="0"/>
          <w:numId w:val="24"/>
        </w:numPr>
        <w:autoSpaceDE w:val="0"/>
        <w:ind w:left="567" w:hanging="567"/>
        <w:jc w:val="both"/>
        <w:rPr>
          <w:rFonts w:ascii="Tahoma" w:hAnsi="Tahoma" w:cs="Tahoma"/>
          <w:sz w:val="22"/>
          <w:szCs w:val="22"/>
        </w:rPr>
      </w:pPr>
      <w:r w:rsidRPr="00C1570B">
        <w:rPr>
          <w:rFonts w:ascii="Tahoma" w:hAnsi="Tahoma" w:cs="Tahoma"/>
          <w:sz w:val="22"/>
          <w:szCs w:val="22"/>
        </w:rPr>
        <w:t xml:space="preserve">W przypadku gdy wysokość szkody poniesionej przez Zamawiającego przewyższa wysokość zastrzeżonej kary umownej, Zamawiający może dochodzić odszkodowania uzupełniającego na zasadach ogólnych. </w:t>
      </w:r>
    </w:p>
    <w:p w:rsidR="00C1570B" w:rsidRPr="00C1570B" w:rsidRDefault="00C1570B" w:rsidP="00C1570B">
      <w:pPr>
        <w:autoSpaceDE w:val="0"/>
        <w:jc w:val="both"/>
        <w:rPr>
          <w:rFonts w:ascii="Tahoma" w:hAnsi="Tahoma" w:cs="Tahoma"/>
          <w:sz w:val="22"/>
          <w:szCs w:val="22"/>
        </w:rPr>
      </w:pPr>
    </w:p>
    <w:p w:rsidR="00C1570B" w:rsidRPr="00C1570B" w:rsidRDefault="00C1570B" w:rsidP="00C1570B">
      <w:pPr>
        <w:autoSpaceDE w:val="0"/>
        <w:jc w:val="center"/>
        <w:rPr>
          <w:rFonts w:ascii="Tahoma" w:hAnsi="Tahoma" w:cs="Tahoma"/>
          <w:b/>
          <w:bCs/>
          <w:sz w:val="22"/>
          <w:szCs w:val="22"/>
        </w:rPr>
      </w:pPr>
      <w:r w:rsidRPr="00C1570B">
        <w:rPr>
          <w:rFonts w:ascii="Tahoma" w:hAnsi="Tahoma" w:cs="Tahoma"/>
          <w:b/>
          <w:bCs/>
          <w:sz w:val="22"/>
          <w:szCs w:val="22"/>
        </w:rPr>
        <w:t>§7.</w:t>
      </w:r>
    </w:p>
    <w:p w:rsidR="00C1570B" w:rsidRPr="00C1570B" w:rsidRDefault="00C1570B" w:rsidP="00E20327">
      <w:pPr>
        <w:numPr>
          <w:ilvl w:val="0"/>
          <w:numId w:val="27"/>
        </w:numPr>
        <w:ind w:left="567" w:hanging="567"/>
        <w:jc w:val="both"/>
        <w:rPr>
          <w:rFonts w:ascii="Tahoma" w:hAnsi="Tahoma" w:cs="Tahoma"/>
          <w:sz w:val="22"/>
          <w:szCs w:val="22"/>
        </w:rPr>
      </w:pPr>
      <w:r w:rsidRPr="00C1570B">
        <w:rPr>
          <w:rFonts w:ascii="Tahoma" w:hAnsi="Tahoma" w:cs="Tahoma"/>
          <w:sz w:val="22"/>
          <w:szCs w:val="22"/>
        </w:rPr>
        <w:t>Zamawiający zastrzega sobie prawo kontroli przebiegu realizacji przedmiotu umowy. Wykonawca jest obowiązany udzielić Zamawiającemu oraz wskazanemu przez Zamawiającego podmiotowi wszelkich informacji niezbędnych do oceny należytego wykonywania Przedmiotu umowy.</w:t>
      </w:r>
    </w:p>
    <w:p w:rsidR="00C1570B" w:rsidRPr="00963264" w:rsidRDefault="00C1570B" w:rsidP="00E20327">
      <w:pPr>
        <w:numPr>
          <w:ilvl w:val="0"/>
          <w:numId w:val="27"/>
        </w:numPr>
        <w:ind w:left="567" w:hanging="567"/>
        <w:jc w:val="both"/>
        <w:rPr>
          <w:rFonts w:ascii="Tahoma" w:hAnsi="Tahoma" w:cs="Tahoma"/>
          <w:sz w:val="22"/>
          <w:szCs w:val="22"/>
        </w:rPr>
      </w:pPr>
      <w:r w:rsidRPr="00C1570B">
        <w:rPr>
          <w:rFonts w:ascii="Tahoma" w:eastAsia="Calibri" w:hAnsi="Tahoma" w:cs="Tahoma"/>
          <w:color w:val="000000"/>
          <w:sz w:val="22"/>
          <w:szCs w:val="22"/>
        </w:rPr>
        <w:t>Przedmiot umowy uważa się za wykonany należycie z chwilą podpisania protokołu odbioru przez Zamawiającego bez zastrzeżeń.</w:t>
      </w:r>
    </w:p>
    <w:p w:rsidR="00963264" w:rsidRPr="00963264" w:rsidRDefault="00963264" w:rsidP="00963264">
      <w:pPr>
        <w:suppressAutoHyphens w:val="0"/>
        <w:autoSpaceDE w:val="0"/>
        <w:autoSpaceDN w:val="0"/>
        <w:adjustRightInd w:val="0"/>
        <w:ind w:left="567" w:hanging="567"/>
        <w:jc w:val="both"/>
        <w:rPr>
          <w:rFonts w:ascii="Tahoma" w:eastAsia="Calibri" w:hAnsi="Tahoma" w:cs="Tahoma"/>
          <w:sz w:val="22"/>
          <w:szCs w:val="22"/>
          <w:lang w:eastAsia="pl-PL"/>
        </w:rPr>
      </w:pPr>
      <w:r w:rsidRPr="001C626D">
        <w:rPr>
          <w:rFonts w:ascii="Tahoma" w:eastAsia="Calibri" w:hAnsi="Tahoma" w:cs="Tahoma"/>
          <w:sz w:val="20"/>
          <w:szCs w:val="20"/>
          <w:lang w:eastAsia="pl-PL"/>
        </w:rPr>
        <w:t>3.</w:t>
      </w:r>
      <w:r>
        <w:rPr>
          <w:rFonts w:ascii="Calibri" w:eastAsia="Calibri" w:hAnsi="Calibri" w:cs="Calibri"/>
          <w:sz w:val="18"/>
          <w:szCs w:val="18"/>
          <w:lang w:eastAsia="pl-PL"/>
        </w:rPr>
        <w:t xml:space="preserve">       </w:t>
      </w:r>
      <w:r w:rsidRPr="00963264">
        <w:rPr>
          <w:rFonts w:ascii="Tahoma" w:eastAsia="Calibri" w:hAnsi="Tahoma" w:cs="Tahoma"/>
          <w:sz w:val="22"/>
          <w:szCs w:val="22"/>
          <w:lang w:eastAsia="pl-PL"/>
        </w:rPr>
        <w:t>W przypadku ujawnienia wad po przyję</w:t>
      </w:r>
      <w:r>
        <w:rPr>
          <w:rFonts w:ascii="Tahoma" w:eastAsia="Calibri" w:hAnsi="Tahoma" w:cs="Tahoma"/>
          <w:sz w:val="22"/>
          <w:szCs w:val="22"/>
          <w:lang w:eastAsia="pl-PL"/>
        </w:rPr>
        <w:t xml:space="preserve">ciu przedmiotu umowy, Wykonawca  </w:t>
      </w:r>
      <w:r w:rsidRPr="00963264">
        <w:rPr>
          <w:rFonts w:ascii="Tahoma" w:eastAsia="Calibri" w:hAnsi="Tahoma" w:cs="Tahoma"/>
          <w:sz w:val="22"/>
          <w:szCs w:val="22"/>
          <w:lang w:eastAsia="pl-PL"/>
        </w:rPr>
        <w:t>zobowiązuje się do dokonania wszelkich niezbędnych poprawek bez prawa do dodatkowego wynagrodzenia, w terminie określonym przez Zamawiającego</w:t>
      </w:r>
    </w:p>
    <w:p w:rsidR="00C1570B" w:rsidRPr="00C1570B" w:rsidRDefault="00963264" w:rsidP="00963264">
      <w:pPr>
        <w:ind w:left="567" w:hanging="567"/>
        <w:jc w:val="both"/>
        <w:rPr>
          <w:rFonts w:ascii="Tahoma" w:hAnsi="Tahoma" w:cs="Tahoma"/>
          <w:sz w:val="22"/>
          <w:szCs w:val="22"/>
        </w:rPr>
      </w:pPr>
      <w:r>
        <w:rPr>
          <w:rFonts w:ascii="Tahoma" w:hAnsi="Tahoma" w:cs="Tahoma"/>
          <w:sz w:val="22"/>
          <w:szCs w:val="22"/>
        </w:rPr>
        <w:t xml:space="preserve">   </w:t>
      </w:r>
    </w:p>
    <w:p w:rsidR="00C1570B" w:rsidRPr="00C1570B" w:rsidRDefault="00C1570B" w:rsidP="00C1570B">
      <w:pPr>
        <w:jc w:val="both"/>
        <w:rPr>
          <w:rFonts w:ascii="Tahoma" w:hAnsi="Tahoma" w:cs="Tahoma"/>
          <w:sz w:val="22"/>
          <w:szCs w:val="22"/>
        </w:rPr>
      </w:pPr>
    </w:p>
    <w:p w:rsidR="00C1570B" w:rsidRPr="00C1570B" w:rsidRDefault="00C1570B" w:rsidP="00C1570B">
      <w:pPr>
        <w:autoSpaceDE w:val="0"/>
        <w:jc w:val="center"/>
        <w:rPr>
          <w:rFonts w:ascii="Tahoma" w:hAnsi="Tahoma" w:cs="Tahoma"/>
          <w:b/>
          <w:bCs/>
          <w:sz w:val="22"/>
          <w:szCs w:val="22"/>
        </w:rPr>
      </w:pPr>
      <w:r w:rsidRPr="00C1570B">
        <w:rPr>
          <w:rFonts w:ascii="Tahoma" w:hAnsi="Tahoma" w:cs="Tahoma"/>
          <w:b/>
          <w:bCs/>
          <w:sz w:val="22"/>
          <w:szCs w:val="22"/>
        </w:rPr>
        <w:t>§8.</w:t>
      </w:r>
    </w:p>
    <w:p w:rsidR="00C1570B" w:rsidRPr="00BA2F78" w:rsidRDefault="00C1570B" w:rsidP="00E20327">
      <w:pPr>
        <w:numPr>
          <w:ilvl w:val="0"/>
          <w:numId w:val="26"/>
        </w:numPr>
        <w:autoSpaceDE w:val="0"/>
        <w:ind w:left="426" w:hanging="426"/>
        <w:jc w:val="both"/>
        <w:rPr>
          <w:rFonts w:ascii="Tahoma" w:eastAsia="Calibri" w:hAnsi="Tahoma" w:cs="Tahoma"/>
          <w:sz w:val="22"/>
          <w:szCs w:val="22"/>
        </w:rPr>
      </w:pPr>
      <w:r w:rsidRPr="00BA2F78">
        <w:rPr>
          <w:rFonts w:ascii="Tahoma" w:eastAsia="Calibri" w:hAnsi="Tahoma" w:cs="Tahoma"/>
          <w:bCs/>
          <w:sz w:val="22"/>
          <w:szCs w:val="22"/>
        </w:rPr>
        <w:t>Wykonawca</w:t>
      </w:r>
      <w:r w:rsidRPr="00BA2F78">
        <w:rPr>
          <w:rFonts w:ascii="Tahoma" w:eastAsia="Calibri" w:hAnsi="Tahoma" w:cs="Tahoma"/>
          <w:sz w:val="22"/>
          <w:szCs w:val="22"/>
        </w:rPr>
        <w:t xml:space="preserve"> może powierzyć wykonanie części przedmiotu umowy podwykonawcy wyłącznie za pisemną zgodą Zamawiającego</w:t>
      </w:r>
      <w:r w:rsidRPr="00BA2F78">
        <w:rPr>
          <w:rFonts w:ascii="Tahoma" w:hAnsi="Tahoma" w:cs="Tahoma"/>
          <w:sz w:val="22"/>
          <w:szCs w:val="22"/>
        </w:rPr>
        <w:t xml:space="preserve"> oraz w zakresie wskazanym w ofercie Wykonawcy</w:t>
      </w:r>
      <w:r w:rsidRPr="00BA2F78">
        <w:rPr>
          <w:rFonts w:ascii="Tahoma" w:eastAsia="Calibri" w:hAnsi="Tahoma" w:cs="Tahoma"/>
          <w:sz w:val="22"/>
          <w:szCs w:val="22"/>
        </w:rPr>
        <w:t>. Wykonawca odpowiada za działania i zaniechania podwykonawcy jak za swoje własne.</w:t>
      </w:r>
    </w:p>
    <w:p w:rsidR="00C1570B" w:rsidRPr="00C1570B" w:rsidRDefault="00C1570B" w:rsidP="00E20327">
      <w:pPr>
        <w:numPr>
          <w:ilvl w:val="0"/>
          <w:numId w:val="26"/>
        </w:numPr>
        <w:autoSpaceDE w:val="0"/>
        <w:ind w:left="426" w:hanging="426"/>
        <w:jc w:val="both"/>
        <w:rPr>
          <w:rFonts w:ascii="Tahoma" w:eastAsia="Calibri" w:hAnsi="Tahoma" w:cs="Tahoma"/>
          <w:color w:val="000000"/>
          <w:sz w:val="22"/>
          <w:szCs w:val="22"/>
        </w:rPr>
      </w:pPr>
      <w:r w:rsidRPr="00C1570B">
        <w:rPr>
          <w:rFonts w:ascii="Tahoma" w:eastAsia="Calibri" w:hAnsi="Tahoma" w:cs="Tahoma"/>
          <w:color w:val="000000"/>
          <w:sz w:val="22"/>
          <w:szCs w:val="22"/>
        </w:rPr>
        <w:t>Wykonawca zobowiązuje się do przestrzegania przepisów dotyczących ochrony danych osobowych</w:t>
      </w:r>
      <w:r w:rsidRPr="00C1570B">
        <w:rPr>
          <w:rFonts w:ascii="Tahoma" w:eastAsia="Calibri" w:hAnsi="Tahoma" w:cs="Tahoma"/>
          <w:color w:val="000000"/>
          <w:sz w:val="22"/>
          <w:szCs w:val="22"/>
        </w:rPr>
        <w:br/>
        <w:t>w zakresie danych przekazanych mu w celu wykonania przedmiotu zamówienia.</w:t>
      </w:r>
    </w:p>
    <w:p w:rsidR="00C1570B" w:rsidRPr="00C1570B" w:rsidRDefault="00C1570B" w:rsidP="00E20327">
      <w:pPr>
        <w:numPr>
          <w:ilvl w:val="0"/>
          <w:numId w:val="26"/>
        </w:numPr>
        <w:autoSpaceDE w:val="0"/>
        <w:ind w:left="426" w:hanging="426"/>
        <w:jc w:val="both"/>
        <w:rPr>
          <w:rFonts w:ascii="Tahoma" w:eastAsia="Calibri" w:hAnsi="Tahoma" w:cs="Tahoma"/>
          <w:color w:val="000000"/>
          <w:sz w:val="22"/>
          <w:szCs w:val="22"/>
        </w:rPr>
      </w:pPr>
      <w:r w:rsidRPr="00C1570B">
        <w:rPr>
          <w:rFonts w:ascii="Tahoma" w:eastAsia="Calibri" w:hAnsi="Tahoma" w:cs="Tahoma"/>
          <w:color w:val="000000"/>
          <w:sz w:val="22"/>
          <w:szCs w:val="22"/>
        </w:rPr>
        <w:t>W przypadku nie przestrzegania przez wykonawcę obowiązków wynikających z ustawy o ochronie danych osobowych, ponosi on wszelką odpowiedzialność za powstałe nieprawidłowości, również w stosunku do osób trzecich.</w:t>
      </w:r>
    </w:p>
    <w:p w:rsidR="00C1570B" w:rsidRPr="00C1570B" w:rsidRDefault="00C1570B" w:rsidP="00E20327">
      <w:pPr>
        <w:numPr>
          <w:ilvl w:val="0"/>
          <w:numId w:val="26"/>
        </w:numPr>
        <w:autoSpaceDE w:val="0"/>
        <w:ind w:left="426" w:hanging="426"/>
        <w:jc w:val="both"/>
        <w:rPr>
          <w:rFonts w:ascii="Tahoma" w:eastAsia="Calibri" w:hAnsi="Tahoma" w:cs="Tahoma"/>
          <w:color w:val="000000"/>
          <w:sz w:val="22"/>
          <w:szCs w:val="22"/>
        </w:rPr>
      </w:pPr>
      <w:r w:rsidRPr="00C1570B">
        <w:rPr>
          <w:rFonts w:ascii="Tahoma" w:eastAsia="Calibri" w:hAnsi="Tahoma" w:cs="Tahoma"/>
          <w:sz w:val="22"/>
          <w:szCs w:val="22"/>
          <w:lang w:eastAsia="en-US"/>
        </w:rPr>
        <w:t>Wykonawca zobowiązuje się do zachowania w tajemnicy wszelkich informacji i danych otrzymanych</w:t>
      </w:r>
      <w:r w:rsidRPr="00C1570B">
        <w:rPr>
          <w:rFonts w:ascii="Tahoma" w:eastAsia="Calibri" w:hAnsi="Tahoma" w:cs="Tahoma"/>
          <w:sz w:val="22"/>
          <w:szCs w:val="22"/>
          <w:lang w:eastAsia="en-US"/>
        </w:rPr>
        <w:br/>
        <w:t>i uzyskanych od Zamawiającego w związku z wykonaniem zobowiązań wynikających z umowy.</w:t>
      </w:r>
    </w:p>
    <w:p w:rsidR="00C1570B" w:rsidRPr="00C1570B" w:rsidRDefault="00C1570B" w:rsidP="00E20327">
      <w:pPr>
        <w:numPr>
          <w:ilvl w:val="0"/>
          <w:numId w:val="26"/>
        </w:numPr>
        <w:autoSpaceDE w:val="0"/>
        <w:ind w:left="426" w:hanging="426"/>
        <w:jc w:val="both"/>
        <w:rPr>
          <w:rFonts w:ascii="Tahoma" w:eastAsia="Calibri" w:hAnsi="Tahoma" w:cs="Tahoma"/>
          <w:color w:val="000000"/>
          <w:sz w:val="22"/>
          <w:szCs w:val="22"/>
        </w:rPr>
      </w:pPr>
      <w:r w:rsidRPr="00C1570B">
        <w:rPr>
          <w:rFonts w:ascii="Tahoma" w:eastAsia="Calibri" w:hAnsi="Tahoma" w:cs="Tahoma"/>
          <w:sz w:val="22"/>
          <w:szCs w:val="22"/>
          <w:lang w:eastAsia="en-US"/>
        </w:rPr>
        <w:t>Wykonawca odpowiada za szkodę wyrządzoną Zamawiającemu lub osobom trzecim przez ujawnienie, przekazanie, wykorzystanie, zbycie lub oferowanie informacji otrzymanych od Zamawiającego wbrew postanowieniom umowy. Zobowiązanie to wiąże również Wykonawcę po wykonaniu przedmiotu umowy lub jej rozwiązaniu bez względu na przyczynę.</w:t>
      </w:r>
    </w:p>
    <w:p w:rsidR="00C1570B" w:rsidRPr="00C1570B" w:rsidRDefault="00C1570B" w:rsidP="00C1570B">
      <w:pPr>
        <w:autoSpaceDE w:val="0"/>
        <w:jc w:val="both"/>
        <w:rPr>
          <w:rFonts w:ascii="Tahoma" w:eastAsia="Calibri" w:hAnsi="Tahoma" w:cs="Tahoma"/>
          <w:color w:val="000000"/>
          <w:sz w:val="22"/>
          <w:szCs w:val="22"/>
        </w:rPr>
      </w:pPr>
    </w:p>
    <w:p w:rsidR="00C1570B" w:rsidRPr="00C1570B" w:rsidRDefault="00C1570B" w:rsidP="00C1570B">
      <w:pPr>
        <w:keepNext/>
        <w:jc w:val="center"/>
        <w:outlineLvl w:val="5"/>
        <w:rPr>
          <w:rFonts w:ascii="Tahoma" w:hAnsi="Tahoma" w:cs="Tahoma"/>
          <w:b/>
          <w:bCs/>
          <w:sz w:val="22"/>
          <w:szCs w:val="22"/>
        </w:rPr>
      </w:pPr>
      <w:r w:rsidRPr="00C1570B">
        <w:rPr>
          <w:rFonts w:ascii="Tahoma" w:hAnsi="Tahoma" w:cs="Tahoma"/>
          <w:b/>
          <w:bCs/>
          <w:sz w:val="22"/>
          <w:szCs w:val="22"/>
        </w:rPr>
        <w:t>§9.</w:t>
      </w:r>
    </w:p>
    <w:p w:rsidR="00C1570B" w:rsidRPr="00C1570B" w:rsidRDefault="00C1570B" w:rsidP="00C1570B">
      <w:pPr>
        <w:autoSpaceDE w:val="0"/>
        <w:autoSpaceDN w:val="0"/>
        <w:adjustRightInd w:val="0"/>
        <w:ind w:left="284"/>
        <w:jc w:val="both"/>
        <w:rPr>
          <w:rFonts w:ascii="Tahoma" w:hAnsi="Tahoma" w:cs="Tahoma"/>
          <w:color w:val="000000"/>
          <w:sz w:val="22"/>
          <w:szCs w:val="22"/>
        </w:rPr>
      </w:pPr>
    </w:p>
    <w:p w:rsidR="00C1570B" w:rsidRPr="00C1570B" w:rsidRDefault="00C1570B" w:rsidP="00C1570B">
      <w:pPr>
        <w:suppressAutoHyphens w:val="0"/>
        <w:jc w:val="center"/>
        <w:rPr>
          <w:rFonts w:ascii="Tahoma" w:hAnsi="Tahoma" w:cs="Tahoma"/>
          <w:b/>
          <w:color w:val="000000"/>
          <w:sz w:val="22"/>
          <w:szCs w:val="22"/>
          <w:lang w:eastAsia="pl-PL"/>
        </w:rPr>
      </w:pPr>
    </w:p>
    <w:p w:rsidR="00C1570B" w:rsidRPr="00C1570B" w:rsidRDefault="00C1570B" w:rsidP="00E20327">
      <w:pPr>
        <w:numPr>
          <w:ilvl w:val="0"/>
          <w:numId w:val="30"/>
        </w:numPr>
        <w:suppressAutoHyphens w:val="0"/>
        <w:jc w:val="both"/>
        <w:rPr>
          <w:rFonts w:ascii="Tahoma" w:hAnsi="Tahoma" w:cs="Tahoma"/>
          <w:color w:val="000000"/>
          <w:sz w:val="22"/>
          <w:szCs w:val="22"/>
          <w:lang w:eastAsia="pl-PL"/>
        </w:rPr>
      </w:pPr>
      <w:r w:rsidRPr="00C1570B">
        <w:rPr>
          <w:rFonts w:ascii="Tahoma" w:hAnsi="Tahoma" w:cs="Tahoma"/>
          <w:color w:val="000000"/>
          <w:sz w:val="22"/>
          <w:szCs w:val="22"/>
          <w:lang w:eastAsia="pl-PL"/>
        </w:rPr>
        <w:t>Wykonawca jest zobowiązany do udostępnienia do wglądu Zamawiającemu dokumentów Wykonawcy związanych z realizowanym zamówieniem w ramach umowy.</w:t>
      </w:r>
    </w:p>
    <w:p w:rsidR="00C1570B" w:rsidRPr="00BA2F78" w:rsidRDefault="00BA2F78" w:rsidP="00BA2F78">
      <w:pPr>
        <w:pStyle w:val="Akapitzlist"/>
        <w:numPr>
          <w:ilvl w:val="0"/>
          <w:numId w:val="30"/>
        </w:numPr>
        <w:suppressAutoHyphens w:val="0"/>
        <w:jc w:val="both"/>
        <w:rPr>
          <w:rFonts w:ascii="Tahoma" w:hAnsi="Tahoma" w:cs="Tahoma"/>
          <w:sz w:val="22"/>
          <w:szCs w:val="22"/>
          <w:lang w:eastAsia="pl-PL"/>
        </w:rPr>
      </w:pPr>
      <w:r>
        <w:rPr>
          <w:rFonts w:ascii="Tahoma" w:hAnsi="Tahoma" w:cs="Tahoma"/>
          <w:sz w:val="22"/>
          <w:szCs w:val="22"/>
          <w:lang w:eastAsia="pl-PL"/>
        </w:rPr>
        <w:lastRenderedPageBreak/>
        <w:t>Wykonawca oświadcza, że profesjonalnie zajmuje się działalnością w dziedzinie wykonywania badań, będących przedmiotem niniejszej umowy i posiada ku temu niezbędna wiedzę i kwalifikacje</w:t>
      </w:r>
      <w:r w:rsidR="002C5C0B">
        <w:rPr>
          <w:rFonts w:ascii="Tahoma" w:hAnsi="Tahoma" w:cs="Tahoma"/>
          <w:sz w:val="22"/>
          <w:szCs w:val="22"/>
          <w:lang w:eastAsia="pl-PL"/>
        </w:rPr>
        <w:t xml:space="preserve"> jak również niezbędne środki.</w:t>
      </w:r>
    </w:p>
    <w:p w:rsidR="00C1570B" w:rsidRPr="002C5C0B" w:rsidRDefault="002C5C0B" w:rsidP="00E20327">
      <w:pPr>
        <w:numPr>
          <w:ilvl w:val="0"/>
          <w:numId w:val="30"/>
        </w:numPr>
        <w:suppressAutoHyphens w:val="0"/>
        <w:jc w:val="both"/>
        <w:rPr>
          <w:rFonts w:ascii="Tahoma" w:hAnsi="Tahoma" w:cs="Tahoma"/>
          <w:sz w:val="22"/>
          <w:szCs w:val="22"/>
          <w:lang w:eastAsia="pl-PL"/>
        </w:rPr>
      </w:pPr>
      <w:r>
        <w:rPr>
          <w:rFonts w:ascii="Tahoma" w:hAnsi="Tahoma" w:cs="Tahoma"/>
          <w:color w:val="000000"/>
          <w:sz w:val="22"/>
          <w:szCs w:val="22"/>
          <w:lang w:eastAsia="pl-PL"/>
        </w:rPr>
        <w:t>Wykonawca zapewni niezbędny personel oraz narzędzia do właściwego i terminowego wykonania przedmiotu umowy.</w:t>
      </w:r>
    </w:p>
    <w:p w:rsidR="002C5C0B" w:rsidRPr="00C1570B" w:rsidRDefault="002C5C0B" w:rsidP="00E20327">
      <w:pPr>
        <w:numPr>
          <w:ilvl w:val="0"/>
          <w:numId w:val="30"/>
        </w:numPr>
        <w:suppressAutoHyphens w:val="0"/>
        <w:jc w:val="both"/>
        <w:rPr>
          <w:rFonts w:ascii="Tahoma" w:hAnsi="Tahoma" w:cs="Tahoma"/>
          <w:sz w:val="22"/>
          <w:szCs w:val="22"/>
          <w:lang w:eastAsia="pl-PL"/>
        </w:rPr>
      </w:pPr>
      <w:r>
        <w:rPr>
          <w:rFonts w:ascii="Tahoma" w:hAnsi="Tahoma" w:cs="Tahoma"/>
          <w:color w:val="000000"/>
          <w:sz w:val="22"/>
          <w:szCs w:val="22"/>
          <w:lang w:eastAsia="pl-PL"/>
        </w:rPr>
        <w:t>Wykonawca zobowiązuje się do dołożenia należytej staranności celem prawidłowego zrealizowania niniejszej umowy.</w:t>
      </w:r>
    </w:p>
    <w:p w:rsidR="002C5C0B" w:rsidRDefault="002C5C0B" w:rsidP="002C5C0B">
      <w:pPr>
        <w:autoSpaceDE w:val="0"/>
        <w:rPr>
          <w:rFonts w:ascii="Tahoma" w:hAnsi="Tahoma" w:cs="Tahoma"/>
          <w:b/>
          <w:bCs/>
          <w:sz w:val="22"/>
          <w:szCs w:val="22"/>
        </w:rPr>
      </w:pPr>
      <w:r>
        <w:rPr>
          <w:rFonts w:ascii="Tahoma" w:hAnsi="Tahoma" w:cs="Tahoma"/>
          <w:b/>
          <w:bCs/>
          <w:sz w:val="22"/>
          <w:szCs w:val="22"/>
        </w:rPr>
        <w:t xml:space="preserve">          </w:t>
      </w:r>
    </w:p>
    <w:p w:rsidR="00C1570B" w:rsidRPr="00C1570B" w:rsidRDefault="002C5C0B" w:rsidP="002C5C0B">
      <w:pPr>
        <w:autoSpaceDE w:val="0"/>
        <w:rPr>
          <w:rFonts w:ascii="Tahoma" w:hAnsi="Tahoma" w:cs="Tahoma"/>
          <w:b/>
          <w:bCs/>
          <w:sz w:val="22"/>
          <w:szCs w:val="22"/>
        </w:rPr>
      </w:pPr>
      <w:r>
        <w:rPr>
          <w:rFonts w:ascii="Tahoma" w:hAnsi="Tahoma" w:cs="Tahoma"/>
          <w:b/>
          <w:bCs/>
          <w:sz w:val="22"/>
          <w:szCs w:val="22"/>
        </w:rPr>
        <w:t xml:space="preserve">                                                                  </w:t>
      </w:r>
      <w:r w:rsidR="00C1570B" w:rsidRPr="00C1570B">
        <w:rPr>
          <w:rFonts w:ascii="Tahoma" w:hAnsi="Tahoma" w:cs="Tahoma"/>
          <w:b/>
          <w:bCs/>
          <w:sz w:val="22"/>
          <w:szCs w:val="22"/>
        </w:rPr>
        <w:t>§10.</w:t>
      </w:r>
    </w:p>
    <w:p w:rsidR="00C1570B" w:rsidRPr="00C1570B" w:rsidRDefault="00C1570B" w:rsidP="00E20327">
      <w:pPr>
        <w:numPr>
          <w:ilvl w:val="0"/>
          <w:numId w:val="28"/>
        </w:numPr>
        <w:autoSpaceDE w:val="0"/>
        <w:ind w:left="426" w:hanging="426"/>
        <w:jc w:val="both"/>
        <w:rPr>
          <w:rFonts w:ascii="Tahoma" w:hAnsi="Tahoma" w:cs="Tahoma"/>
          <w:sz w:val="22"/>
          <w:szCs w:val="22"/>
        </w:rPr>
      </w:pPr>
      <w:r w:rsidRPr="00C1570B">
        <w:rPr>
          <w:rFonts w:ascii="Tahoma" w:hAnsi="Tahoma" w:cs="Tahoma"/>
          <w:sz w:val="22"/>
          <w:szCs w:val="22"/>
        </w:rPr>
        <w:t>W sprawach nieuregulowanych umową, mają zastosowanie przepisy powszechnie obowiązującego prawa, w szczególności ustawy Prawo zamówień publicznych oraz  Kodeksu Cywilnego,.</w:t>
      </w:r>
    </w:p>
    <w:p w:rsidR="00C1570B" w:rsidRPr="00C1570B" w:rsidRDefault="00C1570B" w:rsidP="00E20327">
      <w:pPr>
        <w:numPr>
          <w:ilvl w:val="0"/>
          <w:numId w:val="28"/>
        </w:numPr>
        <w:autoSpaceDE w:val="0"/>
        <w:ind w:left="426" w:hanging="426"/>
        <w:jc w:val="both"/>
        <w:rPr>
          <w:rFonts w:ascii="Tahoma" w:hAnsi="Tahoma" w:cs="Tahoma"/>
          <w:sz w:val="22"/>
          <w:szCs w:val="22"/>
        </w:rPr>
      </w:pPr>
      <w:r w:rsidRPr="00C1570B">
        <w:rPr>
          <w:rFonts w:ascii="Tahoma" w:hAnsi="Tahoma" w:cs="Tahoma"/>
          <w:sz w:val="22"/>
          <w:szCs w:val="22"/>
        </w:rPr>
        <w:t>Zmiany umowy wymagają formy pisemnej pod rygorem nieważności i mogą być dokonane</w:t>
      </w:r>
      <w:r w:rsidRPr="00C1570B">
        <w:rPr>
          <w:rFonts w:ascii="Tahoma" w:hAnsi="Tahoma" w:cs="Tahoma"/>
          <w:sz w:val="22"/>
          <w:szCs w:val="22"/>
        </w:rPr>
        <w:br/>
        <w:t>w szczególności w następujących przypadkach:</w:t>
      </w:r>
    </w:p>
    <w:p w:rsidR="00C1570B" w:rsidRPr="00C1570B" w:rsidRDefault="00C1570B" w:rsidP="00E20327">
      <w:pPr>
        <w:numPr>
          <w:ilvl w:val="0"/>
          <w:numId w:val="29"/>
        </w:numPr>
        <w:tabs>
          <w:tab w:val="left" w:pos="567"/>
        </w:tabs>
        <w:ind w:left="567"/>
        <w:jc w:val="both"/>
        <w:rPr>
          <w:rFonts w:ascii="Tahoma" w:hAnsi="Tahoma" w:cs="Tahoma"/>
          <w:sz w:val="22"/>
          <w:szCs w:val="22"/>
        </w:rPr>
      </w:pPr>
      <w:r w:rsidRPr="00C1570B">
        <w:rPr>
          <w:rFonts w:ascii="Tahoma" w:hAnsi="Tahoma" w:cs="Tahoma"/>
          <w:sz w:val="22"/>
          <w:szCs w:val="22"/>
        </w:rPr>
        <w:t xml:space="preserve">zaistnienia siły wyższej (powódź, pożar, zamieszki, strajki, ataki terrorystyczne, przerwy </w:t>
      </w:r>
      <w:r w:rsidRPr="00C1570B">
        <w:rPr>
          <w:rFonts w:ascii="Tahoma" w:hAnsi="Tahoma" w:cs="Tahoma"/>
          <w:sz w:val="22"/>
          <w:szCs w:val="22"/>
        </w:rPr>
        <w:br/>
        <w:t>w dostawie energii elektrycznej) mającej wpływ na realizację umowy;</w:t>
      </w:r>
    </w:p>
    <w:p w:rsidR="00C1570B" w:rsidRPr="00C1570B" w:rsidRDefault="00C1570B" w:rsidP="00E20327">
      <w:pPr>
        <w:numPr>
          <w:ilvl w:val="0"/>
          <w:numId w:val="29"/>
        </w:numPr>
        <w:tabs>
          <w:tab w:val="left" w:pos="567"/>
        </w:tabs>
        <w:ind w:left="567"/>
        <w:jc w:val="both"/>
        <w:rPr>
          <w:rFonts w:ascii="Tahoma" w:hAnsi="Tahoma" w:cs="Tahoma"/>
          <w:sz w:val="22"/>
          <w:szCs w:val="22"/>
        </w:rPr>
      </w:pPr>
      <w:r w:rsidRPr="00C1570B">
        <w:rPr>
          <w:rFonts w:ascii="Tahoma" w:hAnsi="Tahoma" w:cs="Tahoma"/>
          <w:sz w:val="22"/>
          <w:szCs w:val="22"/>
        </w:rPr>
        <w:t>zmiany powszechnie obowiązujących przepisów prawa w zakresie mającym wpływ na realizację umowy, w tym zmiany ustawowej stawki podatku VAT;</w:t>
      </w:r>
    </w:p>
    <w:p w:rsidR="00C1570B" w:rsidRPr="00C1570B" w:rsidRDefault="00C1570B" w:rsidP="00E20327">
      <w:pPr>
        <w:numPr>
          <w:ilvl w:val="0"/>
          <w:numId w:val="29"/>
        </w:numPr>
        <w:tabs>
          <w:tab w:val="left" w:pos="567"/>
        </w:tabs>
        <w:ind w:left="567"/>
        <w:jc w:val="both"/>
        <w:rPr>
          <w:rFonts w:ascii="Tahoma" w:hAnsi="Tahoma" w:cs="Tahoma"/>
          <w:sz w:val="22"/>
          <w:szCs w:val="22"/>
        </w:rPr>
      </w:pPr>
      <w:r w:rsidRPr="00C1570B">
        <w:rPr>
          <w:rFonts w:ascii="Tahoma" w:hAnsi="Tahoma" w:cs="Tahoma"/>
          <w:sz w:val="22"/>
          <w:szCs w:val="22"/>
        </w:rPr>
        <w:t>wystąpienia niezależnych od Zamawiającego i Wykonawcy istotnych okoliczności, których nie można było przewidzieć przy zachowaniu należytej staranności, które mają wpływ na termin i sposób realizacji zamówienia;</w:t>
      </w:r>
    </w:p>
    <w:p w:rsidR="00C1570B" w:rsidRPr="00C1570B" w:rsidRDefault="00C1570B" w:rsidP="00E20327">
      <w:pPr>
        <w:numPr>
          <w:ilvl w:val="0"/>
          <w:numId w:val="29"/>
        </w:numPr>
        <w:tabs>
          <w:tab w:val="left" w:pos="567"/>
        </w:tabs>
        <w:ind w:left="567"/>
        <w:jc w:val="both"/>
        <w:rPr>
          <w:rFonts w:ascii="Tahoma" w:hAnsi="Tahoma" w:cs="Tahoma"/>
          <w:sz w:val="22"/>
          <w:szCs w:val="22"/>
        </w:rPr>
      </w:pPr>
      <w:r w:rsidRPr="00C1570B">
        <w:rPr>
          <w:rFonts w:ascii="Tahoma" w:hAnsi="Tahoma" w:cs="Tahoma"/>
          <w:sz w:val="22"/>
          <w:szCs w:val="22"/>
        </w:rPr>
        <w:t>konieczności zmiany badaczy, wynikłej na skutek okoliczności niezależnych od Wykonawcy, których nie można było przewidzieć w dniu zawarcia umowy z zastrzeżeniem, iż nowi badacze spełniają wszystkie wymogi postępowania przetargowego określone w specyfikacji istotnych warunków zamówienia oraz posiadają kwalifikacje i doświadczenie nie gorsze, niż wskazane w ofercie przez Wykonawcę.</w:t>
      </w:r>
    </w:p>
    <w:p w:rsidR="00C1570B" w:rsidRPr="00C1570B" w:rsidRDefault="00C1570B" w:rsidP="00E20327">
      <w:pPr>
        <w:numPr>
          <w:ilvl w:val="0"/>
          <w:numId w:val="28"/>
        </w:numPr>
        <w:autoSpaceDE w:val="0"/>
        <w:ind w:left="426" w:hanging="426"/>
        <w:jc w:val="both"/>
        <w:rPr>
          <w:rFonts w:ascii="Tahoma" w:eastAsia="MS Mincho" w:hAnsi="Tahoma" w:cs="Tahoma"/>
          <w:sz w:val="22"/>
          <w:szCs w:val="22"/>
        </w:rPr>
      </w:pPr>
      <w:r w:rsidRPr="00C1570B">
        <w:rPr>
          <w:rFonts w:ascii="Tahoma" w:hAnsi="Tahoma" w:cs="Tahoma"/>
          <w:sz w:val="22"/>
          <w:szCs w:val="22"/>
        </w:rPr>
        <w:t>Spory wynikłe w toku realizacji niniejszej umowy będą rozstrzygane przez sąd powszechny właściwy miejscowo dla siedziby Zamawiającego</w:t>
      </w:r>
      <w:r w:rsidRPr="00C1570B">
        <w:rPr>
          <w:rFonts w:ascii="Tahoma" w:eastAsia="MS Mincho" w:hAnsi="Tahoma" w:cs="Tahoma"/>
          <w:sz w:val="22"/>
          <w:szCs w:val="22"/>
        </w:rPr>
        <w:t>.</w:t>
      </w:r>
    </w:p>
    <w:p w:rsidR="00C1570B" w:rsidRPr="00C1570B" w:rsidRDefault="00C1570B" w:rsidP="00E20327">
      <w:pPr>
        <w:numPr>
          <w:ilvl w:val="0"/>
          <w:numId w:val="28"/>
        </w:numPr>
        <w:autoSpaceDE w:val="0"/>
        <w:ind w:left="426" w:hanging="426"/>
        <w:jc w:val="both"/>
        <w:rPr>
          <w:rFonts w:ascii="Tahoma" w:eastAsia="MS Mincho" w:hAnsi="Tahoma" w:cs="Tahoma"/>
          <w:sz w:val="22"/>
          <w:szCs w:val="22"/>
        </w:rPr>
      </w:pPr>
      <w:r w:rsidRPr="00C1570B">
        <w:rPr>
          <w:rFonts w:ascii="Tahoma" w:eastAsia="MS Mincho" w:hAnsi="Tahoma" w:cs="Tahoma"/>
          <w:sz w:val="22"/>
          <w:szCs w:val="22"/>
        </w:rPr>
        <w:t>Umowa wchodzi w życie z dniem jej zawarcia.</w:t>
      </w:r>
    </w:p>
    <w:p w:rsidR="00C1570B" w:rsidRPr="00C1570B" w:rsidRDefault="00C1570B" w:rsidP="00E20327">
      <w:pPr>
        <w:numPr>
          <w:ilvl w:val="0"/>
          <w:numId w:val="28"/>
        </w:numPr>
        <w:autoSpaceDE w:val="0"/>
        <w:ind w:left="426" w:hanging="426"/>
        <w:jc w:val="both"/>
        <w:rPr>
          <w:rFonts w:ascii="Tahoma" w:eastAsia="MS Mincho" w:hAnsi="Tahoma" w:cs="Tahoma"/>
          <w:sz w:val="22"/>
          <w:szCs w:val="22"/>
        </w:rPr>
      </w:pPr>
      <w:r w:rsidRPr="00C1570B">
        <w:rPr>
          <w:rFonts w:ascii="Tahoma" w:eastAsia="MS Mincho" w:hAnsi="Tahoma" w:cs="Tahoma"/>
          <w:sz w:val="22"/>
          <w:szCs w:val="22"/>
        </w:rPr>
        <w:t>Umowę sporządzono w 3 jednobrzmiących egzemplarzach: 2 dla Zamawiającego, 1 dla Wykonawcy.</w:t>
      </w:r>
    </w:p>
    <w:p w:rsidR="00C1570B" w:rsidRPr="00C1570B" w:rsidRDefault="00C1570B" w:rsidP="00E20327">
      <w:pPr>
        <w:numPr>
          <w:ilvl w:val="0"/>
          <w:numId w:val="28"/>
        </w:numPr>
        <w:autoSpaceDE w:val="0"/>
        <w:ind w:left="426" w:hanging="426"/>
        <w:jc w:val="both"/>
        <w:rPr>
          <w:rFonts w:ascii="Tahoma" w:eastAsia="MS Mincho" w:hAnsi="Tahoma" w:cs="Tahoma"/>
          <w:sz w:val="22"/>
          <w:szCs w:val="22"/>
        </w:rPr>
      </w:pPr>
      <w:r w:rsidRPr="00C1570B">
        <w:rPr>
          <w:rFonts w:ascii="Tahoma" w:eastAsia="MS Mincho" w:hAnsi="Tahoma" w:cs="Tahoma"/>
          <w:sz w:val="22"/>
          <w:szCs w:val="22"/>
        </w:rPr>
        <w:t>Załączniki do umowy stanowią jej integralną treść.</w:t>
      </w:r>
    </w:p>
    <w:p w:rsidR="00C1570B" w:rsidRPr="00C1570B" w:rsidRDefault="00C1570B" w:rsidP="00C1570B">
      <w:pPr>
        <w:autoSpaceDE w:val="0"/>
        <w:jc w:val="both"/>
        <w:rPr>
          <w:rFonts w:ascii="Tahoma" w:hAnsi="Tahoma" w:cs="Tahoma"/>
          <w:sz w:val="22"/>
          <w:szCs w:val="22"/>
        </w:rPr>
      </w:pPr>
    </w:p>
    <w:p w:rsidR="00C1570B" w:rsidRPr="00C1570B" w:rsidRDefault="00C1570B" w:rsidP="00C1570B">
      <w:pPr>
        <w:autoSpaceDE w:val="0"/>
        <w:jc w:val="both"/>
        <w:rPr>
          <w:rFonts w:ascii="Tahoma" w:hAnsi="Tahoma" w:cs="Tahoma"/>
          <w:sz w:val="22"/>
          <w:szCs w:val="22"/>
        </w:rPr>
      </w:pPr>
    </w:p>
    <w:p w:rsidR="00C1570B" w:rsidRPr="00C1570B" w:rsidRDefault="00C1570B" w:rsidP="002C5C0B">
      <w:pPr>
        <w:autoSpaceDE w:val="0"/>
        <w:jc w:val="both"/>
        <w:rPr>
          <w:rFonts w:ascii="Tahoma" w:hAnsi="Tahoma" w:cs="Tahoma"/>
          <w:b/>
          <w:bCs/>
          <w:sz w:val="22"/>
          <w:szCs w:val="22"/>
        </w:rPr>
      </w:pPr>
      <w:r w:rsidRPr="00C1570B">
        <w:rPr>
          <w:rFonts w:ascii="Tahoma" w:hAnsi="Tahoma" w:cs="Tahoma"/>
          <w:b/>
          <w:bCs/>
          <w:sz w:val="22"/>
          <w:szCs w:val="22"/>
        </w:rPr>
        <w:t>ZAMAWIAJ</w:t>
      </w:r>
      <w:r w:rsidRPr="00C1570B">
        <w:rPr>
          <w:rFonts w:ascii="Tahoma" w:hAnsi="Tahoma" w:cs="Tahoma"/>
          <w:b/>
          <w:sz w:val="22"/>
          <w:szCs w:val="22"/>
        </w:rPr>
        <w:t>Ą</w:t>
      </w:r>
      <w:r w:rsidRPr="00C1570B">
        <w:rPr>
          <w:rFonts w:ascii="Tahoma" w:hAnsi="Tahoma" w:cs="Tahoma"/>
          <w:b/>
          <w:bCs/>
          <w:sz w:val="22"/>
          <w:szCs w:val="22"/>
        </w:rPr>
        <w:t>CY</w:t>
      </w:r>
      <w:r w:rsidRPr="00C1570B">
        <w:rPr>
          <w:rFonts w:ascii="Tahoma" w:hAnsi="Tahoma" w:cs="Tahoma"/>
          <w:b/>
          <w:bCs/>
          <w:sz w:val="22"/>
          <w:szCs w:val="22"/>
        </w:rPr>
        <w:tab/>
      </w:r>
      <w:r w:rsidRPr="00C1570B">
        <w:rPr>
          <w:rFonts w:ascii="Tahoma" w:hAnsi="Tahoma" w:cs="Tahoma"/>
          <w:b/>
          <w:bCs/>
          <w:sz w:val="22"/>
          <w:szCs w:val="22"/>
        </w:rPr>
        <w:tab/>
      </w:r>
      <w:r w:rsidRPr="00C1570B">
        <w:rPr>
          <w:rFonts w:ascii="Tahoma" w:hAnsi="Tahoma" w:cs="Tahoma"/>
          <w:b/>
          <w:bCs/>
          <w:sz w:val="22"/>
          <w:szCs w:val="22"/>
        </w:rPr>
        <w:tab/>
      </w:r>
      <w:r w:rsidRPr="00C1570B">
        <w:rPr>
          <w:rFonts w:ascii="Tahoma" w:hAnsi="Tahoma" w:cs="Tahoma"/>
          <w:b/>
          <w:bCs/>
          <w:sz w:val="22"/>
          <w:szCs w:val="22"/>
        </w:rPr>
        <w:tab/>
      </w:r>
      <w:r w:rsidRPr="00C1570B">
        <w:rPr>
          <w:rFonts w:ascii="Tahoma" w:hAnsi="Tahoma" w:cs="Tahoma"/>
          <w:b/>
          <w:bCs/>
          <w:sz w:val="22"/>
          <w:szCs w:val="22"/>
        </w:rPr>
        <w:tab/>
      </w:r>
      <w:r w:rsidRPr="00C1570B">
        <w:rPr>
          <w:rFonts w:ascii="Tahoma" w:hAnsi="Tahoma" w:cs="Tahoma"/>
          <w:b/>
          <w:bCs/>
          <w:sz w:val="22"/>
          <w:szCs w:val="22"/>
        </w:rPr>
        <w:tab/>
      </w:r>
      <w:r w:rsidRPr="00C1570B">
        <w:rPr>
          <w:rFonts w:ascii="Tahoma" w:hAnsi="Tahoma" w:cs="Tahoma"/>
          <w:b/>
          <w:bCs/>
          <w:sz w:val="22"/>
          <w:szCs w:val="22"/>
        </w:rPr>
        <w:tab/>
      </w:r>
      <w:r w:rsidR="00CA2345">
        <w:rPr>
          <w:rFonts w:ascii="Tahoma" w:hAnsi="Tahoma" w:cs="Tahoma"/>
          <w:b/>
          <w:bCs/>
          <w:sz w:val="22"/>
          <w:szCs w:val="22"/>
        </w:rPr>
        <w:t xml:space="preserve">             </w:t>
      </w:r>
      <w:r w:rsidRPr="00C1570B">
        <w:rPr>
          <w:rFonts w:ascii="Tahoma" w:hAnsi="Tahoma" w:cs="Tahoma"/>
          <w:b/>
          <w:bCs/>
          <w:sz w:val="22"/>
          <w:szCs w:val="22"/>
        </w:rPr>
        <w:t>WYKONAWCA</w:t>
      </w:r>
    </w:p>
    <w:p w:rsidR="00957D70" w:rsidRDefault="00072E90" w:rsidP="00663826">
      <w:pPr>
        <w:suppressAutoHyphens w:val="0"/>
        <w:jc w:val="center"/>
        <w:rPr>
          <w:rFonts w:ascii="Cambria" w:hAnsi="Cambria"/>
        </w:rPr>
      </w:pPr>
      <w:r>
        <w:rPr>
          <w:rFonts w:ascii="Cambria" w:hAnsi="Cambria"/>
        </w:rPr>
        <w:t xml:space="preserve">                                                                                                  </w:t>
      </w:r>
      <w:r w:rsidR="005C31D2">
        <w:rPr>
          <w:rFonts w:ascii="Cambria" w:hAnsi="Cambria"/>
        </w:rPr>
        <w:t xml:space="preserve">                  </w:t>
      </w:r>
    </w:p>
    <w:p w:rsidR="00663826" w:rsidRDefault="00663826" w:rsidP="00663826">
      <w:pPr>
        <w:suppressAutoHyphens w:val="0"/>
        <w:jc w:val="center"/>
        <w:rPr>
          <w:rFonts w:ascii="Cambria" w:hAnsi="Cambria"/>
        </w:rPr>
      </w:pPr>
    </w:p>
    <w:p w:rsidR="00663826" w:rsidRPr="005C31D2" w:rsidRDefault="00663826" w:rsidP="00663826">
      <w:pPr>
        <w:suppressAutoHyphens w:val="0"/>
        <w:spacing w:after="200" w:line="276" w:lineRule="auto"/>
        <w:jc w:val="both"/>
        <w:rPr>
          <w:rFonts w:ascii="Arial" w:eastAsia="Calibri" w:hAnsi="Arial" w:cs="Arial"/>
          <w:sz w:val="20"/>
          <w:szCs w:val="20"/>
          <w:lang w:eastAsia="en-US"/>
        </w:rPr>
      </w:pPr>
    </w:p>
    <w:p w:rsidR="00663826" w:rsidRPr="005C31D2" w:rsidRDefault="00663826" w:rsidP="00663826">
      <w:pPr>
        <w:suppressAutoHyphens w:val="0"/>
        <w:spacing w:after="200" w:line="276" w:lineRule="auto"/>
        <w:jc w:val="both"/>
        <w:rPr>
          <w:rFonts w:ascii="Arial" w:eastAsia="Calibri" w:hAnsi="Arial" w:cs="Arial"/>
          <w:sz w:val="20"/>
          <w:szCs w:val="20"/>
          <w:lang w:eastAsia="en-US"/>
        </w:rPr>
      </w:pPr>
    </w:p>
    <w:p w:rsidR="00663826" w:rsidRPr="005C31D2" w:rsidRDefault="00663826" w:rsidP="00663826">
      <w:pPr>
        <w:suppressAutoHyphens w:val="0"/>
        <w:spacing w:line="276" w:lineRule="auto"/>
        <w:jc w:val="both"/>
        <w:rPr>
          <w:rFonts w:ascii="Arial" w:eastAsia="Calibri" w:hAnsi="Arial" w:cs="Arial"/>
          <w:sz w:val="20"/>
          <w:szCs w:val="20"/>
          <w:lang w:eastAsia="en-US"/>
        </w:rPr>
      </w:pPr>
    </w:p>
    <w:p w:rsidR="00663826" w:rsidRPr="005C31D2" w:rsidRDefault="00663826" w:rsidP="00663826">
      <w:pPr>
        <w:suppressAutoHyphens w:val="0"/>
        <w:spacing w:line="276" w:lineRule="auto"/>
        <w:jc w:val="both"/>
        <w:rPr>
          <w:rFonts w:ascii="Arial" w:eastAsia="Calibri" w:hAnsi="Arial" w:cs="Arial"/>
          <w:sz w:val="20"/>
          <w:szCs w:val="20"/>
          <w:lang w:eastAsia="en-US"/>
        </w:rPr>
      </w:pPr>
    </w:p>
    <w:p w:rsidR="00663826" w:rsidRDefault="00663826" w:rsidP="00663826">
      <w:pPr>
        <w:suppressAutoHyphens w:val="0"/>
        <w:rPr>
          <w:rFonts w:ascii="Cambria" w:hAnsi="Cambria"/>
        </w:rPr>
        <w:sectPr w:rsidR="00663826" w:rsidSect="001670D6">
          <w:footerReference w:type="even" r:id="rId11"/>
          <w:pgSz w:w="11905" w:h="16837"/>
          <w:pgMar w:top="1418" w:right="1418" w:bottom="1418" w:left="1418" w:header="709" w:footer="709" w:gutter="0"/>
          <w:cols w:space="708"/>
          <w:docGrid w:linePitch="360"/>
        </w:sectPr>
      </w:pPr>
    </w:p>
    <w:p w:rsidR="004434A8" w:rsidRPr="005727D7" w:rsidRDefault="004434A8" w:rsidP="00663826">
      <w:pPr>
        <w:suppressAutoHyphens w:val="0"/>
        <w:rPr>
          <w:rFonts w:ascii="Cambria" w:hAnsi="Cambria"/>
          <w:b/>
        </w:rPr>
      </w:pPr>
    </w:p>
    <w:p w:rsidR="004434A8" w:rsidRPr="002C3362" w:rsidRDefault="004434A8" w:rsidP="002C3362">
      <w:pPr>
        <w:adjustRightInd w:val="0"/>
        <w:jc w:val="right"/>
        <w:outlineLvl w:val="0"/>
        <w:rPr>
          <w:rFonts w:ascii="Cambria" w:hAnsi="Cambria"/>
          <w:bCs/>
          <w:i/>
        </w:rPr>
      </w:pPr>
      <w:r w:rsidRPr="002C3362">
        <w:rPr>
          <w:rFonts w:ascii="Cambria" w:hAnsi="Cambria"/>
          <w:b/>
        </w:rPr>
        <w:t xml:space="preserve">Załącznik nr </w:t>
      </w:r>
      <w:r>
        <w:rPr>
          <w:rFonts w:ascii="Cambria" w:hAnsi="Cambria"/>
          <w:b/>
        </w:rPr>
        <w:t>4</w:t>
      </w:r>
      <w:r w:rsidRPr="002C3362">
        <w:rPr>
          <w:rFonts w:ascii="Cambria" w:hAnsi="Cambria"/>
          <w:b/>
        </w:rPr>
        <w:t xml:space="preserve"> do SIWZ</w:t>
      </w:r>
    </w:p>
    <w:p w:rsidR="004434A8" w:rsidRPr="00EB7CD1" w:rsidRDefault="004434A8" w:rsidP="00146769">
      <w:pPr>
        <w:keepNext/>
        <w:jc w:val="both"/>
        <w:rPr>
          <w:rFonts w:ascii="Cambria" w:hAnsi="Cambria"/>
          <w:b/>
          <w:color w:val="000000"/>
        </w:rPr>
      </w:pPr>
      <w:r w:rsidRPr="00EB7CD1">
        <w:rPr>
          <w:rFonts w:ascii="Cambria" w:hAnsi="Cambria"/>
          <w:b/>
          <w:color w:val="000000"/>
        </w:rPr>
        <w:t xml:space="preserve">Formularz oświadczenia Wykonawcy </w:t>
      </w:r>
    </w:p>
    <w:p w:rsidR="004434A8" w:rsidRPr="00EB7CD1" w:rsidRDefault="004434A8"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434A8" w:rsidRPr="00EB7CD1" w:rsidRDefault="004434A8" w:rsidP="00146769">
      <w:pPr>
        <w:spacing w:after="120"/>
        <w:jc w:val="both"/>
        <w:rPr>
          <w:rFonts w:ascii="Cambria" w:hAnsi="Cambria"/>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r w:rsidRPr="00EB7CD1">
        <w:rPr>
          <w:rFonts w:ascii="Cambria" w:hAnsi="Cambria"/>
          <w:i/>
        </w:rPr>
        <w:t>……………………………………..</w:t>
      </w:r>
    </w:p>
    <w:p w:rsidR="004434A8" w:rsidRPr="00EB7CD1" w:rsidRDefault="004434A8" w:rsidP="00146769">
      <w:pPr>
        <w:ind w:right="5668"/>
        <w:jc w:val="both"/>
        <w:rPr>
          <w:rFonts w:ascii="Cambria" w:hAnsi="Cambria"/>
          <w:i/>
        </w:rPr>
      </w:pPr>
      <w:r w:rsidRPr="00EB7CD1">
        <w:rPr>
          <w:rFonts w:ascii="Cambria" w:hAnsi="Cambria"/>
          <w:i/>
        </w:rPr>
        <w:t>nazwa i adres Wykonawcy</w:t>
      </w:r>
    </w:p>
    <w:p w:rsidR="004434A8" w:rsidRPr="00EB7CD1" w:rsidRDefault="004434A8" w:rsidP="00146769">
      <w:pPr>
        <w:spacing w:after="120"/>
        <w:jc w:val="both"/>
        <w:rPr>
          <w:rFonts w:ascii="Cambria" w:hAnsi="Cambria"/>
        </w:rPr>
      </w:pPr>
    </w:p>
    <w:p w:rsidR="004434A8" w:rsidRPr="00EB7CD1" w:rsidRDefault="004434A8" w:rsidP="00146769">
      <w:pPr>
        <w:spacing w:after="120"/>
        <w:jc w:val="both"/>
        <w:rPr>
          <w:rFonts w:ascii="Cambria" w:hAnsi="Cambria"/>
        </w:rPr>
      </w:pPr>
    </w:p>
    <w:p w:rsidR="004434A8" w:rsidRPr="00EB7CD1" w:rsidRDefault="004434A8"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434A8" w:rsidRPr="00EB7CD1" w:rsidRDefault="004434A8" w:rsidP="00146769">
      <w:pPr>
        <w:spacing w:after="120"/>
        <w:jc w:val="both"/>
        <w:rPr>
          <w:rFonts w:ascii="Cambria" w:hAnsi="Cambria"/>
          <w:b/>
          <w:u w:val="single"/>
        </w:rPr>
      </w:pPr>
    </w:p>
    <w:p w:rsidR="00A339DA" w:rsidRPr="00A339DA" w:rsidRDefault="004434A8" w:rsidP="00A339DA">
      <w:pPr>
        <w:tabs>
          <w:tab w:val="left" w:pos="3969"/>
        </w:tabs>
        <w:jc w:val="center"/>
        <w:rPr>
          <w:b/>
        </w:rPr>
      </w:pPr>
      <w:r w:rsidRPr="00EB7CD1">
        <w:rPr>
          <w:rFonts w:ascii="Cambria" w:hAnsi="Cambria"/>
          <w:b/>
        </w:rPr>
        <w:t>Składając ofertę w postępowaniu o zamówienie publiczne prowadzonym w trybie przetargu nieograniczonego</w:t>
      </w:r>
      <w:r w:rsidR="00374022">
        <w:rPr>
          <w:rFonts w:ascii="Cambria" w:hAnsi="Cambria"/>
          <w:b/>
        </w:rPr>
        <w:t xml:space="preserve"> </w:t>
      </w:r>
      <w:r w:rsidR="00662D4A">
        <w:rPr>
          <w:rFonts w:ascii="Cambria" w:hAnsi="Cambria"/>
          <w:b/>
        </w:rPr>
        <w:t xml:space="preserve">na </w:t>
      </w:r>
      <w:r w:rsidR="00A339DA" w:rsidRPr="006A6AD9">
        <w:rPr>
          <w:b/>
        </w:rPr>
        <w:t>„</w:t>
      </w:r>
      <w:r w:rsidR="00A339DA">
        <w:rPr>
          <w:b/>
        </w:rPr>
        <w:t>Przeprowadzenie badań ankietowych</w:t>
      </w:r>
      <w:r w:rsidR="00A339DA" w:rsidRPr="006A6AD9">
        <w:rPr>
          <w:b/>
        </w:rPr>
        <w:t xml:space="preserve"> na rze</w:t>
      </w:r>
      <w:r w:rsidR="00A339DA">
        <w:rPr>
          <w:b/>
        </w:rPr>
        <w:t xml:space="preserve">cz Krajowej Szkoły Sądownictwa </w:t>
      </w:r>
      <w:r w:rsidR="00A339DA" w:rsidRPr="006A6AD9">
        <w:rPr>
          <w:b/>
        </w:rPr>
        <w:t>i Prokuratury ul. Przy Rondzie 5, 31-547 Kraków”</w:t>
      </w:r>
    </w:p>
    <w:p w:rsidR="00662D4A" w:rsidRPr="00662D4A" w:rsidRDefault="00662D4A" w:rsidP="00662D4A">
      <w:pPr>
        <w:tabs>
          <w:tab w:val="left" w:pos="3969"/>
        </w:tabs>
        <w:jc w:val="center"/>
        <w:rPr>
          <w:b/>
        </w:rPr>
      </w:pPr>
    </w:p>
    <w:p w:rsidR="004434A8" w:rsidRPr="00EB7CD1" w:rsidRDefault="004434A8" w:rsidP="00146769">
      <w:pPr>
        <w:jc w:val="both"/>
        <w:textAlignment w:val="top"/>
        <w:rPr>
          <w:rFonts w:ascii="Cambria" w:hAnsi="Cambria"/>
          <w:b/>
        </w:rPr>
      </w:pPr>
    </w:p>
    <w:p w:rsidR="004434A8" w:rsidRPr="00EB7CD1" w:rsidRDefault="004434A8" w:rsidP="00146769">
      <w:pPr>
        <w:spacing w:after="120"/>
        <w:jc w:val="both"/>
        <w:rPr>
          <w:rFonts w:ascii="Cambria" w:hAnsi="Cambria"/>
        </w:rPr>
      </w:pPr>
      <w:r w:rsidRPr="00EB7CD1">
        <w:rPr>
          <w:rFonts w:ascii="Cambria" w:hAnsi="Cambria"/>
        </w:rPr>
        <w:t>oświadczamy, że:</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ustawy Prawo zamówień publicznych.</w:t>
      </w:r>
    </w:p>
    <w:p w:rsidR="004434A8" w:rsidRPr="00EB7CD1" w:rsidRDefault="004434A8" w:rsidP="00146769">
      <w:pPr>
        <w:spacing w:after="120"/>
        <w:jc w:val="both"/>
        <w:rPr>
          <w:rFonts w:ascii="Cambria" w:hAnsi="Cambria"/>
        </w:rPr>
      </w:pP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sidR="003601FA">
        <w:rPr>
          <w:rFonts w:ascii="Cambria" w:hAnsi="Cambria"/>
          <w:color w:val="000000"/>
          <w:sz w:val="24"/>
          <w:szCs w:val="24"/>
        </w:rPr>
        <w:t>13</w:t>
      </w:r>
      <w:r>
        <w:rPr>
          <w:rFonts w:ascii="Cambria" w:hAnsi="Cambria"/>
          <w:color w:val="000000"/>
          <w:sz w:val="24"/>
          <w:szCs w:val="24"/>
        </w:rPr>
        <w:t xml:space="preserve"> </w:t>
      </w:r>
      <w:r w:rsidRPr="00EB7CD1">
        <w:rPr>
          <w:rFonts w:ascii="Cambria" w:hAnsi="Cambria"/>
          <w:color w:val="000000"/>
          <w:sz w:val="24"/>
          <w:szCs w:val="24"/>
        </w:rPr>
        <w:t>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EB7CD1" w:rsidRDefault="004434A8" w:rsidP="00146769">
      <w:pPr>
        <w:spacing w:after="120"/>
        <w:jc w:val="both"/>
        <w:rPr>
          <w:rFonts w:ascii="Cambria" w:hAnsi="Cambria"/>
        </w:rPr>
      </w:pPr>
    </w:p>
    <w:p w:rsidR="003558B3" w:rsidRPr="003558B3" w:rsidRDefault="0047186E" w:rsidP="003558B3">
      <w:pPr>
        <w:adjustRightInd w:val="0"/>
        <w:jc w:val="right"/>
        <w:outlineLvl w:val="0"/>
        <w:rPr>
          <w:rFonts w:ascii="Cambria" w:hAnsi="Cambria"/>
          <w:bCs/>
          <w:i/>
          <w:sz w:val="22"/>
          <w:szCs w:val="22"/>
        </w:rPr>
      </w:pPr>
      <w:r>
        <w:br w:type="page"/>
      </w:r>
      <w:r w:rsidR="00662D4A" w:rsidRPr="00EB7CD1">
        <w:rPr>
          <w:rFonts w:ascii="Cambria" w:hAnsi="Cambria"/>
          <w:b/>
          <w:color w:val="000000"/>
        </w:rPr>
        <w:lastRenderedPageBreak/>
        <w:t xml:space="preserve"> </w:t>
      </w:r>
      <w:r w:rsidR="003558B3" w:rsidRPr="003558B3">
        <w:rPr>
          <w:rFonts w:ascii="Cambria" w:hAnsi="Cambria"/>
          <w:b/>
          <w:sz w:val="22"/>
          <w:szCs w:val="22"/>
        </w:rPr>
        <w:t>Załącznik nr 5 do SIWZ</w:t>
      </w:r>
    </w:p>
    <w:p w:rsidR="003558B3" w:rsidRPr="003558B3" w:rsidRDefault="003558B3" w:rsidP="003558B3">
      <w:pPr>
        <w:keepNext/>
        <w:jc w:val="both"/>
        <w:rPr>
          <w:rFonts w:ascii="Cambria" w:hAnsi="Cambria"/>
          <w:b/>
          <w:color w:val="000000"/>
        </w:rPr>
      </w:pPr>
      <w:r w:rsidRPr="003558B3">
        <w:rPr>
          <w:rFonts w:ascii="Cambria" w:hAnsi="Cambria"/>
          <w:b/>
          <w:color w:val="000000"/>
        </w:rPr>
        <w:t xml:space="preserve">Formularz informacji </w:t>
      </w:r>
    </w:p>
    <w:p w:rsidR="003558B3" w:rsidRPr="003558B3" w:rsidRDefault="003558B3" w:rsidP="003558B3">
      <w:pPr>
        <w:keepNext/>
        <w:jc w:val="both"/>
        <w:rPr>
          <w:rFonts w:ascii="Cambria" w:hAnsi="Cambria"/>
          <w:b/>
          <w:color w:val="000000"/>
        </w:rPr>
      </w:pPr>
      <w:r w:rsidRPr="003558B3">
        <w:rPr>
          <w:rFonts w:ascii="Cambria" w:hAnsi="Cambria"/>
          <w:b/>
          <w:color w:val="000000"/>
        </w:rPr>
        <w:t>o braku przynależności do grupy kapitałowej</w:t>
      </w:r>
    </w:p>
    <w:p w:rsidR="003558B3" w:rsidRPr="003558B3" w:rsidRDefault="003558B3" w:rsidP="003558B3">
      <w:pPr>
        <w:spacing w:after="120"/>
        <w:jc w:val="both"/>
        <w:rPr>
          <w:rFonts w:ascii="Cambria" w:hAnsi="Cambria"/>
        </w:rPr>
      </w:pPr>
    </w:p>
    <w:p w:rsidR="003558B3" w:rsidRPr="003558B3" w:rsidRDefault="003558B3" w:rsidP="003558B3">
      <w:pPr>
        <w:ind w:right="5668"/>
        <w:jc w:val="both"/>
        <w:rPr>
          <w:rFonts w:ascii="Cambria" w:hAnsi="Cambria"/>
          <w:i/>
        </w:rPr>
      </w:pPr>
    </w:p>
    <w:p w:rsidR="003558B3" w:rsidRPr="003558B3" w:rsidRDefault="003558B3" w:rsidP="003558B3">
      <w:pPr>
        <w:ind w:right="5668"/>
        <w:jc w:val="both"/>
        <w:rPr>
          <w:rFonts w:ascii="Cambria" w:hAnsi="Cambria"/>
          <w:i/>
        </w:rPr>
      </w:pPr>
    </w:p>
    <w:p w:rsidR="003558B3" w:rsidRPr="003558B3" w:rsidRDefault="003558B3" w:rsidP="003558B3">
      <w:pPr>
        <w:ind w:right="5668"/>
        <w:jc w:val="both"/>
        <w:rPr>
          <w:rFonts w:ascii="Cambria" w:hAnsi="Cambria"/>
          <w:i/>
        </w:rPr>
      </w:pPr>
      <w:r w:rsidRPr="003558B3">
        <w:rPr>
          <w:rFonts w:ascii="Cambria" w:hAnsi="Cambria"/>
          <w:i/>
        </w:rPr>
        <w:t>……………………………………..</w:t>
      </w:r>
    </w:p>
    <w:p w:rsidR="003558B3" w:rsidRPr="003558B3" w:rsidRDefault="003558B3" w:rsidP="003558B3">
      <w:pPr>
        <w:ind w:right="5668"/>
        <w:jc w:val="both"/>
        <w:rPr>
          <w:rFonts w:ascii="Cambria" w:hAnsi="Cambria"/>
          <w:i/>
        </w:rPr>
      </w:pPr>
      <w:r w:rsidRPr="003558B3">
        <w:rPr>
          <w:rFonts w:ascii="Cambria" w:hAnsi="Cambria"/>
          <w:i/>
        </w:rPr>
        <w:t>nazwa i adres Wykonawcy</w:t>
      </w:r>
    </w:p>
    <w:p w:rsidR="003558B3" w:rsidRPr="003558B3" w:rsidRDefault="003558B3" w:rsidP="003558B3">
      <w:pPr>
        <w:spacing w:after="120"/>
        <w:jc w:val="both"/>
        <w:rPr>
          <w:rFonts w:ascii="Cambria" w:hAnsi="Cambria"/>
        </w:rPr>
      </w:pPr>
    </w:p>
    <w:p w:rsidR="003558B3" w:rsidRPr="003558B3" w:rsidRDefault="003558B3" w:rsidP="003558B3">
      <w:pPr>
        <w:spacing w:after="120"/>
        <w:jc w:val="both"/>
        <w:rPr>
          <w:rFonts w:ascii="Cambria" w:hAnsi="Cambria"/>
          <w:b/>
          <w:u w:val="single"/>
        </w:rPr>
      </w:pPr>
    </w:p>
    <w:p w:rsidR="004434A8" w:rsidRPr="00EB7CD1" w:rsidRDefault="004434A8" w:rsidP="00662D4A">
      <w:pPr>
        <w:adjustRightInd w:val="0"/>
        <w:jc w:val="right"/>
        <w:outlineLvl w:val="0"/>
        <w:rPr>
          <w:rFonts w:ascii="Cambria" w:hAnsi="Cambria"/>
          <w:b/>
          <w:color w:val="000000"/>
        </w:rPr>
      </w:pPr>
    </w:p>
    <w:p w:rsidR="001C626D" w:rsidRPr="001C626D" w:rsidRDefault="001C626D" w:rsidP="001C626D">
      <w:pPr>
        <w:spacing w:after="60"/>
        <w:jc w:val="center"/>
        <w:rPr>
          <w:rFonts w:ascii="Cambria" w:hAnsi="Cambria"/>
          <w:b/>
          <w:smallCaps/>
          <w:u w:val="single"/>
        </w:rPr>
      </w:pPr>
      <w:r w:rsidRPr="001C626D">
        <w:rPr>
          <w:rFonts w:ascii="Cambria" w:hAnsi="Cambria"/>
          <w:b/>
          <w:smallCaps/>
          <w:u w:val="single"/>
        </w:rPr>
        <w:t>Informacja w zakresie określonym w art. 26 ust. 2d</w:t>
      </w:r>
    </w:p>
    <w:p w:rsidR="001C626D" w:rsidRPr="001C626D" w:rsidRDefault="001C626D" w:rsidP="001C626D">
      <w:pPr>
        <w:spacing w:after="60"/>
        <w:jc w:val="center"/>
        <w:rPr>
          <w:rFonts w:ascii="Cambria" w:hAnsi="Cambria"/>
          <w:b/>
          <w:smallCaps/>
          <w:u w:val="single"/>
        </w:rPr>
      </w:pPr>
      <w:r w:rsidRPr="001C626D">
        <w:rPr>
          <w:rFonts w:ascii="Cambria" w:hAnsi="Cambria"/>
          <w:b/>
          <w:smallCaps/>
          <w:u w:val="single"/>
        </w:rPr>
        <w:t>ustawy z dnia 29 stycznia 2004 r. - Prawo zamówień publicznych</w:t>
      </w:r>
    </w:p>
    <w:p w:rsidR="001C626D" w:rsidRPr="001C626D" w:rsidRDefault="001C626D" w:rsidP="001C626D">
      <w:pPr>
        <w:spacing w:after="60"/>
        <w:rPr>
          <w:rFonts w:ascii="Cambria" w:hAnsi="Cambria"/>
        </w:rPr>
      </w:pPr>
    </w:p>
    <w:p w:rsidR="001C626D" w:rsidRPr="001C626D" w:rsidRDefault="001C626D" w:rsidP="001C626D">
      <w:pPr>
        <w:spacing w:after="120"/>
        <w:jc w:val="both"/>
        <w:textAlignment w:val="top"/>
        <w:rPr>
          <w:rFonts w:ascii="Cambria" w:hAnsi="Cambria"/>
        </w:rPr>
      </w:pPr>
      <w:r w:rsidRPr="001C626D">
        <w:rPr>
          <w:rFonts w:ascii="Cambria" w:hAnsi="Cambria"/>
        </w:rPr>
        <w:t>Składając ofertę w postępowaniu o zamówienie publiczne prowadzonym w tryb</w:t>
      </w:r>
      <w:r>
        <w:rPr>
          <w:rFonts w:ascii="Cambria" w:hAnsi="Cambria"/>
        </w:rPr>
        <w:t xml:space="preserve">ie przetargu nieograniczonego na </w:t>
      </w:r>
      <w:r w:rsidRPr="006A6AD9">
        <w:rPr>
          <w:b/>
        </w:rPr>
        <w:t>„</w:t>
      </w:r>
      <w:r>
        <w:rPr>
          <w:b/>
        </w:rPr>
        <w:t>Przeprowadzenie badań ankietowych</w:t>
      </w:r>
      <w:r w:rsidRPr="006A6AD9">
        <w:rPr>
          <w:b/>
        </w:rPr>
        <w:t xml:space="preserve"> na rze</w:t>
      </w:r>
      <w:r>
        <w:rPr>
          <w:b/>
        </w:rPr>
        <w:t xml:space="preserve">cz Krajowej Szkoły Sądownictwa </w:t>
      </w:r>
      <w:r w:rsidRPr="006A6AD9">
        <w:rPr>
          <w:b/>
        </w:rPr>
        <w:t>i Prokuratury ul. Przy Rondzie 5, 31-547 Kraków”</w:t>
      </w:r>
      <w:r w:rsidRPr="001C626D">
        <w:rPr>
          <w:rFonts w:ascii="Cambria" w:hAnsi="Cambria"/>
          <w:b/>
        </w:rPr>
        <w:t xml:space="preserve"> </w:t>
      </w:r>
      <w:r w:rsidRPr="001C626D">
        <w:rPr>
          <w:rFonts w:ascii="Cambria" w:hAnsi="Cambria"/>
        </w:rPr>
        <w:t xml:space="preserve">informuję, że: </w:t>
      </w:r>
    </w:p>
    <w:p w:rsidR="001C626D" w:rsidRPr="001C626D" w:rsidRDefault="001C626D" w:rsidP="001C626D">
      <w:pPr>
        <w:numPr>
          <w:ilvl w:val="0"/>
          <w:numId w:val="34"/>
        </w:numPr>
        <w:suppressAutoHyphens w:val="0"/>
        <w:spacing w:after="120"/>
        <w:ind w:left="425" w:hanging="425"/>
        <w:jc w:val="both"/>
        <w:textAlignment w:val="top"/>
        <w:rPr>
          <w:rFonts w:ascii="Cambria" w:hAnsi="Cambria"/>
        </w:rPr>
      </w:pPr>
      <w:r w:rsidRPr="001C626D">
        <w:rPr>
          <w:rFonts w:ascii="Cambria" w:hAnsi="Cambria"/>
          <w:b/>
        </w:rPr>
        <w:t>Wykonawca nie należy</w:t>
      </w:r>
      <w:r w:rsidRPr="001C626D">
        <w:rPr>
          <w:rFonts w:ascii="Cambria" w:hAnsi="Cambria"/>
        </w:rPr>
        <w:t xml:space="preserve"> do grupy kapitałowej w rozumieniu ustawy z dnia 16 lutego 2007 r. </w:t>
      </w:r>
      <w:r w:rsidRPr="001C626D">
        <w:rPr>
          <w:rFonts w:ascii="Cambria" w:hAnsi="Cambria"/>
          <w:i/>
        </w:rPr>
        <w:t>o ochronie konkurencji i konsumentów</w:t>
      </w:r>
      <w:r w:rsidRPr="001C626D">
        <w:rPr>
          <w:rFonts w:ascii="Cambria" w:hAnsi="Cambria"/>
        </w:rPr>
        <w:t xml:space="preserve"> (Dz. U. Nr 50, poz. 331, z </w:t>
      </w:r>
      <w:proofErr w:type="spellStart"/>
      <w:r w:rsidRPr="001C626D">
        <w:rPr>
          <w:rFonts w:ascii="Cambria" w:hAnsi="Cambria"/>
        </w:rPr>
        <w:t>późn</w:t>
      </w:r>
      <w:proofErr w:type="spellEnd"/>
      <w:r w:rsidRPr="001C626D">
        <w:rPr>
          <w:rFonts w:ascii="Cambria" w:hAnsi="Cambria"/>
        </w:rPr>
        <w:t>. zm.)</w:t>
      </w:r>
      <w:r w:rsidRPr="001C626D">
        <w:rPr>
          <w:rFonts w:ascii="Cambria" w:hAnsi="Cambria"/>
          <w:b/>
        </w:rPr>
        <w:t>*</w:t>
      </w:r>
      <w:r w:rsidRPr="001C626D">
        <w:rPr>
          <w:rFonts w:ascii="Cambria" w:hAnsi="Cambria"/>
        </w:rPr>
        <w:t>;</w:t>
      </w:r>
    </w:p>
    <w:p w:rsidR="001C626D" w:rsidRPr="001C626D" w:rsidRDefault="001C626D" w:rsidP="001C626D">
      <w:pPr>
        <w:numPr>
          <w:ilvl w:val="0"/>
          <w:numId w:val="34"/>
        </w:numPr>
        <w:suppressAutoHyphens w:val="0"/>
        <w:spacing w:after="120"/>
        <w:ind w:left="425" w:hanging="425"/>
        <w:jc w:val="both"/>
        <w:textAlignment w:val="top"/>
        <w:rPr>
          <w:rFonts w:ascii="Cambria" w:hAnsi="Cambria"/>
        </w:rPr>
      </w:pPr>
      <w:r w:rsidRPr="001C626D">
        <w:rPr>
          <w:rFonts w:ascii="Cambria" w:hAnsi="Cambria"/>
          <w:b/>
        </w:rPr>
        <w:t>Wykonawca należy</w:t>
      </w:r>
      <w:r w:rsidRPr="001C626D">
        <w:rPr>
          <w:rFonts w:ascii="Cambria" w:hAnsi="Cambria"/>
        </w:rPr>
        <w:t xml:space="preserve"> do grupy kapitałowej w rozumieniu ustawy z dnia 16 lutego 2007 r. </w:t>
      </w:r>
      <w:r w:rsidRPr="001C626D">
        <w:rPr>
          <w:rFonts w:ascii="Cambria" w:hAnsi="Cambria"/>
          <w:i/>
        </w:rPr>
        <w:t>o ochronie konkurencji i konsumentów</w:t>
      </w:r>
      <w:r w:rsidRPr="001C626D">
        <w:rPr>
          <w:rFonts w:ascii="Cambria" w:hAnsi="Cambria"/>
        </w:rPr>
        <w:t xml:space="preserve"> (Dz. U. Nr 50, poz. 331, z </w:t>
      </w:r>
      <w:proofErr w:type="spellStart"/>
      <w:r w:rsidRPr="001C626D">
        <w:rPr>
          <w:rFonts w:ascii="Cambria" w:hAnsi="Cambria"/>
        </w:rPr>
        <w:t>późn</w:t>
      </w:r>
      <w:proofErr w:type="spellEnd"/>
      <w:r w:rsidRPr="001C626D">
        <w:rPr>
          <w:rFonts w:ascii="Cambria" w:hAnsi="Cambria"/>
        </w:rPr>
        <w:t xml:space="preserve">. zm.) </w:t>
      </w:r>
      <w:r w:rsidRPr="001C626D">
        <w:rPr>
          <w:rFonts w:ascii="Cambria" w:hAnsi="Cambria"/>
        </w:rPr>
        <w:br/>
        <w:t>i w związku z tym przedkładam poniżej listę podmiotów należących do tej samej grupy kapitałowej</w:t>
      </w:r>
      <w:r w:rsidRPr="001C626D">
        <w:rPr>
          <w:rFonts w:ascii="Cambria" w:hAnsi="Cambria"/>
          <w:b/>
        </w:rPr>
        <w:t>*</w:t>
      </w:r>
      <w:r w:rsidRPr="001C626D">
        <w:rPr>
          <w:rFonts w:ascii="Cambria" w:hAnsi="Cambr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252"/>
      </w:tblGrid>
      <w:tr w:rsidR="001C626D" w:rsidRPr="001C626D" w:rsidTr="002E5D06">
        <w:trPr>
          <w:trHeight w:val="454"/>
        </w:trPr>
        <w:tc>
          <w:tcPr>
            <w:tcW w:w="534"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Lp.</w:t>
            </w:r>
          </w:p>
        </w:tc>
        <w:tc>
          <w:tcPr>
            <w:tcW w:w="4394"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Nazwa (firma) podmiotu</w:t>
            </w:r>
          </w:p>
        </w:tc>
        <w:tc>
          <w:tcPr>
            <w:tcW w:w="4252"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Adres siedziby podmiotu</w:t>
            </w:r>
          </w:p>
        </w:tc>
      </w:tr>
      <w:tr w:rsidR="001C626D" w:rsidRPr="001C626D" w:rsidTr="002E5D06">
        <w:tc>
          <w:tcPr>
            <w:tcW w:w="534"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1</w:t>
            </w:r>
          </w:p>
        </w:tc>
        <w:tc>
          <w:tcPr>
            <w:tcW w:w="4394"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2</w:t>
            </w:r>
          </w:p>
        </w:tc>
        <w:tc>
          <w:tcPr>
            <w:tcW w:w="4252"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3</w:t>
            </w:r>
          </w:p>
        </w:tc>
      </w:tr>
      <w:tr w:rsidR="001C626D" w:rsidRPr="001C626D" w:rsidTr="002E5D06">
        <w:trPr>
          <w:trHeight w:val="454"/>
        </w:trPr>
        <w:tc>
          <w:tcPr>
            <w:tcW w:w="534" w:type="dxa"/>
            <w:shd w:val="clear" w:color="auto" w:fill="auto"/>
          </w:tcPr>
          <w:p w:rsidR="001C626D" w:rsidRPr="001C626D" w:rsidRDefault="001C626D" w:rsidP="001C626D">
            <w:pPr>
              <w:spacing w:after="60"/>
              <w:jc w:val="both"/>
              <w:textAlignment w:val="top"/>
              <w:rPr>
                <w:rFonts w:ascii="Cambria" w:hAnsi="Cambria"/>
              </w:rPr>
            </w:pPr>
          </w:p>
        </w:tc>
        <w:tc>
          <w:tcPr>
            <w:tcW w:w="4394" w:type="dxa"/>
            <w:shd w:val="clear" w:color="auto" w:fill="auto"/>
          </w:tcPr>
          <w:p w:rsidR="001C626D" w:rsidRPr="001C626D" w:rsidRDefault="001C626D" w:rsidP="001C626D">
            <w:pPr>
              <w:spacing w:after="60"/>
              <w:jc w:val="both"/>
              <w:textAlignment w:val="top"/>
              <w:rPr>
                <w:rFonts w:ascii="Cambria" w:hAnsi="Cambria"/>
              </w:rPr>
            </w:pPr>
          </w:p>
        </w:tc>
        <w:tc>
          <w:tcPr>
            <w:tcW w:w="4252" w:type="dxa"/>
            <w:shd w:val="clear" w:color="auto" w:fill="auto"/>
          </w:tcPr>
          <w:p w:rsidR="001C626D" w:rsidRPr="001C626D" w:rsidRDefault="001C626D" w:rsidP="001C626D">
            <w:pPr>
              <w:spacing w:after="60"/>
              <w:jc w:val="both"/>
              <w:textAlignment w:val="top"/>
              <w:rPr>
                <w:rFonts w:ascii="Cambria" w:hAnsi="Cambria"/>
              </w:rPr>
            </w:pPr>
          </w:p>
        </w:tc>
      </w:tr>
      <w:tr w:rsidR="001C626D" w:rsidRPr="001C626D" w:rsidTr="002E5D06">
        <w:trPr>
          <w:trHeight w:val="454"/>
        </w:trPr>
        <w:tc>
          <w:tcPr>
            <w:tcW w:w="534" w:type="dxa"/>
            <w:shd w:val="clear" w:color="auto" w:fill="auto"/>
          </w:tcPr>
          <w:p w:rsidR="001C626D" w:rsidRPr="001C626D" w:rsidRDefault="001C626D" w:rsidP="001C626D">
            <w:pPr>
              <w:spacing w:after="60"/>
              <w:jc w:val="both"/>
              <w:textAlignment w:val="top"/>
              <w:rPr>
                <w:rFonts w:ascii="Cambria" w:hAnsi="Cambria"/>
              </w:rPr>
            </w:pPr>
          </w:p>
        </w:tc>
        <w:tc>
          <w:tcPr>
            <w:tcW w:w="4394" w:type="dxa"/>
            <w:shd w:val="clear" w:color="auto" w:fill="auto"/>
          </w:tcPr>
          <w:p w:rsidR="001C626D" w:rsidRPr="001C626D" w:rsidRDefault="001C626D" w:rsidP="001C626D">
            <w:pPr>
              <w:spacing w:after="60"/>
              <w:jc w:val="both"/>
              <w:textAlignment w:val="top"/>
              <w:rPr>
                <w:rFonts w:ascii="Cambria" w:hAnsi="Cambria"/>
              </w:rPr>
            </w:pPr>
          </w:p>
        </w:tc>
        <w:tc>
          <w:tcPr>
            <w:tcW w:w="4252" w:type="dxa"/>
            <w:shd w:val="clear" w:color="auto" w:fill="auto"/>
          </w:tcPr>
          <w:p w:rsidR="001C626D" w:rsidRPr="001C626D" w:rsidRDefault="001C626D" w:rsidP="001C626D">
            <w:pPr>
              <w:spacing w:after="60"/>
              <w:jc w:val="both"/>
              <w:textAlignment w:val="top"/>
              <w:rPr>
                <w:rFonts w:ascii="Cambria" w:hAnsi="Cambria"/>
              </w:rPr>
            </w:pPr>
          </w:p>
        </w:tc>
      </w:tr>
      <w:tr w:rsidR="001C626D" w:rsidRPr="001C626D" w:rsidTr="002E5D06">
        <w:trPr>
          <w:trHeight w:val="454"/>
        </w:trPr>
        <w:tc>
          <w:tcPr>
            <w:tcW w:w="534" w:type="dxa"/>
            <w:shd w:val="clear" w:color="auto" w:fill="auto"/>
          </w:tcPr>
          <w:p w:rsidR="001C626D" w:rsidRPr="001C626D" w:rsidRDefault="001C626D" w:rsidP="001C626D">
            <w:pPr>
              <w:spacing w:after="60"/>
              <w:jc w:val="both"/>
              <w:textAlignment w:val="top"/>
              <w:rPr>
                <w:rFonts w:ascii="Cambria" w:hAnsi="Cambria"/>
              </w:rPr>
            </w:pPr>
          </w:p>
        </w:tc>
        <w:tc>
          <w:tcPr>
            <w:tcW w:w="4394" w:type="dxa"/>
            <w:shd w:val="clear" w:color="auto" w:fill="auto"/>
          </w:tcPr>
          <w:p w:rsidR="001C626D" w:rsidRPr="001C626D" w:rsidRDefault="001C626D" w:rsidP="001C626D">
            <w:pPr>
              <w:spacing w:after="60"/>
              <w:jc w:val="both"/>
              <w:textAlignment w:val="top"/>
              <w:rPr>
                <w:rFonts w:ascii="Cambria" w:hAnsi="Cambria"/>
              </w:rPr>
            </w:pPr>
          </w:p>
        </w:tc>
        <w:tc>
          <w:tcPr>
            <w:tcW w:w="4252" w:type="dxa"/>
            <w:shd w:val="clear" w:color="auto" w:fill="auto"/>
          </w:tcPr>
          <w:p w:rsidR="001C626D" w:rsidRPr="001C626D" w:rsidRDefault="001C626D" w:rsidP="001C626D">
            <w:pPr>
              <w:spacing w:after="60"/>
              <w:jc w:val="both"/>
              <w:textAlignment w:val="top"/>
              <w:rPr>
                <w:rFonts w:ascii="Cambria" w:hAnsi="Cambria"/>
              </w:rPr>
            </w:pPr>
          </w:p>
        </w:tc>
      </w:tr>
      <w:tr w:rsidR="001C626D" w:rsidRPr="001C626D" w:rsidTr="002E5D06">
        <w:trPr>
          <w:trHeight w:val="454"/>
        </w:trPr>
        <w:tc>
          <w:tcPr>
            <w:tcW w:w="534" w:type="dxa"/>
            <w:shd w:val="clear" w:color="auto" w:fill="auto"/>
          </w:tcPr>
          <w:p w:rsidR="001C626D" w:rsidRPr="001C626D" w:rsidRDefault="001C626D" w:rsidP="001C626D">
            <w:pPr>
              <w:spacing w:after="60"/>
              <w:jc w:val="both"/>
              <w:textAlignment w:val="top"/>
              <w:rPr>
                <w:rFonts w:ascii="Cambria" w:hAnsi="Cambria"/>
              </w:rPr>
            </w:pPr>
          </w:p>
        </w:tc>
        <w:tc>
          <w:tcPr>
            <w:tcW w:w="4394" w:type="dxa"/>
            <w:shd w:val="clear" w:color="auto" w:fill="auto"/>
          </w:tcPr>
          <w:p w:rsidR="001C626D" w:rsidRPr="001C626D" w:rsidRDefault="001C626D" w:rsidP="001C626D">
            <w:pPr>
              <w:spacing w:after="60"/>
              <w:jc w:val="both"/>
              <w:textAlignment w:val="top"/>
              <w:rPr>
                <w:rFonts w:ascii="Cambria" w:hAnsi="Cambria"/>
              </w:rPr>
            </w:pPr>
          </w:p>
        </w:tc>
        <w:tc>
          <w:tcPr>
            <w:tcW w:w="4252" w:type="dxa"/>
            <w:shd w:val="clear" w:color="auto" w:fill="auto"/>
          </w:tcPr>
          <w:p w:rsidR="001C626D" w:rsidRPr="001C626D" w:rsidRDefault="001C626D" w:rsidP="001C626D">
            <w:pPr>
              <w:spacing w:after="60"/>
              <w:jc w:val="both"/>
              <w:textAlignment w:val="top"/>
              <w:rPr>
                <w:rFonts w:ascii="Cambria" w:hAnsi="Cambria"/>
              </w:rPr>
            </w:pPr>
          </w:p>
        </w:tc>
      </w:tr>
    </w:tbl>
    <w:p w:rsidR="001C626D" w:rsidRPr="001C626D" w:rsidRDefault="001C626D" w:rsidP="001C626D">
      <w:pPr>
        <w:jc w:val="both"/>
        <w:textAlignment w:val="top"/>
        <w:rPr>
          <w:rFonts w:ascii="Cambria" w:hAnsi="Cambria"/>
        </w:rPr>
      </w:pPr>
    </w:p>
    <w:p w:rsidR="001C626D" w:rsidRPr="001C626D" w:rsidRDefault="001C626D" w:rsidP="001C626D">
      <w:pPr>
        <w:spacing w:after="60"/>
        <w:rPr>
          <w:rFonts w:ascii="Cambria" w:hAnsi="Cambria"/>
          <w:b/>
        </w:rPr>
      </w:pPr>
      <w:r w:rsidRPr="001C626D">
        <w:rPr>
          <w:rFonts w:ascii="Cambria" w:hAnsi="Cambria"/>
          <w:b/>
        </w:rPr>
        <w:t>* - niewłaściwe skreślić</w:t>
      </w:r>
    </w:p>
    <w:p w:rsidR="001C626D" w:rsidRPr="001C626D" w:rsidRDefault="001C626D" w:rsidP="001C626D">
      <w:pPr>
        <w:rPr>
          <w:rFonts w:ascii="Cambria" w:hAnsi="Cambria"/>
        </w:rPr>
      </w:pPr>
    </w:p>
    <w:p w:rsidR="001C626D" w:rsidRPr="001C626D" w:rsidRDefault="001C626D" w:rsidP="001C626D">
      <w:pPr>
        <w:spacing w:after="120"/>
        <w:jc w:val="both"/>
        <w:rPr>
          <w:rFonts w:ascii="Cambria" w:hAnsi="Cambria"/>
        </w:rPr>
      </w:pPr>
    </w:p>
    <w:p w:rsidR="001C626D" w:rsidRPr="001C626D" w:rsidRDefault="001C626D" w:rsidP="001C626D">
      <w:pPr>
        <w:spacing w:before="240"/>
        <w:jc w:val="both"/>
        <w:rPr>
          <w:rFonts w:ascii="Cambria" w:hAnsi="Cambria" w:cs="Courier New"/>
          <w:color w:val="000000"/>
        </w:rPr>
      </w:pPr>
      <w:r w:rsidRPr="001C626D">
        <w:rPr>
          <w:rFonts w:ascii="Cambria" w:hAnsi="Cambria" w:cs="Courier New"/>
          <w:color w:val="000000"/>
        </w:rPr>
        <w:t>__________________, dnia ___ ___ 2013 roku</w:t>
      </w:r>
    </w:p>
    <w:p w:rsidR="001C626D" w:rsidRPr="001C626D" w:rsidRDefault="001C626D" w:rsidP="001C626D">
      <w:pPr>
        <w:spacing w:before="120"/>
        <w:ind w:firstLine="5160"/>
        <w:jc w:val="right"/>
        <w:rPr>
          <w:rFonts w:ascii="Cambria" w:hAnsi="Cambria" w:cs="Courier New"/>
          <w:i/>
          <w:color w:val="000000"/>
        </w:rPr>
      </w:pPr>
      <w:r w:rsidRPr="001C626D">
        <w:rPr>
          <w:rFonts w:ascii="Cambria" w:hAnsi="Cambria" w:cs="Courier New"/>
          <w:i/>
          <w:color w:val="000000"/>
        </w:rPr>
        <w:t>___________________________________</w:t>
      </w:r>
    </w:p>
    <w:p w:rsidR="001C626D" w:rsidRPr="001C626D" w:rsidRDefault="001C626D" w:rsidP="001C626D">
      <w:pPr>
        <w:spacing w:after="120"/>
        <w:ind w:left="4956" w:firstLine="708"/>
        <w:jc w:val="right"/>
        <w:rPr>
          <w:rFonts w:ascii="Cambria" w:hAnsi="Cambria"/>
          <w:b/>
          <w:color w:val="000000"/>
        </w:rPr>
      </w:pPr>
      <w:r w:rsidRPr="001C626D">
        <w:rPr>
          <w:rFonts w:ascii="Cambria" w:hAnsi="Cambria"/>
          <w:i/>
          <w:color w:val="000000"/>
        </w:rPr>
        <w:t>(pieczęć i podpis Wykonawcy)</w:t>
      </w:r>
    </w:p>
    <w:p w:rsidR="004434A8" w:rsidRDefault="004434A8"/>
    <w:p w:rsidR="003558B3" w:rsidRDefault="003558B3"/>
    <w:p w:rsidR="003558B3" w:rsidRDefault="003558B3"/>
    <w:p w:rsidR="003558B3" w:rsidRDefault="003558B3"/>
    <w:p w:rsidR="003558B3" w:rsidRDefault="003558B3"/>
    <w:p w:rsidR="001C626D" w:rsidRDefault="001C626D"/>
    <w:p w:rsidR="00D72B16" w:rsidRPr="00D72B16" w:rsidRDefault="00D72B16" w:rsidP="00D72B16">
      <w:pPr>
        <w:spacing w:after="120"/>
        <w:ind w:left="4956" w:firstLine="708"/>
        <w:jc w:val="right"/>
        <w:rPr>
          <w:rFonts w:ascii="Cambria" w:hAnsi="Cambria"/>
          <w:b/>
        </w:rPr>
      </w:pPr>
      <w:r w:rsidRPr="00D72B16">
        <w:rPr>
          <w:rFonts w:ascii="Cambria" w:hAnsi="Cambria"/>
          <w:b/>
        </w:rPr>
        <w:t>Załącznik nr 6 do SIWZ</w:t>
      </w:r>
    </w:p>
    <w:p w:rsidR="00D72B16" w:rsidRPr="00D72B16" w:rsidRDefault="00D72B16" w:rsidP="00D72B16">
      <w:pPr>
        <w:keepNext/>
        <w:spacing w:after="120"/>
        <w:jc w:val="both"/>
        <w:rPr>
          <w:rFonts w:ascii="Cambria" w:hAnsi="Cambria"/>
          <w:b/>
          <w:color w:val="000000"/>
        </w:rPr>
      </w:pPr>
      <w:r w:rsidRPr="00D72B16">
        <w:rPr>
          <w:rFonts w:ascii="Cambria" w:hAnsi="Cambria"/>
          <w:b/>
          <w:color w:val="000000"/>
        </w:rPr>
        <w:t>Wykaz głównych usług</w:t>
      </w:r>
    </w:p>
    <w:p w:rsidR="00D72B16" w:rsidRPr="00D72B16" w:rsidRDefault="00D72B16" w:rsidP="00D72B16">
      <w:pPr>
        <w:keepNext/>
        <w:spacing w:after="120"/>
        <w:jc w:val="both"/>
        <w:rPr>
          <w:rFonts w:ascii="Cambria" w:hAnsi="Cambria"/>
          <w:b/>
          <w:color w:val="000000"/>
        </w:rPr>
      </w:pPr>
    </w:p>
    <w:p w:rsidR="00D72B16" w:rsidRPr="00D72B16" w:rsidRDefault="00D72B16" w:rsidP="00D72B16">
      <w:pPr>
        <w:spacing w:after="60"/>
        <w:rPr>
          <w:rFonts w:ascii="Cambria" w:hAnsi="Cambria"/>
          <w:sz w:val="22"/>
        </w:rPr>
      </w:pPr>
      <w:r w:rsidRPr="00D72B16">
        <w:rPr>
          <w:rFonts w:ascii="Cambria" w:hAnsi="Cambria"/>
          <w:sz w:val="22"/>
        </w:rPr>
        <w:t>___________________________________________</w:t>
      </w:r>
    </w:p>
    <w:p w:rsidR="00D72B16" w:rsidRPr="00D72B16" w:rsidRDefault="00D72B16" w:rsidP="00D72B16">
      <w:pPr>
        <w:spacing w:after="60"/>
        <w:rPr>
          <w:rFonts w:ascii="Cambria" w:hAnsi="Cambria"/>
          <w:sz w:val="22"/>
        </w:rPr>
      </w:pPr>
      <w:r w:rsidRPr="00D72B16">
        <w:rPr>
          <w:rFonts w:ascii="Cambria" w:hAnsi="Cambria"/>
          <w:sz w:val="22"/>
        </w:rPr>
        <w:t>(pieczęć Wykonawcy/Wykonawców)</w:t>
      </w:r>
    </w:p>
    <w:p w:rsidR="00D72B16" w:rsidRPr="00D72B16" w:rsidRDefault="00D72B16" w:rsidP="00D72B16">
      <w:pPr>
        <w:spacing w:after="60"/>
        <w:jc w:val="right"/>
        <w:rPr>
          <w:rFonts w:ascii="Cambria" w:hAnsi="Cambria"/>
          <w:sz w:val="22"/>
        </w:rPr>
      </w:pPr>
    </w:p>
    <w:p w:rsidR="00D72B16" w:rsidRPr="00D72B16" w:rsidRDefault="00D72B16" w:rsidP="00D72B16">
      <w:pPr>
        <w:spacing w:after="60"/>
        <w:jc w:val="center"/>
        <w:rPr>
          <w:rFonts w:ascii="Cambria" w:hAnsi="Cambria"/>
          <w:b/>
          <w:sz w:val="22"/>
        </w:rPr>
      </w:pPr>
    </w:p>
    <w:p w:rsidR="00D72B16" w:rsidRPr="00D72B16" w:rsidRDefault="00D72B16" w:rsidP="00D72B16">
      <w:pPr>
        <w:spacing w:after="60"/>
        <w:jc w:val="center"/>
        <w:rPr>
          <w:rFonts w:ascii="Cambria" w:hAnsi="Cambria"/>
          <w:b/>
          <w:sz w:val="22"/>
        </w:rPr>
      </w:pPr>
      <w:r w:rsidRPr="00D72B16">
        <w:rPr>
          <w:rFonts w:ascii="Cambria" w:hAnsi="Cambria"/>
          <w:b/>
          <w:sz w:val="22"/>
        </w:rPr>
        <w:t>Wykaz wykonanych ( wykonywanych) usług</w:t>
      </w:r>
    </w:p>
    <w:p w:rsidR="00D72B16" w:rsidRPr="00D72B16" w:rsidRDefault="00D72B16" w:rsidP="00D72B16">
      <w:pPr>
        <w:spacing w:after="60"/>
        <w:jc w:val="both"/>
        <w:rPr>
          <w:rFonts w:ascii="Cambria" w:hAnsi="Cambria"/>
          <w:sz w:val="22"/>
        </w:rPr>
      </w:pPr>
    </w:p>
    <w:p w:rsidR="00D72B16" w:rsidRPr="00D72B16" w:rsidRDefault="00D72B16" w:rsidP="00D72B16">
      <w:pPr>
        <w:spacing w:after="60"/>
        <w:jc w:val="both"/>
        <w:rPr>
          <w:rFonts w:ascii="Cambria" w:hAnsi="Cambria"/>
          <w:sz w:val="22"/>
        </w:rPr>
      </w:pPr>
      <w:r w:rsidRPr="00D72B16">
        <w:rPr>
          <w:rFonts w:ascii="Cambria" w:hAnsi="Cambria"/>
          <w:sz w:val="22"/>
        </w:rPr>
        <w:t>Składając ofertę w postępowaniu o udzielenie zamówienia publicznego na:</w:t>
      </w:r>
    </w:p>
    <w:p w:rsidR="00A339DA" w:rsidRPr="006A6AD9" w:rsidRDefault="00A339DA" w:rsidP="00A339DA">
      <w:pPr>
        <w:tabs>
          <w:tab w:val="left" w:pos="3969"/>
        </w:tabs>
        <w:jc w:val="center"/>
        <w:rPr>
          <w:b/>
        </w:rPr>
      </w:pPr>
      <w:r w:rsidRPr="006A6AD9">
        <w:rPr>
          <w:b/>
        </w:rPr>
        <w:t>„</w:t>
      </w:r>
      <w:r>
        <w:rPr>
          <w:b/>
        </w:rPr>
        <w:t>Przeprowadzenie badań ankietowych</w:t>
      </w:r>
      <w:r w:rsidRPr="006A6AD9">
        <w:rPr>
          <w:b/>
        </w:rPr>
        <w:t xml:space="preserve"> na rzecz Krajowej Szkoły Sądownictwa </w:t>
      </w:r>
    </w:p>
    <w:p w:rsidR="00A339DA" w:rsidRPr="006A6AD9" w:rsidRDefault="00A339DA" w:rsidP="00A339DA">
      <w:pPr>
        <w:tabs>
          <w:tab w:val="left" w:pos="3969"/>
        </w:tabs>
        <w:jc w:val="center"/>
        <w:rPr>
          <w:b/>
          <w:i/>
          <w:iCs/>
        </w:rPr>
      </w:pPr>
      <w:r w:rsidRPr="006A6AD9">
        <w:rPr>
          <w:b/>
        </w:rPr>
        <w:t>i Prokuratury ul. Przy Rondzie 5, 31-547 Kraków”</w:t>
      </w:r>
    </w:p>
    <w:p w:rsidR="00D72B16" w:rsidRPr="00D72B16" w:rsidRDefault="00D72B16" w:rsidP="00D72B16">
      <w:pPr>
        <w:spacing w:after="60"/>
        <w:jc w:val="both"/>
        <w:rPr>
          <w:rFonts w:ascii="Cambria" w:hAnsi="Cambria"/>
          <w:b/>
          <w:sz w:val="22"/>
        </w:rPr>
      </w:pPr>
    </w:p>
    <w:p w:rsidR="00D72B16" w:rsidRPr="00D72B16" w:rsidRDefault="00D72B16" w:rsidP="009B45C2">
      <w:pPr>
        <w:spacing w:after="120"/>
        <w:jc w:val="center"/>
        <w:rPr>
          <w:rFonts w:ascii="Cambria" w:hAnsi="Cambria"/>
          <w:b/>
          <w:i/>
          <w:iCs/>
        </w:rPr>
      </w:pPr>
    </w:p>
    <w:p w:rsidR="00D72B16" w:rsidRPr="00D72B16" w:rsidRDefault="00D72B16" w:rsidP="00D72B16">
      <w:pPr>
        <w:spacing w:after="60"/>
        <w:jc w:val="both"/>
        <w:rPr>
          <w:rFonts w:ascii="Cambria" w:eastAsia="Calibri" w:hAnsi="Cambria"/>
          <w:sz w:val="22"/>
          <w:szCs w:val="22"/>
          <w:lang w:val="x-none"/>
        </w:rPr>
      </w:pPr>
      <w:r w:rsidRPr="00D72B16">
        <w:rPr>
          <w:rFonts w:ascii="Cambria" w:eastAsia="Calibri" w:hAnsi="Cambria"/>
          <w:sz w:val="22"/>
          <w:szCs w:val="22"/>
          <w:lang w:val="x-none"/>
        </w:rPr>
        <w:t>Działając w imieniu i na rzecz:</w:t>
      </w:r>
    </w:p>
    <w:p w:rsidR="00D72B16" w:rsidRPr="00D72B16" w:rsidRDefault="00D72B16" w:rsidP="00D72B16">
      <w:pPr>
        <w:spacing w:after="60"/>
        <w:jc w:val="both"/>
        <w:rPr>
          <w:rFonts w:ascii="Cambria" w:eastAsia="Calibri" w:hAnsi="Cambria"/>
          <w:sz w:val="22"/>
          <w:szCs w:val="22"/>
          <w:lang w:val="x-none"/>
        </w:rPr>
      </w:pPr>
      <w:r w:rsidRPr="00D72B16">
        <w:rPr>
          <w:rFonts w:ascii="Cambria" w:eastAsia="Calibri" w:hAnsi="Cambria"/>
          <w:sz w:val="22"/>
          <w:szCs w:val="22"/>
          <w:lang w:val="x-none"/>
        </w:rPr>
        <w:t>___________________________________________________________________________________________________________</w:t>
      </w:r>
    </w:p>
    <w:p w:rsidR="00D72B16" w:rsidRPr="00D72B16" w:rsidRDefault="00D72B16" w:rsidP="00D72B16">
      <w:pPr>
        <w:spacing w:after="60"/>
        <w:jc w:val="both"/>
        <w:rPr>
          <w:rFonts w:ascii="Cambria" w:eastAsia="Calibri" w:hAnsi="Cambria"/>
          <w:b/>
          <w:sz w:val="22"/>
          <w:szCs w:val="22"/>
          <w:lang w:val="x-none"/>
        </w:rPr>
      </w:pPr>
    </w:p>
    <w:p w:rsidR="00D72B16" w:rsidRPr="00D72B16" w:rsidRDefault="00D72B16" w:rsidP="00D72B16">
      <w:pPr>
        <w:spacing w:after="60"/>
        <w:jc w:val="both"/>
        <w:rPr>
          <w:rFonts w:ascii="Cambria" w:hAnsi="Cambria"/>
          <w:sz w:val="22"/>
        </w:rPr>
      </w:pPr>
      <w:r w:rsidRPr="00D72B16">
        <w:rPr>
          <w:rFonts w:ascii="Cambria" w:hAnsi="Cambria"/>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rozdziale </w:t>
      </w:r>
      <w:r w:rsidRPr="00D72B16">
        <w:rPr>
          <w:rFonts w:ascii="Cambria" w:hAnsi="Cambria"/>
          <w:sz w:val="22"/>
        </w:rPr>
        <w:br/>
        <w:t>6 ust. 1 lit b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
        <w:gridCol w:w="1921"/>
        <w:gridCol w:w="240"/>
        <w:gridCol w:w="3435"/>
        <w:gridCol w:w="1571"/>
        <w:gridCol w:w="1589"/>
      </w:tblGrid>
      <w:tr w:rsidR="00D72B16" w:rsidRPr="00D72B16" w:rsidTr="005C31D2">
        <w:tc>
          <w:tcPr>
            <w:tcW w:w="529"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Lp.</w:t>
            </w:r>
          </w:p>
        </w:tc>
        <w:tc>
          <w:tcPr>
            <w:tcW w:w="1891" w:type="dxa"/>
            <w:vAlign w:val="center"/>
          </w:tcPr>
          <w:p w:rsidR="00D72B16" w:rsidRPr="00D72B16" w:rsidRDefault="00D72B16" w:rsidP="00D72B16">
            <w:pPr>
              <w:spacing w:after="60"/>
              <w:jc w:val="center"/>
              <w:rPr>
                <w:rFonts w:ascii="Cambria" w:hAnsi="Cambria"/>
                <w:szCs w:val="18"/>
              </w:rPr>
            </w:pPr>
            <w:r>
              <w:rPr>
                <w:rFonts w:ascii="Cambria" w:hAnsi="Cambria"/>
                <w:sz w:val="20"/>
                <w:szCs w:val="20"/>
              </w:rPr>
              <w:t>Zamawiający zlecający zamówienie</w:t>
            </w:r>
            <w:r w:rsidRPr="00D72B16">
              <w:rPr>
                <w:rFonts w:ascii="Cambria" w:hAnsi="Cambria"/>
                <w:sz w:val="20"/>
                <w:szCs w:val="20"/>
              </w:rPr>
              <w:t>(nazwa, adres)</w:t>
            </w:r>
          </w:p>
        </w:tc>
        <w:tc>
          <w:tcPr>
            <w:tcW w:w="240" w:type="dxa"/>
            <w:vAlign w:val="center"/>
          </w:tcPr>
          <w:p w:rsidR="00D72B16" w:rsidRPr="00D72B16" w:rsidRDefault="00D72B16" w:rsidP="00D72B16">
            <w:pPr>
              <w:spacing w:after="60"/>
              <w:rPr>
                <w:rFonts w:ascii="Cambria" w:hAnsi="Cambria"/>
                <w:szCs w:val="18"/>
              </w:rPr>
            </w:pPr>
          </w:p>
        </w:tc>
        <w:tc>
          <w:tcPr>
            <w:tcW w:w="3458" w:type="dxa"/>
            <w:vAlign w:val="center"/>
          </w:tcPr>
          <w:p w:rsidR="00D72B16" w:rsidRDefault="00D72B16" w:rsidP="00D72B16">
            <w:pPr>
              <w:spacing w:after="60"/>
              <w:jc w:val="center"/>
              <w:rPr>
                <w:rFonts w:ascii="Cambria" w:hAnsi="Cambria"/>
                <w:sz w:val="22"/>
                <w:szCs w:val="18"/>
              </w:rPr>
            </w:pPr>
            <w:r w:rsidRPr="00D72B16">
              <w:rPr>
                <w:rFonts w:ascii="Cambria" w:hAnsi="Cambria"/>
                <w:sz w:val="22"/>
                <w:szCs w:val="18"/>
              </w:rPr>
              <w:t>Przedmiot umowy (</w:t>
            </w:r>
            <w:r w:rsidR="00163F4C">
              <w:rPr>
                <w:rFonts w:ascii="Cambria" w:hAnsi="Cambria"/>
                <w:sz w:val="22"/>
                <w:szCs w:val="18"/>
              </w:rPr>
              <w:t xml:space="preserve">określić dokładnie zakres </w:t>
            </w:r>
            <w:r w:rsidRPr="00D72B16">
              <w:rPr>
                <w:rFonts w:ascii="Cambria" w:hAnsi="Cambria"/>
                <w:sz w:val="22"/>
                <w:szCs w:val="18"/>
              </w:rPr>
              <w:t>) odpowiadający wymaganiom rozdz. 6 ust. 1 lit b SIWZ</w:t>
            </w:r>
          </w:p>
          <w:p w:rsidR="00163F4C" w:rsidRPr="00D72B16" w:rsidRDefault="00163F4C" w:rsidP="00163F4C">
            <w:pPr>
              <w:spacing w:after="60"/>
              <w:jc w:val="center"/>
              <w:rPr>
                <w:rFonts w:ascii="Cambria" w:hAnsi="Cambria"/>
                <w:sz w:val="22"/>
                <w:szCs w:val="18"/>
              </w:rPr>
            </w:pPr>
          </w:p>
        </w:tc>
        <w:tc>
          <w:tcPr>
            <w:tcW w:w="1575"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 xml:space="preserve">Wartość wykonanej usługi </w:t>
            </w:r>
          </w:p>
          <w:p w:rsidR="00D72B16" w:rsidRPr="00D72B16" w:rsidRDefault="00D72B16" w:rsidP="00D72B16">
            <w:pPr>
              <w:spacing w:after="60"/>
              <w:jc w:val="center"/>
              <w:rPr>
                <w:rFonts w:ascii="Cambria" w:hAnsi="Cambria"/>
                <w:szCs w:val="18"/>
              </w:rPr>
            </w:pPr>
            <w:r w:rsidRPr="00D72B16">
              <w:rPr>
                <w:rFonts w:ascii="Cambria" w:hAnsi="Cambria"/>
                <w:sz w:val="22"/>
                <w:szCs w:val="18"/>
              </w:rPr>
              <w:t>(zł brutto)</w:t>
            </w:r>
          </w:p>
        </w:tc>
        <w:tc>
          <w:tcPr>
            <w:tcW w:w="1592"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Okres realizacji</w:t>
            </w:r>
            <w:r>
              <w:rPr>
                <w:rFonts w:ascii="Cambria" w:hAnsi="Cambria"/>
                <w:sz w:val="22"/>
                <w:szCs w:val="18"/>
              </w:rPr>
              <w:t xml:space="preserve"> umowy. Data rozpoczęcia oraz data zakończenia wykonania zamówienia</w:t>
            </w:r>
          </w:p>
        </w:tc>
      </w:tr>
      <w:tr w:rsidR="00D72B16" w:rsidRPr="00D72B16" w:rsidTr="005C31D2">
        <w:tc>
          <w:tcPr>
            <w:tcW w:w="529" w:type="dxa"/>
          </w:tcPr>
          <w:p w:rsidR="00D72B16" w:rsidRPr="00D72B16" w:rsidRDefault="00D72B16" w:rsidP="00D72B16">
            <w:pPr>
              <w:spacing w:after="60"/>
              <w:jc w:val="both"/>
              <w:rPr>
                <w:rFonts w:ascii="Cambria" w:hAnsi="Cambria"/>
              </w:rPr>
            </w:pPr>
            <w:r w:rsidRPr="00D72B16">
              <w:rPr>
                <w:rFonts w:ascii="Cambria" w:hAnsi="Cambria"/>
                <w:sz w:val="22"/>
              </w:rPr>
              <w:t>1</w:t>
            </w:r>
          </w:p>
        </w:tc>
        <w:tc>
          <w:tcPr>
            <w:tcW w:w="1891" w:type="dxa"/>
          </w:tcPr>
          <w:p w:rsidR="00D72B16" w:rsidRPr="00D72B16" w:rsidRDefault="00D72B16" w:rsidP="00D72B16">
            <w:pPr>
              <w:spacing w:after="60"/>
              <w:jc w:val="both"/>
              <w:rPr>
                <w:rFonts w:ascii="Cambria" w:hAnsi="Cambria"/>
              </w:rPr>
            </w:pPr>
          </w:p>
        </w:tc>
        <w:tc>
          <w:tcPr>
            <w:tcW w:w="240" w:type="dxa"/>
          </w:tcPr>
          <w:p w:rsidR="00D72B16" w:rsidRPr="00D72B16" w:rsidRDefault="00D72B16" w:rsidP="00D72B16">
            <w:pPr>
              <w:spacing w:after="60"/>
              <w:jc w:val="both"/>
              <w:rPr>
                <w:rFonts w:ascii="Cambria" w:hAnsi="Cambria"/>
              </w:rPr>
            </w:pPr>
          </w:p>
        </w:tc>
        <w:tc>
          <w:tcPr>
            <w:tcW w:w="3458" w:type="dxa"/>
          </w:tcPr>
          <w:p w:rsidR="00D72B16" w:rsidRPr="00D72B16" w:rsidRDefault="00D72B16" w:rsidP="00D72B16">
            <w:pPr>
              <w:spacing w:after="60"/>
              <w:jc w:val="both"/>
              <w:rPr>
                <w:rFonts w:ascii="Cambria" w:hAnsi="Cambria"/>
              </w:rPr>
            </w:pPr>
          </w:p>
        </w:tc>
        <w:tc>
          <w:tcPr>
            <w:tcW w:w="1575" w:type="dxa"/>
          </w:tcPr>
          <w:p w:rsidR="00D72B16" w:rsidRPr="00D72B16" w:rsidRDefault="00D72B16" w:rsidP="00D72B16">
            <w:pPr>
              <w:spacing w:after="60"/>
              <w:jc w:val="both"/>
              <w:rPr>
                <w:rFonts w:ascii="Cambria" w:hAnsi="Cambria"/>
              </w:rPr>
            </w:pPr>
          </w:p>
        </w:tc>
        <w:tc>
          <w:tcPr>
            <w:tcW w:w="1592" w:type="dxa"/>
          </w:tcPr>
          <w:p w:rsidR="00D72B16" w:rsidRPr="00D72B16" w:rsidRDefault="00D72B16" w:rsidP="00D72B16">
            <w:pPr>
              <w:spacing w:after="60"/>
              <w:jc w:val="both"/>
              <w:rPr>
                <w:rFonts w:ascii="Cambria" w:hAnsi="Cambria"/>
              </w:rPr>
            </w:pPr>
          </w:p>
        </w:tc>
      </w:tr>
      <w:tr w:rsidR="00D72B16" w:rsidRPr="00D72B16" w:rsidTr="005C31D2">
        <w:tc>
          <w:tcPr>
            <w:tcW w:w="529" w:type="dxa"/>
          </w:tcPr>
          <w:p w:rsidR="00D72B16" w:rsidRPr="00D72B16" w:rsidRDefault="00D72B16" w:rsidP="00D72B16">
            <w:pPr>
              <w:spacing w:after="60"/>
              <w:jc w:val="both"/>
              <w:rPr>
                <w:rFonts w:ascii="Cambria" w:hAnsi="Cambria"/>
              </w:rPr>
            </w:pPr>
            <w:r w:rsidRPr="00D72B16">
              <w:rPr>
                <w:rFonts w:ascii="Cambria" w:hAnsi="Cambria"/>
                <w:sz w:val="22"/>
              </w:rPr>
              <w:t>2</w:t>
            </w:r>
          </w:p>
        </w:tc>
        <w:tc>
          <w:tcPr>
            <w:tcW w:w="1891" w:type="dxa"/>
          </w:tcPr>
          <w:p w:rsidR="00D72B16" w:rsidRPr="00D72B16" w:rsidRDefault="00D72B16" w:rsidP="00D72B16">
            <w:pPr>
              <w:spacing w:after="60"/>
              <w:jc w:val="both"/>
              <w:rPr>
                <w:rFonts w:ascii="Cambria" w:hAnsi="Cambria"/>
              </w:rPr>
            </w:pPr>
          </w:p>
        </w:tc>
        <w:tc>
          <w:tcPr>
            <w:tcW w:w="240" w:type="dxa"/>
          </w:tcPr>
          <w:p w:rsidR="00D72B16" w:rsidRPr="00D72B16" w:rsidRDefault="00D72B16" w:rsidP="00D72B16">
            <w:pPr>
              <w:spacing w:after="60"/>
              <w:jc w:val="both"/>
              <w:rPr>
                <w:rFonts w:ascii="Cambria" w:hAnsi="Cambria"/>
              </w:rPr>
            </w:pPr>
          </w:p>
        </w:tc>
        <w:tc>
          <w:tcPr>
            <w:tcW w:w="3458" w:type="dxa"/>
          </w:tcPr>
          <w:p w:rsidR="00D72B16" w:rsidRPr="00D72B16" w:rsidRDefault="00D72B16" w:rsidP="00D72B16">
            <w:pPr>
              <w:spacing w:after="60"/>
              <w:jc w:val="both"/>
              <w:rPr>
                <w:rFonts w:ascii="Cambria" w:hAnsi="Cambria"/>
              </w:rPr>
            </w:pPr>
          </w:p>
        </w:tc>
        <w:tc>
          <w:tcPr>
            <w:tcW w:w="1575" w:type="dxa"/>
          </w:tcPr>
          <w:p w:rsidR="00D72B16" w:rsidRPr="00D72B16" w:rsidRDefault="00D72B16" w:rsidP="00D72B16">
            <w:pPr>
              <w:spacing w:after="60"/>
              <w:jc w:val="both"/>
              <w:rPr>
                <w:rFonts w:ascii="Cambria" w:hAnsi="Cambria"/>
              </w:rPr>
            </w:pPr>
          </w:p>
        </w:tc>
        <w:tc>
          <w:tcPr>
            <w:tcW w:w="1592" w:type="dxa"/>
          </w:tcPr>
          <w:p w:rsidR="00D72B16" w:rsidRPr="00D72B16" w:rsidRDefault="00D72B16" w:rsidP="00D72B16">
            <w:pPr>
              <w:spacing w:after="60"/>
              <w:jc w:val="both"/>
              <w:rPr>
                <w:rFonts w:ascii="Cambria" w:hAnsi="Cambria"/>
              </w:rPr>
            </w:pPr>
          </w:p>
        </w:tc>
      </w:tr>
    </w:tbl>
    <w:p w:rsidR="00D72B16" w:rsidRPr="00D72B16" w:rsidRDefault="00D72B16" w:rsidP="00D72B16">
      <w:pPr>
        <w:spacing w:after="60"/>
        <w:jc w:val="both"/>
        <w:rPr>
          <w:rFonts w:ascii="Cambria" w:hAnsi="Cambria"/>
          <w:sz w:val="22"/>
        </w:rPr>
      </w:pPr>
    </w:p>
    <w:p w:rsidR="00D72B16" w:rsidRPr="00D72B16" w:rsidRDefault="00D72B16" w:rsidP="00D72B16">
      <w:pPr>
        <w:suppressAutoHyphens w:val="0"/>
        <w:spacing w:after="60"/>
        <w:jc w:val="both"/>
        <w:rPr>
          <w:rFonts w:ascii="Cambria" w:hAnsi="Cambria"/>
          <w:sz w:val="22"/>
        </w:rPr>
      </w:pPr>
    </w:p>
    <w:p w:rsidR="00D72B16" w:rsidRPr="00D72B16" w:rsidRDefault="00D72B16" w:rsidP="00D72B16">
      <w:pPr>
        <w:spacing w:after="60"/>
        <w:rPr>
          <w:rFonts w:ascii="Cambria" w:hAnsi="Cambria"/>
        </w:rPr>
      </w:pPr>
    </w:p>
    <w:p w:rsidR="00D72B16" w:rsidRPr="00D72B16" w:rsidRDefault="00D72B16" w:rsidP="00D72B16">
      <w:pPr>
        <w:spacing w:after="60"/>
        <w:rPr>
          <w:rFonts w:ascii="Cambria" w:hAnsi="Cambria"/>
        </w:rPr>
      </w:pPr>
    </w:p>
    <w:p w:rsidR="00D72B16" w:rsidRPr="00D72B16" w:rsidRDefault="00A339DA" w:rsidP="00D72B16">
      <w:pPr>
        <w:suppressAutoHyphens w:val="0"/>
        <w:spacing w:after="60"/>
        <w:jc w:val="both"/>
        <w:rPr>
          <w:rFonts w:ascii="Cambria" w:hAnsi="Cambria"/>
          <w:sz w:val="22"/>
          <w:szCs w:val="22"/>
          <w:lang w:eastAsia="en-US"/>
        </w:rPr>
      </w:pPr>
      <w:r>
        <w:rPr>
          <w:rFonts w:ascii="Cambria" w:hAnsi="Cambria"/>
          <w:sz w:val="22"/>
          <w:szCs w:val="22"/>
          <w:lang w:eastAsia="en-US"/>
        </w:rPr>
        <w:t>__________ dnia __ __ 2013</w:t>
      </w:r>
      <w:r w:rsidR="00D72B16" w:rsidRPr="00D72B16">
        <w:rPr>
          <w:rFonts w:ascii="Cambria" w:hAnsi="Cambria"/>
          <w:sz w:val="22"/>
          <w:szCs w:val="22"/>
          <w:lang w:eastAsia="en-US"/>
        </w:rPr>
        <w:t xml:space="preserve"> roku</w:t>
      </w:r>
    </w:p>
    <w:p w:rsidR="00D72B16" w:rsidRPr="00D72B16" w:rsidRDefault="00D72B16" w:rsidP="00D72B16">
      <w:pPr>
        <w:suppressAutoHyphens w:val="0"/>
        <w:spacing w:after="60"/>
        <w:ind w:firstLine="5220"/>
        <w:jc w:val="center"/>
        <w:rPr>
          <w:rFonts w:ascii="Cambria" w:eastAsia="Calibri" w:hAnsi="Cambria"/>
          <w:i/>
          <w:sz w:val="22"/>
          <w:szCs w:val="22"/>
          <w:lang w:val="x-none" w:eastAsia="pl-PL"/>
        </w:rPr>
      </w:pPr>
    </w:p>
    <w:p w:rsidR="00D72B16" w:rsidRPr="00D72B16" w:rsidRDefault="00D72B16" w:rsidP="00D72B16">
      <w:pPr>
        <w:suppressAutoHyphens w:val="0"/>
        <w:spacing w:after="60"/>
        <w:ind w:firstLine="5220"/>
        <w:jc w:val="center"/>
        <w:rPr>
          <w:rFonts w:ascii="Cambria" w:eastAsia="Calibri" w:hAnsi="Cambria"/>
          <w:i/>
          <w:sz w:val="22"/>
          <w:szCs w:val="22"/>
          <w:lang w:val="x-none" w:eastAsia="pl-PL"/>
        </w:rPr>
      </w:pPr>
      <w:r w:rsidRPr="00D72B16">
        <w:rPr>
          <w:rFonts w:ascii="Cambria" w:eastAsia="Calibri" w:hAnsi="Cambria"/>
          <w:i/>
          <w:sz w:val="22"/>
          <w:szCs w:val="22"/>
          <w:lang w:val="x-none" w:eastAsia="pl-PL"/>
        </w:rPr>
        <w:t>_______________________________</w:t>
      </w:r>
    </w:p>
    <w:p w:rsidR="00D72B16" w:rsidRPr="00D72B16" w:rsidRDefault="00D72B16" w:rsidP="00D72B16">
      <w:pPr>
        <w:suppressAutoHyphens w:val="0"/>
        <w:spacing w:after="60"/>
        <w:ind w:left="4320" w:firstLine="720"/>
        <w:jc w:val="center"/>
        <w:rPr>
          <w:rFonts w:ascii="Cambria" w:hAnsi="Cambria"/>
          <w:i/>
          <w:sz w:val="22"/>
          <w:szCs w:val="22"/>
          <w:lang w:eastAsia="en-US"/>
        </w:rPr>
      </w:pPr>
      <w:r w:rsidRPr="00D72B16">
        <w:rPr>
          <w:rFonts w:ascii="Cambria" w:hAnsi="Cambria"/>
          <w:sz w:val="22"/>
          <w:szCs w:val="22"/>
          <w:lang w:eastAsia="en-US"/>
        </w:rPr>
        <w:t>(podpis Wykonawcy/Wykonawców)</w:t>
      </w:r>
    </w:p>
    <w:p w:rsidR="00D72B16" w:rsidRDefault="00D72B16"/>
    <w:p w:rsidR="00A827FD" w:rsidRDefault="00A827FD"/>
    <w:p w:rsidR="003558B3" w:rsidRDefault="003558B3"/>
    <w:p w:rsidR="003558B3" w:rsidRDefault="003558B3" w:rsidP="003558B3">
      <w:pPr>
        <w:suppressAutoHyphens w:val="0"/>
        <w:spacing w:after="200" w:line="360" w:lineRule="auto"/>
        <w:ind w:left="735"/>
        <w:jc w:val="center"/>
        <w:outlineLvl w:val="1"/>
        <w:rPr>
          <w:rFonts w:ascii="Calibri" w:hAnsi="Calibri"/>
          <w:color w:val="7030A0"/>
          <w:lang w:eastAsia="pl-PL"/>
        </w:rPr>
      </w:pPr>
    </w:p>
    <w:sectPr w:rsidR="003558B3" w:rsidSect="00957D7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A6" w:rsidRDefault="007F61A6" w:rsidP="00146769">
      <w:r>
        <w:separator/>
      </w:r>
    </w:p>
  </w:endnote>
  <w:endnote w:type="continuationSeparator" w:id="0">
    <w:p w:rsidR="007F61A6" w:rsidRDefault="007F61A6"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haroni">
    <w:panose1 w:val="02010803020104030203"/>
    <w:charset w:val="B1"/>
    <w:family w:val="auto"/>
    <w:pitch w:val="variable"/>
    <w:sig w:usb0="00000801" w:usb1="00000000" w:usb2="00000000" w:usb3="00000000" w:csb0="0000002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EA" w:rsidRDefault="00DB7BEA"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B7BEA" w:rsidRDefault="00DB7B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A6" w:rsidRDefault="007F61A6" w:rsidP="00146769">
      <w:r>
        <w:separator/>
      </w:r>
    </w:p>
  </w:footnote>
  <w:footnote w:type="continuationSeparator" w:id="0">
    <w:p w:rsidR="007F61A6" w:rsidRDefault="007F61A6"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FBC6951E"/>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start w:val="9"/>
      <w:numFmt w:val="bullet"/>
      <w:lvlText w:val=""/>
      <w:lvlJc w:val="left"/>
      <w:pPr>
        <w:ind w:left="2700" w:hanging="360"/>
      </w:pPr>
      <w:rPr>
        <w:rFonts w:ascii="Symbol" w:eastAsia="Calibri" w:hAnsi="Symbol" w:cs="Arial" w:hint="default"/>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FB023898"/>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8"/>
    <w:multiLevelType w:val="singleLevel"/>
    <w:tmpl w:val="4EDA5AFC"/>
    <w:name w:val="WW8Num24"/>
    <w:lvl w:ilvl="0">
      <w:start w:val="1"/>
      <w:numFmt w:val="decimal"/>
      <w:lvlText w:val="%1."/>
      <w:lvlJc w:val="left"/>
      <w:pPr>
        <w:tabs>
          <w:tab w:val="num" w:pos="0"/>
        </w:tabs>
        <w:ind w:left="720" w:hanging="360"/>
      </w:pPr>
      <w:rPr>
        <w:sz w:val="20"/>
        <w:szCs w:val="20"/>
      </w:rPr>
    </w:lvl>
  </w:abstractNum>
  <w:abstractNum w:abstractNumId="7">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9">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10">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30"/>
    <w:multiLevelType w:val="singleLevel"/>
    <w:tmpl w:val="D494C624"/>
    <w:name w:val="WW8Num50"/>
    <w:lvl w:ilvl="0">
      <w:start w:val="1"/>
      <w:numFmt w:val="decimal"/>
      <w:lvlText w:val="%1."/>
      <w:lvlJc w:val="left"/>
      <w:pPr>
        <w:tabs>
          <w:tab w:val="num" w:pos="0"/>
        </w:tabs>
        <w:ind w:left="2880" w:hanging="360"/>
      </w:pPr>
      <w:rPr>
        <w:sz w:val="20"/>
        <w:szCs w:val="20"/>
      </w:rPr>
    </w:lvl>
  </w:abstractNum>
  <w:abstractNum w:abstractNumId="12">
    <w:nsid w:val="00000045"/>
    <w:multiLevelType w:val="singleLevel"/>
    <w:tmpl w:val="B718977A"/>
    <w:name w:val="WW8Num72"/>
    <w:lvl w:ilvl="0">
      <w:start w:val="1"/>
      <w:numFmt w:val="decimal"/>
      <w:lvlText w:val="%1."/>
      <w:lvlJc w:val="left"/>
      <w:pPr>
        <w:tabs>
          <w:tab w:val="num" w:pos="0"/>
        </w:tabs>
        <w:ind w:left="720" w:hanging="360"/>
      </w:pPr>
      <w:rPr>
        <w:sz w:val="20"/>
        <w:szCs w:val="20"/>
      </w:rPr>
    </w:lvl>
  </w:abstractNum>
  <w:abstractNum w:abstractNumId="13">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74D4B08"/>
    <w:multiLevelType w:val="hybridMultilevel"/>
    <w:tmpl w:val="EAA20204"/>
    <w:lvl w:ilvl="0" w:tplc="9F727406">
      <w:start w:val="1"/>
      <w:numFmt w:val="decimal"/>
      <w:lvlText w:val="%1."/>
      <w:lvlJc w:val="left"/>
      <w:pPr>
        <w:ind w:left="720" w:hanging="360"/>
      </w:pPr>
      <w:rPr>
        <w:rFonts w:ascii="Tahoma" w:hAnsi="Tahoma"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9B569C"/>
    <w:multiLevelType w:val="hybridMultilevel"/>
    <w:tmpl w:val="2E144288"/>
    <w:lvl w:ilvl="0" w:tplc="BAD03716">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0DBD4444"/>
    <w:multiLevelType w:val="hybridMultilevel"/>
    <w:tmpl w:val="03E850BA"/>
    <w:lvl w:ilvl="0" w:tplc="D3D06B06">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162949A5"/>
    <w:multiLevelType w:val="hybridMultilevel"/>
    <w:tmpl w:val="89E8025E"/>
    <w:lvl w:ilvl="0" w:tplc="6FE2A27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0">
    <w:nsid w:val="24160EDD"/>
    <w:multiLevelType w:val="multilevel"/>
    <w:tmpl w:val="A846122E"/>
    <w:name w:val="WW8Num522222"/>
    <w:lvl w:ilvl="0">
      <w:start w:val="1"/>
      <w:numFmt w:val="decimal"/>
      <w:lvlText w:val="%1."/>
      <w:lvlJc w:val="left"/>
      <w:pPr>
        <w:tabs>
          <w:tab w:val="num" w:pos="720"/>
        </w:tabs>
        <w:ind w:left="720" w:hanging="360"/>
      </w:pPr>
      <w:rPr>
        <w:rFonts w:ascii="Calibri" w:hAnsi="Calibri" w:cs="Times New Roman" w:hint="default"/>
        <w:b w:val="0"/>
        <w:i w:val="0"/>
        <w:caps w:val="0"/>
        <w:smallCaps w:val="0"/>
        <w:strike w:val="0"/>
        <w:dstrike w:val="0"/>
        <w:vanish w:val="0"/>
        <w:webHidden w:val="0"/>
        <w:position w:val="0"/>
        <w:sz w:val="24"/>
        <w:szCs w:val="24"/>
        <w:u w:val="none"/>
        <w:effect w:val="none"/>
        <w:vertAlign w:val="baseline"/>
        <w:specVanish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31346796"/>
    <w:multiLevelType w:val="hybridMultilevel"/>
    <w:tmpl w:val="3ACAEA8C"/>
    <w:lvl w:ilvl="0" w:tplc="04150017">
      <w:start w:val="1"/>
      <w:numFmt w:val="lowerLetter"/>
      <w:lvlText w:val="%1)"/>
      <w:lvlJc w:val="left"/>
      <w:pPr>
        <w:ind w:left="720" w:hanging="360"/>
      </w:pPr>
    </w:lvl>
    <w:lvl w:ilvl="1" w:tplc="90ACA886">
      <w:start w:val="1"/>
      <w:numFmt w:val="decimal"/>
      <w:lvlText w:val="%2."/>
      <w:lvlJc w:val="left"/>
      <w:pPr>
        <w:ind w:left="1770" w:hanging="690"/>
      </w:pPr>
      <w:rPr>
        <w:rFonts w:ascii="Calibri" w:hAnsi="Calibri" w:cs="Times New Roman" w:hint="default"/>
        <w:b w:val="0"/>
        <w:i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D01A82"/>
    <w:multiLevelType w:val="hybridMultilevel"/>
    <w:tmpl w:val="8F88F52C"/>
    <w:lvl w:ilvl="0" w:tplc="2CE265A4">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1B7AD9"/>
    <w:multiLevelType w:val="hybridMultilevel"/>
    <w:tmpl w:val="D3F27828"/>
    <w:lvl w:ilvl="0" w:tplc="0906916C">
      <w:start w:val="1"/>
      <w:numFmt w:val="decimal"/>
      <w:lvlText w:val="%1."/>
      <w:lvlJc w:val="left"/>
      <w:pPr>
        <w:ind w:left="720" w:hanging="360"/>
      </w:pPr>
      <w:rPr>
        <w:rFonts w:ascii="Calibri" w:hAnsi="Calibri"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5AF5886"/>
    <w:multiLevelType w:val="hybridMultilevel"/>
    <w:tmpl w:val="715E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9F4912"/>
    <w:multiLevelType w:val="hybridMultilevel"/>
    <w:tmpl w:val="7E226A14"/>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2">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68341DE"/>
    <w:multiLevelType w:val="hybridMultilevel"/>
    <w:tmpl w:val="EB46964C"/>
    <w:lvl w:ilvl="0" w:tplc="7B1A2014">
      <w:start w:val="1"/>
      <w:numFmt w:val="decimal"/>
      <w:lvlText w:val="%1."/>
      <w:lvlJc w:val="left"/>
      <w:pPr>
        <w:ind w:left="1770" w:hanging="690"/>
      </w:pPr>
      <w:rPr>
        <w:rFonts w:ascii="Tahoma" w:hAnsi="Tahoma" w:cs="Tahom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7F693A6A"/>
    <w:multiLevelType w:val="hybridMultilevel"/>
    <w:tmpl w:val="618CAC4A"/>
    <w:lvl w:ilvl="0" w:tplc="38AEECD6">
      <w:start w:val="1"/>
      <w:numFmt w:val="decimal"/>
      <w:lvlText w:val="%1."/>
      <w:lvlJc w:val="left"/>
      <w:pPr>
        <w:tabs>
          <w:tab w:val="num" w:pos="0"/>
        </w:tabs>
        <w:ind w:left="720" w:hanging="360"/>
      </w:pPr>
      <w:rPr>
        <w:rFonts w:ascii="Calibri" w:hAnsi="Calibri"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9"/>
  </w:num>
  <w:num w:numId="9">
    <w:abstractNumId w:val="10"/>
  </w:num>
  <w:num w:numId="10">
    <w:abstractNumId w:val="24"/>
  </w:num>
  <w:num w:numId="11">
    <w:abstractNumId w:val="31"/>
  </w:num>
  <w:num w:numId="12">
    <w:abstractNumId w:val="34"/>
  </w:num>
  <w:num w:numId="13">
    <w:abstractNumId w:val="25"/>
  </w:num>
  <w:num w:numId="14">
    <w:abstractNumId w:val="22"/>
  </w:num>
  <w:num w:numId="15">
    <w:abstractNumId w:val="19"/>
  </w:num>
  <w:num w:numId="16">
    <w:abstractNumId w:val="18"/>
  </w:num>
  <w:num w:numId="17">
    <w:abstractNumId w:val="32"/>
  </w:num>
  <w:num w:numId="18">
    <w:abstractNumId w:val="2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17"/>
  </w:num>
  <w:num w:numId="24">
    <w:abstractNumId w:val="12"/>
    <w:lvlOverride w:ilvl="0">
      <w:startOverride w:val="1"/>
    </w:lvlOverride>
  </w:num>
  <w:num w:numId="25">
    <w:abstractNumId w:val="14"/>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1"/>
    <w:lvlOverride w:ilvl="0">
      <w:startOverride w:val="1"/>
    </w:lvlOverride>
  </w:num>
  <w:num w:numId="29">
    <w:abstractNumId w:val="16"/>
  </w:num>
  <w:num w:numId="30">
    <w:abstractNumId w:val="15"/>
  </w:num>
  <w:num w:numId="31">
    <w:abstractNumId w:val="30"/>
  </w:num>
  <w:num w:numId="32">
    <w:abstractNumId w:val="29"/>
  </w:num>
  <w:num w:numId="33">
    <w:abstractNumId w:val="13"/>
  </w:num>
  <w:num w:numId="3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0091E"/>
    <w:rsid w:val="000133F4"/>
    <w:rsid w:val="00013C72"/>
    <w:rsid w:val="00015C81"/>
    <w:rsid w:val="00021AF0"/>
    <w:rsid w:val="000231AD"/>
    <w:rsid w:val="00031D4C"/>
    <w:rsid w:val="00033101"/>
    <w:rsid w:val="00035154"/>
    <w:rsid w:val="0003517D"/>
    <w:rsid w:val="00047903"/>
    <w:rsid w:val="00055460"/>
    <w:rsid w:val="00055D3C"/>
    <w:rsid w:val="00063EB5"/>
    <w:rsid w:val="00066BF6"/>
    <w:rsid w:val="00072E90"/>
    <w:rsid w:val="000737BE"/>
    <w:rsid w:val="000758AC"/>
    <w:rsid w:val="00077D47"/>
    <w:rsid w:val="00085C1E"/>
    <w:rsid w:val="00090292"/>
    <w:rsid w:val="000907E5"/>
    <w:rsid w:val="00091384"/>
    <w:rsid w:val="00096F66"/>
    <w:rsid w:val="000A1668"/>
    <w:rsid w:val="000B33F1"/>
    <w:rsid w:val="000C1BDF"/>
    <w:rsid w:val="000C6F1B"/>
    <w:rsid w:val="000D2E64"/>
    <w:rsid w:val="000E0421"/>
    <w:rsid w:val="000E472A"/>
    <w:rsid w:val="000F1EB0"/>
    <w:rsid w:val="000F6802"/>
    <w:rsid w:val="000F7D17"/>
    <w:rsid w:val="00112E97"/>
    <w:rsid w:val="00114BD8"/>
    <w:rsid w:val="00116129"/>
    <w:rsid w:val="00117C47"/>
    <w:rsid w:val="0012366C"/>
    <w:rsid w:val="001248D9"/>
    <w:rsid w:val="00126A38"/>
    <w:rsid w:val="00132DF3"/>
    <w:rsid w:val="00146769"/>
    <w:rsid w:val="001476CE"/>
    <w:rsid w:val="00147B08"/>
    <w:rsid w:val="001515FD"/>
    <w:rsid w:val="00156901"/>
    <w:rsid w:val="00156989"/>
    <w:rsid w:val="00162B6A"/>
    <w:rsid w:val="00163F4C"/>
    <w:rsid w:val="001670D6"/>
    <w:rsid w:val="001825D6"/>
    <w:rsid w:val="00186AC2"/>
    <w:rsid w:val="00192321"/>
    <w:rsid w:val="00194DAC"/>
    <w:rsid w:val="001A1DFA"/>
    <w:rsid w:val="001A5BF2"/>
    <w:rsid w:val="001A7C81"/>
    <w:rsid w:val="001B10C5"/>
    <w:rsid w:val="001B174B"/>
    <w:rsid w:val="001C04E3"/>
    <w:rsid w:val="001C17DC"/>
    <w:rsid w:val="001C2F57"/>
    <w:rsid w:val="001C626D"/>
    <w:rsid w:val="001C6B90"/>
    <w:rsid w:val="001D2BA8"/>
    <w:rsid w:val="001E32DA"/>
    <w:rsid w:val="001E50DD"/>
    <w:rsid w:val="001F113B"/>
    <w:rsid w:val="001F42D1"/>
    <w:rsid w:val="001F5231"/>
    <w:rsid w:val="001F7829"/>
    <w:rsid w:val="00201FAC"/>
    <w:rsid w:val="00203B4B"/>
    <w:rsid w:val="00204D46"/>
    <w:rsid w:val="002131DB"/>
    <w:rsid w:val="00217684"/>
    <w:rsid w:val="002232DD"/>
    <w:rsid w:val="0022678E"/>
    <w:rsid w:val="00227BA8"/>
    <w:rsid w:val="00237905"/>
    <w:rsid w:val="002401E5"/>
    <w:rsid w:val="002447B8"/>
    <w:rsid w:val="00253923"/>
    <w:rsid w:val="002573D6"/>
    <w:rsid w:val="00263BFA"/>
    <w:rsid w:val="00267EB4"/>
    <w:rsid w:val="00276B46"/>
    <w:rsid w:val="002838FA"/>
    <w:rsid w:val="00290EB3"/>
    <w:rsid w:val="0029441B"/>
    <w:rsid w:val="00296C41"/>
    <w:rsid w:val="00297462"/>
    <w:rsid w:val="002A1EBA"/>
    <w:rsid w:val="002A1F7D"/>
    <w:rsid w:val="002A365C"/>
    <w:rsid w:val="002A4DD9"/>
    <w:rsid w:val="002A52A7"/>
    <w:rsid w:val="002A6DD4"/>
    <w:rsid w:val="002B456E"/>
    <w:rsid w:val="002B64EE"/>
    <w:rsid w:val="002C3362"/>
    <w:rsid w:val="002C5C0B"/>
    <w:rsid w:val="002D6CAA"/>
    <w:rsid w:val="002E31D3"/>
    <w:rsid w:val="002E403B"/>
    <w:rsid w:val="002E67D0"/>
    <w:rsid w:val="002E724E"/>
    <w:rsid w:val="002F0A67"/>
    <w:rsid w:val="002F7255"/>
    <w:rsid w:val="003121F9"/>
    <w:rsid w:val="003130FF"/>
    <w:rsid w:val="0032212C"/>
    <w:rsid w:val="0032388C"/>
    <w:rsid w:val="0032552D"/>
    <w:rsid w:val="0033165D"/>
    <w:rsid w:val="0033230E"/>
    <w:rsid w:val="00340D28"/>
    <w:rsid w:val="0034159E"/>
    <w:rsid w:val="00341BD5"/>
    <w:rsid w:val="00342B49"/>
    <w:rsid w:val="00343920"/>
    <w:rsid w:val="003558B3"/>
    <w:rsid w:val="003601FA"/>
    <w:rsid w:val="00360ACB"/>
    <w:rsid w:val="00362F19"/>
    <w:rsid w:val="003645CD"/>
    <w:rsid w:val="00364E03"/>
    <w:rsid w:val="00374022"/>
    <w:rsid w:val="00381EF7"/>
    <w:rsid w:val="003A3777"/>
    <w:rsid w:val="003A789C"/>
    <w:rsid w:val="003C122B"/>
    <w:rsid w:val="003C35DB"/>
    <w:rsid w:val="003C7C0A"/>
    <w:rsid w:val="003D2DE0"/>
    <w:rsid w:val="003E2031"/>
    <w:rsid w:val="003E2452"/>
    <w:rsid w:val="00411FA3"/>
    <w:rsid w:val="00412CDB"/>
    <w:rsid w:val="004130CB"/>
    <w:rsid w:val="0042462F"/>
    <w:rsid w:val="00424E7B"/>
    <w:rsid w:val="004345C2"/>
    <w:rsid w:val="00436EB2"/>
    <w:rsid w:val="00442393"/>
    <w:rsid w:val="004434A8"/>
    <w:rsid w:val="004504C0"/>
    <w:rsid w:val="004519EC"/>
    <w:rsid w:val="0045200D"/>
    <w:rsid w:val="004649AB"/>
    <w:rsid w:val="004671EC"/>
    <w:rsid w:val="0047186E"/>
    <w:rsid w:val="00482E97"/>
    <w:rsid w:val="00493DE9"/>
    <w:rsid w:val="004959FB"/>
    <w:rsid w:val="004A4003"/>
    <w:rsid w:val="004C1312"/>
    <w:rsid w:val="004C3E89"/>
    <w:rsid w:val="004C7A94"/>
    <w:rsid w:val="004D1A9F"/>
    <w:rsid w:val="004D6757"/>
    <w:rsid w:val="004F3E94"/>
    <w:rsid w:val="004F6E33"/>
    <w:rsid w:val="00522011"/>
    <w:rsid w:val="005250B2"/>
    <w:rsid w:val="00535EDE"/>
    <w:rsid w:val="00540DFE"/>
    <w:rsid w:val="00541559"/>
    <w:rsid w:val="00542D54"/>
    <w:rsid w:val="00557F39"/>
    <w:rsid w:val="005727D7"/>
    <w:rsid w:val="0058249C"/>
    <w:rsid w:val="00582AA8"/>
    <w:rsid w:val="005846F3"/>
    <w:rsid w:val="00597269"/>
    <w:rsid w:val="005A6D06"/>
    <w:rsid w:val="005A7DAC"/>
    <w:rsid w:val="005B4C99"/>
    <w:rsid w:val="005B7DDD"/>
    <w:rsid w:val="005C31D2"/>
    <w:rsid w:val="005C51EF"/>
    <w:rsid w:val="005C5646"/>
    <w:rsid w:val="005D0D1F"/>
    <w:rsid w:val="005D104C"/>
    <w:rsid w:val="005D10A1"/>
    <w:rsid w:val="005D7821"/>
    <w:rsid w:val="005E1858"/>
    <w:rsid w:val="005E1C65"/>
    <w:rsid w:val="005E23FD"/>
    <w:rsid w:val="005E3DAF"/>
    <w:rsid w:val="005F4BEE"/>
    <w:rsid w:val="005F5541"/>
    <w:rsid w:val="006107A5"/>
    <w:rsid w:val="00611B91"/>
    <w:rsid w:val="006160F1"/>
    <w:rsid w:val="00634F77"/>
    <w:rsid w:val="00636F48"/>
    <w:rsid w:val="006414C4"/>
    <w:rsid w:val="006432A8"/>
    <w:rsid w:val="00652B97"/>
    <w:rsid w:val="00652EA9"/>
    <w:rsid w:val="006555C2"/>
    <w:rsid w:val="00657F12"/>
    <w:rsid w:val="00661E30"/>
    <w:rsid w:val="00662D4A"/>
    <w:rsid w:val="00663826"/>
    <w:rsid w:val="00664E16"/>
    <w:rsid w:val="00665432"/>
    <w:rsid w:val="00665D9B"/>
    <w:rsid w:val="00677570"/>
    <w:rsid w:val="006775C1"/>
    <w:rsid w:val="00680F52"/>
    <w:rsid w:val="00683D06"/>
    <w:rsid w:val="00692B77"/>
    <w:rsid w:val="006A67ED"/>
    <w:rsid w:val="006A6AD9"/>
    <w:rsid w:val="006C23A5"/>
    <w:rsid w:val="006C3057"/>
    <w:rsid w:val="006C593C"/>
    <w:rsid w:val="006D1E32"/>
    <w:rsid w:val="006D2B14"/>
    <w:rsid w:val="006D7EA7"/>
    <w:rsid w:val="006E3005"/>
    <w:rsid w:val="006F146C"/>
    <w:rsid w:val="006F380D"/>
    <w:rsid w:val="006F39E0"/>
    <w:rsid w:val="006F704C"/>
    <w:rsid w:val="00706D96"/>
    <w:rsid w:val="00707373"/>
    <w:rsid w:val="007109E5"/>
    <w:rsid w:val="00710D5C"/>
    <w:rsid w:val="00714225"/>
    <w:rsid w:val="007252D0"/>
    <w:rsid w:val="0073227B"/>
    <w:rsid w:val="00732793"/>
    <w:rsid w:val="00736D60"/>
    <w:rsid w:val="007458E3"/>
    <w:rsid w:val="007508AE"/>
    <w:rsid w:val="00753722"/>
    <w:rsid w:val="00755198"/>
    <w:rsid w:val="00755A38"/>
    <w:rsid w:val="00755E6B"/>
    <w:rsid w:val="00775A70"/>
    <w:rsid w:val="00776519"/>
    <w:rsid w:val="007777A9"/>
    <w:rsid w:val="00780EBE"/>
    <w:rsid w:val="00795940"/>
    <w:rsid w:val="007A021A"/>
    <w:rsid w:val="007A1B0B"/>
    <w:rsid w:val="007A2972"/>
    <w:rsid w:val="007A3F46"/>
    <w:rsid w:val="007B3684"/>
    <w:rsid w:val="007B5D5E"/>
    <w:rsid w:val="007B6D63"/>
    <w:rsid w:val="007B75C7"/>
    <w:rsid w:val="007B7CE3"/>
    <w:rsid w:val="007C108A"/>
    <w:rsid w:val="007D3DD6"/>
    <w:rsid w:val="007E0D5E"/>
    <w:rsid w:val="007E275B"/>
    <w:rsid w:val="007F61A6"/>
    <w:rsid w:val="007F6547"/>
    <w:rsid w:val="00801AB4"/>
    <w:rsid w:val="008042AC"/>
    <w:rsid w:val="00811408"/>
    <w:rsid w:val="0082174F"/>
    <w:rsid w:val="00822266"/>
    <w:rsid w:val="00840F61"/>
    <w:rsid w:val="00850798"/>
    <w:rsid w:val="008668FA"/>
    <w:rsid w:val="00874EC6"/>
    <w:rsid w:val="0088025C"/>
    <w:rsid w:val="008805A1"/>
    <w:rsid w:val="008A05A3"/>
    <w:rsid w:val="008A2898"/>
    <w:rsid w:val="008A430C"/>
    <w:rsid w:val="008A72BC"/>
    <w:rsid w:val="008B11C0"/>
    <w:rsid w:val="008B60BB"/>
    <w:rsid w:val="008C5C29"/>
    <w:rsid w:val="008D63E8"/>
    <w:rsid w:val="008D750C"/>
    <w:rsid w:val="008D7D87"/>
    <w:rsid w:val="008F0D4D"/>
    <w:rsid w:val="00904FB6"/>
    <w:rsid w:val="00906539"/>
    <w:rsid w:val="00916A91"/>
    <w:rsid w:val="00927549"/>
    <w:rsid w:val="009325FA"/>
    <w:rsid w:val="00947D01"/>
    <w:rsid w:val="009503C2"/>
    <w:rsid w:val="00950E90"/>
    <w:rsid w:val="00957D70"/>
    <w:rsid w:val="009603F0"/>
    <w:rsid w:val="00960B6D"/>
    <w:rsid w:val="00963264"/>
    <w:rsid w:val="009654AC"/>
    <w:rsid w:val="00967F69"/>
    <w:rsid w:val="00970F2E"/>
    <w:rsid w:val="0098099B"/>
    <w:rsid w:val="00985A29"/>
    <w:rsid w:val="00986D57"/>
    <w:rsid w:val="00990081"/>
    <w:rsid w:val="009971B2"/>
    <w:rsid w:val="009A1C38"/>
    <w:rsid w:val="009B45C2"/>
    <w:rsid w:val="009B47E9"/>
    <w:rsid w:val="009C0587"/>
    <w:rsid w:val="009D0C1F"/>
    <w:rsid w:val="009D2F89"/>
    <w:rsid w:val="009D2F9E"/>
    <w:rsid w:val="00A02E61"/>
    <w:rsid w:val="00A11157"/>
    <w:rsid w:val="00A339DA"/>
    <w:rsid w:val="00A36D76"/>
    <w:rsid w:val="00A41D54"/>
    <w:rsid w:val="00A51621"/>
    <w:rsid w:val="00A51A7C"/>
    <w:rsid w:val="00A52090"/>
    <w:rsid w:val="00A530F8"/>
    <w:rsid w:val="00A66152"/>
    <w:rsid w:val="00A827FD"/>
    <w:rsid w:val="00A85037"/>
    <w:rsid w:val="00A927A2"/>
    <w:rsid w:val="00AA0A99"/>
    <w:rsid w:val="00AB2405"/>
    <w:rsid w:val="00AB4C36"/>
    <w:rsid w:val="00AC0A20"/>
    <w:rsid w:val="00AC3505"/>
    <w:rsid w:val="00AD3B0B"/>
    <w:rsid w:val="00AE01A2"/>
    <w:rsid w:val="00AE2DF3"/>
    <w:rsid w:val="00B00D02"/>
    <w:rsid w:val="00B13CAA"/>
    <w:rsid w:val="00B21851"/>
    <w:rsid w:val="00B2392E"/>
    <w:rsid w:val="00B25872"/>
    <w:rsid w:val="00B272DC"/>
    <w:rsid w:val="00B33904"/>
    <w:rsid w:val="00B4499F"/>
    <w:rsid w:val="00B60B4E"/>
    <w:rsid w:val="00B61ED0"/>
    <w:rsid w:val="00B6216C"/>
    <w:rsid w:val="00B6272E"/>
    <w:rsid w:val="00B64215"/>
    <w:rsid w:val="00B66BD1"/>
    <w:rsid w:val="00B66C86"/>
    <w:rsid w:val="00B6790F"/>
    <w:rsid w:val="00B7029F"/>
    <w:rsid w:val="00B74338"/>
    <w:rsid w:val="00B76DEB"/>
    <w:rsid w:val="00B825BF"/>
    <w:rsid w:val="00B83593"/>
    <w:rsid w:val="00B86C2D"/>
    <w:rsid w:val="00B90C96"/>
    <w:rsid w:val="00B91E27"/>
    <w:rsid w:val="00B930BD"/>
    <w:rsid w:val="00BA2F78"/>
    <w:rsid w:val="00BA38B7"/>
    <w:rsid w:val="00BB2EE6"/>
    <w:rsid w:val="00BB327C"/>
    <w:rsid w:val="00BB516F"/>
    <w:rsid w:val="00BB55E2"/>
    <w:rsid w:val="00BC61B7"/>
    <w:rsid w:val="00BE327A"/>
    <w:rsid w:val="00BF1917"/>
    <w:rsid w:val="00BF2AE0"/>
    <w:rsid w:val="00BF540C"/>
    <w:rsid w:val="00BF707A"/>
    <w:rsid w:val="00BF73AE"/>
    <w:rsid w:val="00BF75BD"/>
    <w:rsid w:val="00C027A2"/>
    <w:rsid w:val="00C11AA4"/>
    <w:rsid w:val="00C1399D"/>
    <w:rsid w:val="00C14C54"/>
    <w:rsid w:val="00C14E36"/>
    <w:rsid w:val="00C1570B"/>
    <w:rsid w:val="00C159FC"/>
    <w:rsid w:val="00C21B84"/>
    <w:rsid w:val="00C2766E"/>
    <w:rsid w:val="00C30E39"/>
    <w:rsid w:val="00C42274"/>
    <w:rsid w:val="00C46A59"/>
    <w:rsid w:val="00C47B1F"/>
    <w:rsid w:val="00C635CE"/>
    <w:rsid w:val="00C66228"/>
    <w:rsid w:val="00C72634"/>
    <w:rsid w:val="00C82547"/>
    <w:rsid w:val="00C92D57"/>
    <w:rsid w:val="00C93D2A"/>
    <w:rsid w:val="00C95570"/>
    <w:rsid w:val="00CA2345"/>
    <w:rsid w:val="00CA5451"/>
    <w:rsid w:val="00CB053E"/>
    <w:rsid w:val="00CB1722"/>
    <w:rsid w:val="00CB7591"/>
    <w:rsid w:val="00CC3727"/>
    <w:rsid w:val="00CC609A"/>
    <w:rsid w:val="00CD2347"/>
    <w:rsid w:val="00CD581A"/>
    <w:rsid w:val="00CE18E9"/>
    <w:rsid w:val="00CE46E6"/>
    <w:rsid w:val="00CF5A42"/>
    <w:rsid w:val="00D134E5"/>
    <w:rsid w:val="00D13749"/>
    <w:rsid w:val="00D1406F"/>
    <w:rsid w:val="00D15043"/>
    <w:rsid w:val="00D17364"/>
    <w:rsid w:val="00D22B97"/>
    <w:rsid w:val="00D22CF8"/>
    <w:rsid w:val="00D26033"/>
    <w:rsid w:val="00D27F4A"/>
    <w:rsid w:val="00D344AF"/>
    <w:rsid w:val="00D374D4"/>
    <w:rsid w:val="00D459E7"/>
    <w:rsid w:val="00D46001"/>
    <w:rsid w:val="00D56387"/>
    <w:rsid w:val="00D57B80"/>
    <w:rsid w:val="00D67879"/>
    <w:rsid w:val="00D72695"/>
    <w:rsid w:val="00D72B16"/>
    <w:rsid w:val="00D75CAB"/>
    <w:rsid w:val="00DA18FB"/>
    <w:rsid w:val="00DA58A6"/>
    <w:rsid w:val="00DA7D21"/>
    <w:rsid w:val="00DB297A"/>
    <w:rsid w:val="00DB7BEA"/>
    <w:rsid w:val="00DC54B9"/>
    <w:rsid w:val="00DD44BE"/>
    <w:rsid w:val="00DD5B22"/>
    <w:rsid w:val="00DE009F"/>
    <w:rsid w:val="00DF0A32"/>
    <w:rsid w:val="00DF0FB3"/>
    <w:rsid w:val="00DF1917"/>
    <w:rsid w:val="00E20327"/>
    <w:rsid w:val="00E23EDF"/>
    <w:rsid w:val="00E2463B"/>
    <w:rsid w:val="00E33C44"/>
    <w:rsid w:val="00E34D32"/>
    <w:rsid w:val="00E35989"/>
    <w:rsid w:val="00E45FED"/>
    <w:rsid w:val="00E514E0"/>
    <w:rsid w:val="00E56298"/>
    <w:rsid w:val="00E6443D"/>
    <w:rsid w:val="00E66872"/>
    <w:rsid w:val="00E8397A"/>
    <w:rsid w:val="00E84B47"/>
    <w:rsid w:val="00E90173"/>
    <w:rsid w:val="00E92524"/>
    <w:rsid w:val="00E9350E"/>
    <w:rsid w:val="00E977D3"/>
    <w:rsid w:val="00E977EB"/>
    <w:rsid w:val="00EA5B33"/>
    <w:rsid w:val="00EB58E9"/>
    <w:rsid w:val="00EB7CD1"/>
    <w:rsid w:val="00EC2B45"/>
    <w:rsid w:val="00EC4DF9"/>
    <w:rsid w:val="00ED398C"/>
    <w:rsid w:val="00ED689D"/>
    <w:rsid w:val="00ED6E3F"/>
    <w:rsid w:val="00ED75AF"/>
    <w:rsid w:val="00EF315C"/>
    <w:rsid w:val="00F068A7"/>
    <w:rsid w:val="00F06D9C"/>
    <w:rsid w:val="00F1093A"/>
    <w:rsid w:val="00F11737"/>
    <w:rsid w:val="00F15601"/>
    <w:rsid w:val="00F44CA6"/>
    <w:rsid w:val="00F50A1B"/>
    <w:rsid w:val="00F54E9E"/>
    <w:rsid w:val="00F57F49"/>
    <w:rsid w:val="00F6424B"/>
    <w:rsid w:val="00F720C5"/>
    <w:rsid w:val="00F738F2"/>
    <w:rsid w:val="00F808B6"/>
    <w:rsid w:val="00F9186D"/>
    <w:rsid w:val="00F91E55"/>
    <w:rsid w:val="00FA0E83"/>
    <w:rsid w:val="00FC1191"/>
    <w:rsid w:val="00FC35BF"/>
    <w:rsid w:val="00FD2132"/>
    <w:rsid w:val="00FD2162"/>
    <w:rsid w:val="00FF102A"/>
    <w:rsid w:val="00FF3A84"/>
    <w:rsid w:val="00FF5118"/>
    <w:rsid w:val="00FF529E"/>
    <w:rsid w:val="00FF5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07373"/>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99"/>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07373"/>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99"/>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3281">
      <w:bodyDiv w:val="1"/>
      <w:marLeft w:val="0"/>
      <w:marRight w:val="0"/>
      <w:marTop w:val="0"/>
      <w:marBottom w:val="0"/>
      <w:divBdr>
        <w:top w:val="none" w:sz="0" w:space="0" w:color="auto"/>
        <w:left w:val="none" w:sz="0" w:space="0" w:color="auto"/>
        <w:bottom w:val="none" w:sz="0" w:space="0" w:color="auto"/>
        <w:right w:val="none" w:sz="0" w:space="0" w:color="auto"/>
      </w:divBdr>
    </w:div>
    <w:div w:id="1002853124">
      <w:bodyDiv w:val="1"/>
      <w:marLeft w:val="0"/>
      <w:marRight w:val="0"/>
      <w:marTop w:val="0"/>
      <w:marBottom w:val="0"/>
      <w:divBdr>
        <w:top w:val="none" w:sz="0" w:space="0" w:color="auto"/>
        <w:left w:val="none" w:sz="0" w:space="0" w:color="auto"/>
        <w:bottom w:val="none" w:sz="0" w:space="0" w:color="auto"/>
        <w:right w:val="none" w:sz="0" w:space="0" w:color="auto"/>
      </w:divBdr>
    </w:div>
    <w:div w:id="1060010526">
      <w:bodyDiv w:val="1"/>
      <w:marLeft w:val="0"/>
      <w:marRight w:val="0"/>
      <w:marTop w:val="0"/>
      <w:marBottom w:val="0"/>
      <w:divBdr>
        <w:top w:val="none" w:sz="0" w:space="0" w:color="auto"/>
        <w:left w:val="none" w:sz="0" w:space="0" w:color="auto"/>
        <w:bottom w:val="none" w:sz="0" w:space="0" w:color="auto"/>
        <w:right w:val="none" w:sz="0" w:space="0" w:color="auto"/>
      </w:divBdr>
    </w:div>
    <w:div w:id="1418942976">
      <w:bodyDiv w:val="1"/>
      <w:marLeft w:val="0"/>
      <w:marRight w:val="0"/>
      <w:marTop w:val="0"/>
      <w:marBottom w:val="0"/>
      <w:divBdr>
        <w:top w:val="none" w:sz="0" w:space="0" w:color="auto"/>
        <w:left w:val="none" w:sz="0" w:space="0" w:color="auto"/>
        <w:bottom w:val="none" w:sz="0" w:space="0" w:color="auto"/>
        <w:right w:val="none" w:sz="0" w:space="0" w:color="auto"/>
      </w:divBdr>
    </w:div>
    <w:div w:id="1483960487">
      <w:bodyDiv w:val="1"/>
      <w:marLeft w:val="0"/>
      <w:marRight w:val="0"/>
      <w:marTop w:val="0"/>
      <w:marBottom w:val="0"/>
      <w:divBdr>
        <w:top w:val="none" w:sz="0" w:space="0" w:color="auto"/>
        <w:left w:val="none" w:sz="0" w:space="0" w:color="auto"/>
        <w:bottom w:val="none" w:sz="0" w:space="0" w:color="auto"/>
        <w:right w:val="none" w:sz="0" w:space="0" w:color="auto"/>
      </w:divBdr>
    </w:div>
    <w:div w:id="1721784955">
      <w:marLeft w:val="0"/>
      <w:marRight w:val="0"/>
      <w:marTop w:val="0"/>
      <w:marBottom w:val="0"/>
      <w:divBdr>
        <w:top w:val="none" w:sz="0" w:space="0" w:color="auto"/>
        <w:left w:val="none" w:sz="0" w:space="0" w:color="auto"/>
        <w:bottom w:val="none" w:sz="0" w:space="0" w:color="auto"/>
        <w:right w:val="none" w:sz="0" w:space="0" w:color="auto"/>
      </w:divBdr>
    </w:div>
    <w:div w:id="17665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omasz.zaczkiewicz@mcps.com.pl" TargetMode="External"/><Relationship Id="rId4" Type="http://schemas.microsoft.com/office/2007/relationships/stylesWithEffects" Target="stylesWithEffects.xml"/><Relationship Id="rId9" Type="http://schemas.openxmlformats.org/officeDocument/2006/relationships/hyperlink" Target="mailto:agmasport@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4276-BE2C-4BFA-8F90-CC0869AF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21</Pages>
  <Words>6241</Words>
  <Characters>37448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Nr postępowania: BEF-V-ZP-3820-20/2013</vt:lpstr>
    </vt:vector>
  </TitlesOfParts>
  <Company>Krajowa Szkoła Sądownictwa i Prokuratury</Company>
  <LinksUpToDate>false</LinksUpToDate>
  <CharactersWithSpaces>43602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BEF-V-ZP-3820-20/2013</dc:title>
  <dc:creator>Wioletta Gołębiowska</dc:creator>
  <cp:lastModifiedBy>Iwona Sułkowska-Sajdak</cp:lastModifiedBy>
  <cp:revision>60</cp:revision>
  <cp:lastPrinted>2013-09-17T09:10:00Z</cp:lastPrinted>
  <dcterms:created xsi:type="dcterms:W3CDTF">2013-09-05T07:08:00Z</dcterms:created>
  <dcterms:modified xsi:type="dcterms:W3CDTF">2013-09-17T12:31:00Z</dcterms:modified>
</cp:coreProperties>
</file>