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B526" w14:textId="77777777" w:rsidR="00350BEC" w:rsidRDefault="00350BEC" w:rsidP="00D771C9">
      <w:pPr>
        <w:jc w:val="right"/>
      </w:pPr>
      <w:r>
        <w:t xml:space="preserve">Kraków </w:t>
      </w:r>
      <w:r w:rsidR="00D771C9">
        <w:t>3</w:t>
      </w:r>
      <w:r w:rsidR="00BE6C78">
        <w:t>1</w:t>
      </w:r>
      <w:r>
        <w:t>.12.2024</w:t>
      </w:r>
      <w:r w:rsidR="00D771C9">
        <w:t xml:space="preserve"> </w:t>
      </w:r>
      <w:r>
        <w:t>r.</w:t>
      </w:r>
    </w:p>
    <w:p w14:paraId="4E8D6A3D" w14:textId="77777777" w:rsidR="00350BEC" w:rsidRDefault="00350BEC" w:rsidP="009B179F">
      <w:pPr>
        <w:spacing w:after="0"/>
      </w:pPr>
    </w:p>
    <w:p w14:paraId="22319488" w14:textId="77777777" w:rsidR="00350BEC" w:rsidRPr="00350BEC" w:rsidRDefault="00350BEC" w:rsidP="00F85B2A">
      <w:pPr>
        <w:spacing w:after="0"/>
        <w:rPr>
          <w:b/>
        </w:rPr>
      </w:pPr>
      <w:r w:rsidRPr="00350BEC">
        <w:rPr>
          <w:b/>
        </w:rPr>
        <w:t xml:space="preserve">Informacja o </w:t>
      </w:r>
      <w:r w:rsidR="00B550CD">
        <w:rPr>
          <w:b/>
        </w:rPr>
        <w:t>wyniku postępowania i wyborze najkorzystniejszej oferty</w:t>
      </w:r>
    </w:p>
    <w:p w14:paraId="631BEE3C" w14:textId="4CC82286" w:rsidR="00350BEC" w:rsidRDefault="00350BEC" w:rsidP="00F85B2A">
      <w:pPr>
        <w:spacing w:after="0" w:line="240" w:lineRule="auto"/>
      </w:pPr>
    </w:p>
    <w:p w14:paraId="34E14A05" w14:textId="77777777" w:rsidR="0037581A" w:rsidRDefault="0037581A" w:rsidP="00F85B2A">
      <w:pPr>
        <w:spacing w:after="0" w:line="240" w:lineRule="auto"/>
      </w:pPr>
    </w:p>
    <w:p w14:paraId="418F62EA" w14:textId="07371404" w:rsidR="00350BEC" w:rsidRPr="009B179F" w:rsidRDefault="00350BEC" w:rsidP="009B179F">
      <w:pPr>
        <w:spacing w:line="276" w:lineRule="auto"/>
        <w:rPr>
          <w:i/>
        </w:rPr>
      </w:pPr>
      <w:r>
        <w:t>Dotyczy zapytania ofertowego</w:t>
      </w:r>
      <w:r w:rsidR="00FF50A8">
        <w:t xml:space="preserve"> pn.</w:t>
      </w:r>
      <w:r>
        <w:t xml:space="preserve">: </w:t>
      </w:r>
      <w:r w:rsidR="009B179F" w:rsidRPr="009B179F">
        <w:rPr>
          <w:b/>
          <w:i/>
        </w:rPr>
        <w:t>"</w:t>
      </w:r>
      <w:r w:rsidR="00FF50A8">
        <w:rPr>
          <w:b/>
          <w:i/>
        </w:rPr>
        <w:t>Ś</w:t>
      </w:r>
      <w:r w:rsidR="009B179F" w:rsidRPr="009B179F">
        <w:rPr>
          <w:b/>
          <w:i/>
        </w:rPr>
        <w:t>wiadczenie usług hotelarskich na potrzeby organizacji szkolenia dla absolwentów Krajowej Szkoły Sądownictwa i Prokuratury – asesorów sądowych"</w:t>
      </w:r>
    </w:p>
    <w:p w14:paraId="34D29329" w14:textId="77777777" w:rsidR="00350BEC" w:rsidRPr="009B179F" w:rsidRDefault="00350BEC" w:rsidP="009B179F">
      <w:pPr>
        <w:spacing w:after="0"/>
      </w:pPr>
    </w:p>
    <w:p w14:paraId="0D6451CE" w14:textId="77777777" w:rsidR="00350BEC" w:rsidRDefault="00350BEC" w:rsidP="009B179F">
      <w:pPr>
        <w:spacing w:after="0" w:line="360" w:lineRule="auto"/>
      </w:pPr>
      <w:r>
        <w:t>Krajowa Szkoła Sądownictwa i Prokuratury z siedzibą w Krakowie, ul. Przy Rondzie 5, 31-547 Kraków,</w:t>
      </w:r>
    </w:p>
    <w:p w14:paraId="5CA3115E" w14:textId="0B77BA9D" w:rsidR="00350BEC" w:rsidRDefault="00B550CD" w:rsidP="00A7673F">
      <w:pPr>
        <w:spacing w:after="0" w:line="360" w:lineRule="auto"/>
        <w:jc w:val="both"/>
      </w:pPr>
      <w:r>
        <w:t xml:space="preserve">informuje </w:t>
      </w:r>
      <w:r w:rsidR="00ED3AF0">
        <w:t xml:space="preserve">o </w:t>
      </w:r>
      <w:r w:rsidR="006928EF">
        <w:t xml:space="preserve">unieważnieniu </w:t>
      </w:r>
      <w:r w:rsidR="00ED3AF0">
        <w:t xml:space="preserve"> wyboru najkorzystniejszej oferty </w:t>
      </w:r>
      <w:r w:rsidR="006928EF">
        <w:t xml:space="preserve">dokonanego w dniu </w:t>
      </w:r>
      <w:r w:rsidR="00ED3AF0">
        <w:t xml:space="preserve"> 30.12.2024r.</w:t>
      </w:r>
      <w:r w:rsidR="006928EF">
        <w:t xml:space="preserve"> w przedmiotowym postępowaniu  </w:t>
      </w:r>
      <w:r w:rsidR="00ED3AF0">
        <w:t>,</w:t>
      </w:r>
      <w:r w:rsidR="006928EF">
        <w:t xml:space="preserve"> dokonuje </w:t>
      </w:r>
      <w:r w:rsidR="00ED3AF0">
        <w:t xml:space="preserve"> ponownej ocenie złożonych ofert i wyboru w dniu 31.12.2024r.  </w:t>
      </w:r>
      <w:r>
        <w:t xml:space="preserve">oferty w postępowaniu prowadzonym </w:t>
      </w:r>
      <w:r w:rsidR="00350BEC">
        <w:t xml:space="preserve">w trybie zapytania </w:t>
      </w:r>
      <w:r w:rsidR="00A7673F">
        <w:t xml:space="preserve">ofertowego </w:t>
      </w:r>
      <w:r w:rsidR="009B179F">
        <w:t xml:space="preserve">na </w:t>
      </w:r>
      <w:r w:rsidR="009B179F" w:rsidRPr="009B179F">
        <w:t>świadczenie usług hotelarskich na potrzeby organizacji szkolenia dla absolwentów Krajowej Szkoły Sądownictwa i Prokuratury – asesorów sądowych</w:t>
      </w:r>
      <w:r w:rsidR="00A7673F">
        <w:t>.</w:t>
      </w:r>
    </w:p>
    <w:p w14:paraId="76DE3290" w14:textId="77777777" w:rsidR="009B179F" w:rsidRDefault="009B179F" w:rsidP="009B179F">
      <w:pPr>
        <w:spacing w:after="0"/>
      </w:pPr>
    </w:p>
    <w:p w14:paraId="4546C256" w14:textId="77777777" w:rsidR="00B550CD" w:rsidRDefault="00B550CD" w:rsidP="00B550CD">
      <w:r>
        <w:t>Zamawiający wybrał jako najkorzystniejszą ofertę złożoną przez :</w:t>
      </w:r>
    </w:p>
    <w:p w14:paraId="469A392E" w14:textId="77777777" w:rsidR="00FA6F09" w:rsidRPr="00FA6F09" w:rsidRDefault="00FA6F09" w:rsidP="00FA6F09">
      <w:pPr>
        <w:spacing w:after="0" w:line="360" w:lineRule="auto"/>
        <w:rPr>
          <w:b/>
        </w:rPr>
      </w:pPr>
      <w:r w:rsidRPr="00FA6F09">
        <w:rPr>
          <w:b/>
        </w:rPr>
        <w:t>CENTRAL FUND OF IMMOVABLES SPÓŁKA Z OGRANICZONĄ ODPOWIEDZIALNOŚCIĄ</w:t>
      </w:r>
    </w:p>
    <w:p w14:paraId="25906EAE" w14:textId="77777777" w:rsidR="00FA6F09" w:rsidRPr="00FA6F09" w:rsidRDefault="00FA6F09" w:rsidP="00FA6F09">
      <w:pPr>
        <w:spacing w:after="0" w:line="360" w:lineRule="auto"/>
        <w:rPr>
          <w:b/>
        </w:rPr>
      </w:pPr>
      <w:r w:rsidRPr="00FA6F09">
        <w:rPr>
          <w:b/>
        </w:rPr>
        <w:t>ul. Plac Zwycięstwa 2</w:t>
      </w:r>
    </w:p>
    <w:p w14:paraId="30F2E24D" w14:textId="77777777" w:rsidR="00FA6F09" w:rsidRPr="00FA6F09" w:rsidRDefault="00FA6F09" w:rsidP="00FA6F09">
      <w:pPr>
        <w:spacing w:after="0" w:line="360" w:lineRule="auto"/>
        <w:rPr>
          <w:b/>
        </w:rPr>
      </w:pPr>
      <w:r w:rsidRPr="00FA6F09">
        <w:rPr>
          <w:b/>
        </w:rPr>
        <w:t>90-312 Łódź</w:t>
      </w:r>
    </w:p>
    <w:p w14:paraId="70E07CAF" w14:textId="77777777" w:rsidR="00FA6F09" w:rsidRPr="00FA6F09" w:rsidRDefault="00FA6F09" w:rsidP="00FA6F09">
      <w:pPr>
        <w:spacing w:after="0" w:line="360" w:lineRule="auto"/>
        <w:rPr>
          <w:b/>
        </w:rPr>
      </w:pPr>
      <w:r w:rsidRPr="00FA6F09">
        <w:rPr>
          <w:b/>
        </w:rPr>
        <w:t>NIP: 7282410591</w:t>
      </w:r>
    </w:p>
    <w:p w14:paraId="6F1C482C" w14:textId="77777777" w:rsidR="00FA6F09" w:rsidRPr="00FA6F09" w:rsidRDefault="00FA6F09" w:rsidP="00FA6F09">
      <w:pPr>
        <w:spacing w:after="0" w:line="360" w:lineRule="auto"/>
        <w:rPr>
          <w:b/>
        </w:rPr>
      </w:pPr>
      <w:r w:rsidRPr="00FA6F09">
        <w:rPr>
          <w:b/>
        </w:rPr>
        <w:t>REGON: 472910966</w:t>
      </w:r>
    </w:p>
    <w:p w14:paraId="2B09B0E7" w14:textId="77777777" w:rsidR="00B550CD" w:rsidRPr="00FA6F09" w:rsidRDefault="00B550CD" w:rsidP="00FA6F09">
      <w:pPr>
        <w:spacing w:after="0" w:line="360" w:lineRule="auto"/>
        <w:rPr>
          <w:b/>
        </w:rPr>
      </w:pPr>
      <w:r w:rsidRPr="00FA6F09">
        <w:rPr>
          <w:b/>
        </w:rPr>
        <w:t xml:space="preserve">kwota netto: </w:t>
      </w:r>
      <w:r w:rsidR="00FA6F09" w:rsidRPr="00FA6F09">
        <w:rPr>
          <w:b/>
        </w:rPr>
        <w:t>63 262,71 zł</w:t>
      </w:r>
    </w:p>
    <w:p w14:paraId="2DD45D91" w14:textId="77777777" w:rsidR="00B550CD" w:rsidRPr="00FA6F09" w:rsidRDefault="00B550CD" w:rsidP="00FA6F09">
      <w:pPr>
        <w:spacing w:after="0" w:line="360" w:lineRule="auto"/>
        <w:rPr>
          <w:b/>
        </w:rPr>
      </w:pPr>
      <w:r w:rsidRPr="00FA6F09">
        <w:rPr>
          <w:b/>
        </w:rPr>
        <w:t xml:space="preserve">kwota brutto: </w:t>
      </w:r>
      <w:r w:rsidR="00FA6F09" w:rsidRPr="00FA6F09">
        <w:rPr>
          <w:b/>
        </w:rPr>
        <w:t>71 823,94 zł</w:t>
      </w:r>
    </w:p>
    <w:p w14:paraId="4089FD10" w14:textId="77777777" w:rsidR="00B550CD" w:rsidRDefault="00B550CD" w:rsidP="00B550CD">
      <w:r>
        <w:t xml:space="preserve">Uzasadnienie: Oferta jest zgodna z treścią zapytania ofertowego i </w:t>
      </w:r>
      <w:r w:rsidR="00E23588">
        <w:t xml:space="preserve">OPZ i </w:t>
      </w:r>
      <w:r>
        <w:t xml:space="preserve">jest najkorzystniejsza przy </w:t>
      </w:r>
    </w:p>
    <w:p w14:paraId="08BE36D1" w14:textId="77777777" w:rsidR="00B550CD" w:rsidRDefault="00B550CD" w:rsidP="00B550CD">
      <w:r>
        <w:t>uwzględnieniu kryterium oceny ofert: cena 100%.</w:t>
      </w:r>
    </w:p>
    <w:p w14:paraId="0449A7E7" w14:textId="41E16567" w:rsidR="00B550CD" w:rsidRDefault="00B550CD" w:rsidP="00B550CD">
      <w:pPr>
        <w:spacing w:after="0" w:line="240" w:lineRule="auto"/>
      </w:pPr>
    </w:p>
    <w:p w14:paraId="7EFBF41C" w14:textId="77777777" w:rsidR="0037581A" w:rsidRDefault="0037581A" w:rsidP="00B550CD">
      <w:pPr>
        <w:spacing w:after="0" w:line="240" w:lineRule="auto"/>
      </w:pPr>
    </w:p>
    <w:p w14:paraId="18BAF055" w14:textId="77777777" w:rsidR="00B550CD" w:rsidRDefault="00B550CD" w:rsidP="00B550CD">
      <w:pPr>
        <w:spacing w:after="0"/>
      </w:pPr>
      <w:r>
        <w:t>Pozostali Wykonawcy, którzy złożyli oferty: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95"/>
        <w:gridCol w:w="3044"/>
        <w:gridCol w:w="1843"/>
        <w:gridCol w:w="1984"/>
        <w:gridCol w:w="2552"/>
      </w:tblGrid>
      <w:tr w:rsidR="00ED3AF0" w:rsidRPr="000B22E8" w14:paraId="6849327E" w14:textId="77777777" w:rsidTr="000B22E8">
        <w:tc>
          <w:tcPr>
            <w:tcW w:w="495" w:type="dxa"/>
            <w:shd w:val="clear" w:color="auto" w:fill="auto"/>
            <w:vAlign w:val="center"/>
          </w:tcPr>
          <w:p w14:paraId="56A2B52F" w14:textId="77777777" w:rsidR="00ED3AF0" w:rsidRPr="000B22E8" w:rsidRDefault="00ED3AF0" w:rsidP="00350BEC">
            <w:pPr>
              <w:jc w:val="center"/>
            </w:pPr>
            <w:r w:rsidRPr="000B22E8">
              <w:t>Lp.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B0DB0C7" w14:textId="77777777" w:rsidR="00ED3AF0" w:rsidRPr="000B22E8" w:rsidRDefault="00ED3AF0" w:rsidP="00350BEC">
            <w:pPr>
              <w:jc w:val="center"/>
            </w:pPr>
            <w:r w:rsidRPr="000B22E8">
              <w:t>Nazwa firmy i adres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3A0EE" w14:textId="77777777" w:rsidR="00ED3AF0" w:rsidRPr="003A10A2" w:rsidRDefault="00ED3AF0" w:rsidP="00350BEC">
            <w:pPr>
              <w:jc w:val="center"/>
            </w:pPr>
            <w:r w:rsidRPr="003A10A2">
              <w:t>Wartość w zł</w:t>
            </w:r>
          </w:p>
          <w:p w14:paraId="18818DC0" w14:textId="77777777" w:rsidR="00ED3AF0" w:rsidRPr="000B22E8" w:rsidRDefault="00ED3AF0" w:rsidP="00350BEC">
            <w:pPr>
              <w:jc w:val="center"/>
            </w:pPr>
            <w:r w:rsidRPr="000B22E8">
              <w:t>(z VAT i bez VAT)</w:t>
            </w:r>
          </w:p>
        </w:tc>
        <w:tc>
          <w:tcPr>
            <w:tcW w:w="1984" w:type="dxa"/>
            <w:shd w:val="clear" w:color="auto" w:fill="auto"/>
          </w:tcPr>
          <w:p w14:paraId="3D27B692" w14:textId="77777777" w:rsidR="00ED3AF0" w:rsidRPr="000B22E8" w:rsidRDefault="00ED3AF0" w:rsidP="00ED3AF0">
            <w:pPr>
              <w:jc w:val="center"/>
            </w:pPr>
            <w:r w:rsidRPr="000B22E8">
              <w:t xml:space="preserve">Liczba punktów </w:t>
            </w:r>
            <w:r w:rsidRPr="000B22E8">
              <w:br/>
              <w:t>w kryterium cena</w:t>
            </w:r>
          </w:p>
          <w:p w14:paraId="3793E53E" w14:textId="08C3E676" w:rsidR="00ED3AF0" w:rsidRPr="003A10A2" w:rsidDel="00ED3AF0" w:rsidRDefault="00ED3AF0" w:rsidP="00ED3AF0">
            <w:pPr>
              <w:jc w:val="center"/>
            </w:pPr>
            <w:r w:rsidRPr="000B22E8">
              <w:t xml:space="preserve">oferty (100 </w:t>
            </w:r>
            <w:r w:rsidR="000B22E8" w:rsidRPr="000B22E8">
              <w:t>%)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CE4C12" w14:textId="77777777" w:rsidR="00ED3AF0" w:rsidRPr="000B22E8" w:rsidRDefault="00ED3AF0" w:rsidP="00350BEC">
            <w:pPr>
              <w:jc w:val="center"/>
            </w:pPr>
            <w:r w:rsidRPr="000B22E8">
              <w:t>Sposób przeprowadzenia badania</w:t>
            </w:r>
            <w:r w:rsidR="00AA37DC" w:rsidRPr="000B22E8">
              <w:t>/Uwagi</w:t>
            </w:r>
          </w:p>
        </w:tc>
      </w:tr>
      <w:tr w:rsidR="00ED3AF0" w:rsidRPr="000B22E8" w14:paraId="231CBE68" w14:textId="77777777" w:rsidTr="000B22E8">
        <w:tc>
          <w:tcPr>
            <w:tcW w:w="495" w:type="dxa"/>
            <w:shd w:val="clear" w:color="auto" w:fill="auto"/>
            <w:vAlign w:val="center"/>
          </w:tcPr>
          <w:p w14:paraId="5B22F173" w14:textId="77777777" w:rsidR="00ED3AF0" w:rsidRPr="000B22E8" w:rsidRDefault="00ED3AF0" w:rsidP="000B22E8">
            <w:r w:rsidRPr="000B22E8"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695B545" w14:textId="77777777" w:rsidR="00ED3AF0" w:rsidRPr="000B22E8" w:rsidRDefault="00ED3AF0" w:rsidP="00ED3AF0">
            <w:r w:rsidRPr="000B22E8">
              <w:t>EXPE Sp. z.o.o.</w:t>
            </w:r>
          </w:p>
          <w:p w14:paraId="185818DF" w14:textId="77777777" w:rsidR="00ED3AF0" w:rsidRPr="000B22E8" w:rsidRDefault="00ED3AF0" w:rsidP="00ED3AF0">
            <w:r w:rsidRPr="000B22E8">
              <w:t>ul. Dunikowskiego 38/39</w:t>
            </w:r>
          </w:p>
          <w:p w14:paraId="06BEDFB5" w14:textId="77777777" w:rsidR="00ED3AF0" w:rsidRPr="000B22E8" w:rsidRDefault="00ED3AF0" w:rsidP="00ED3AF0">
            <w:r w:rsidRPr="000B22E8">
              <w:t>70-123 Szczecin</w:t>
            </w:r>
          </w:p>
          <w:p w14:paraId="6398DB2C" w14:textId="77777777" w:rsidR="00ED3AF0" w:rsidRPr="000B22E8" w:rsidRDefault="00ED3AF0" w:rsidP="00ED3AF0">
            <w:r w:rsidRPr="000B22E8">
              <w:t>NIP: 9552577707</w:t>
            </w:r>
          </w:p>
          <w:p w14:paraId="7A1D1E91" w14:textId="77777777" w:rsidR="00ED3AF0" w:rsidRPr="000B22E8" w:rsidRDefault="00ED3AF0" w:rsidP="000B22E8">
            <w:r w:rsidRPr="000B22E8">
              <w:t>REGON: 527427667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A9CFB" w14:textId="77777777" w:rsidR="00ED3AF0" w:rsidRPr="000B22E8" w:rsidRDefault="00ED3AF0" w:rsidP="0037581A">
            <w:pPr>
              <w:jc w:val="center"/>
            </w:pPr>
            <w:r w:rsidRPr="000B22E8">
              <w:t>50 753,83 zł</w:t>
            </w:r>
          </w:p>
          <w:p w14:paraId="5FD53035" w14:textId="77777777" w:rsidR="00ED3AF0" w:rsidRPr="000B22E8" w:rsidRDefault="00ED3AF0" w:rsidP="0037581A">
            <w:pPr>
              <w:jc w:val="center"/>
            </w:pPr>
            <w:r w:rsidRPr="000B22E8">
              <w:t>56 380,00 zł</w:t>
            </w:r>
          </w:p>
        </w:tc>
        <w:tc>
          <w:tcPr>
            <w:tcW w:w="1984" w:type="dxa"/>
            <w:shd w:val="clear" w:color="auto" w:fill="auto"/>
          </w:tcPr>
          <w:p w14:paraId="563E52EF" w14:textId="77777777" w:rsidR="0037581A" w:rsidRDefault="0037581A" w:rsidP="0037581A">
            <w:pPr>
              <w:jc w:val="center"/>
            </w:pPr>
          </w:p>
          <w:p w14:paraId="1CED0AE8" w14:textId="77777777" w:rsidR="0037581A" w:rsidRDefault="0037581A" w:rsidP="0037581A">
            <w:pPr>
              <w:jc w:val="center"/>
            </w:pPr>
          </w:p>
          <w:p w14:paraId="10A75818" w14:textId="30007749" w:rsidR="00ED3AF0" w:rsidRPr="000B22E8" w:rsidRDefault="0037581A" w:rsidP="0037581A">
            <w:pPr>
              <w:jc w:val="center"/>
            </w:pPr>
            <w: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EB4757" w14:textId="77777777" w:rsidR="00ED3AF0" w:rsidRPr="000B22E8" w:rsidRDefault="00AA37DC" w:rsidP="0037581A">
            <w:pPr>
              <w:jc w:val="center"/>
            </w:pPr>
            <w:r w:rsidRPr="000B22E8">
              <w:t>Zapytanie ofertowe /</w:t>
            </w:r>
            <w:r w:rsidR="00ED3AF0" w:rsidRPr="000B22E8">
              <w:t>oferta odrzucona</w:t>
            </w:r>
          </w:p>
        </w:tc>
      </w:tr>
      <w:tr w:rsidR="000B22E8" w:rsidRPr="000B22E8" w14:paraId="3A427E8A" w14:textId="77777777" w:rsidTr="000B22E8">
        <w:tc>
          <w:tcPr>
            <w:tcW w:w="495" w:type="dxa"/>
            <w:shd w:val="clear" w:color="auto" w:fill="auto"/>
            <w:vAlign w:val="center"/>
          </w:tcPr>
          <w:p w14:paraId="152F8FF7" w14:textId="17F58F23" w:rsidR="000B22E8" w:rsidRPr="000B22E8" w:rsidRDefault="000B22E8" w:rsidP="00350BEC">
            <w: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0D7172E" w14:textId="77777777" w:rsidR="000B22E8" w:rsidRDefault="000B22E8" w:rsidP="000B22E8">
            <w:r>
              <w:t>CENTRAL FUND OF IMMOVABLES SPÓŁKA Z OGRANICZONĄ ODPOWIEDZIALNOŚCIĄ</w:t>
            </w:r>
          </w:p>
          <w:p w14:paraId="76A1047E" w14:textId="77777777" w:rsidR="000B22E8" w:rsidRDefault="000B22E8" w:rsidP="000B22E8">
            <w:r>
              <w:t>ul. Plac Zwycięstwa 2</w:t>
            </w:r>
          </w:p>
          <w:p w14:paraId="1A364C3D" w14:textId="77777777" w:rsidR="000B22E8" w:rsidRDefault="000B22E8" w:rsidP="000B22E8">
            <w:r>
              <w:t>90-312 Łódź</w:t>
            </w:r>
          </w:p>
          <w:p w14:paraId="30177A61" w14:textId="77777777" w:rsidR="000B22E8" w:rsidRDefault="000B22E8" w:rsidP="000B22E8">
            <w:r>
              <w:t>NIP: 7282410591</w:t>
            </w:r>
          </w:p>
          <w:p w14:paraId="5CB2A94E" w14:textId="0FBEBA40" w:rsidR="000B22E8" w:rsidRPr="000B22E8" w:rsidRDefault="000B22E8" w:rsidP="000B22E8">
            <w:r>
              <w:t>REGON: 472910966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D0045" w14:textId="77777777" w:rsidR="000B22E8" w:rsidRDefault="000B22E8" w:rsidP="0037581A">
            <w:pPr>
              <w:jc w:val="center"/>
            </w:pPr>
            <w:r>
              <w:t>63 262,71 zł</w:t>
            </w:r>
          </w:p>
          <w:p w14:paraId="4D16067A" w14:textId="56F60512" w:rsidR="000B22E8" w:rsidRPr="000B22E8" w:rsidRDefault="000B22E8" w:rsidP="0037581A">
            <w:pPr>
              <w:jc w:val="center"/>
            </w:pPr>
            <w:r>
              <w:t>71 823,94 zł</w:t>
            </w:r>
          </w:p>
        </w:tc>
        <w:tc>
          <w:tcPr>
            <w:tcW w:w="1984" w:type="dxa"/>
            <w:shd w:val="clear" w:color="auto" w:fill="auto"/>
          </w:tcPr>
          <w:p w14:paraId="401ED9A9" w14:textId="77777777" w:rsidR="000B22E8" w:rsidRDefault="000B22E8" w:rsidP="0037581A">
            <w:pPr>
              <w:jc w:val="center"/>
            </w:pPr>
          </w:p>
          <w:p w14:paraId="27773053" w14:textId="77777777" w:rsidR="0037581A" w:rsidRDefault="0037581A" w:rsidP="0037581A">
            <w:pPr>
              <w:jc w:val="center"/>
            </w:pPr>
          </w:p>
          <w:p w14:paraId="7D6B6BE5" w14:textId="77777777" w:rsidR="0037581A" w:rsidRDefault="0037581A" w:rsidP="0037581A">
            <w:pPr>
              <w:jc w:val="center"/>
            </w:pPr>
          </w:p>
          <w:p w14:paraId="61035ACC" w14:textId="27061AF1" w:rsidR="0037581A" w:rsidRPr="000B22E8" w:rsidRDefault="0037581A" w:rsidP="0037581A">
            <w:pPr>
              <w:jc w:val="center"/>
            </w:pPr>
            <w:r>
              <w:t>100,00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BF3433" w14:textId="62F99D2F" w:rsidR="000B22E8" w:rsidRPr="000B22E8" w:rsidRDefault="000B22E8" w:rsidP="0037581A">
            <w:pPr>
              <w:jc w:val="center"/>
            </w:pPr>
            <w:r w:rsidRPr="000B22E8">
              <w:t>Zapytanie ofertowe</w:t>
            </w:r>
          </w:p>
        </w:tc>
      </w:tr>
      <w:tr w:rsidR="00ED3AF0" w:rsidRPr="000B22E8" w14:paraId="644C2846" w14:textId="77777777" w:rsidTr="000B22E8">
        <w:tc>
          <w:tcPr>
            <w:tcW w:w="495" w:type="dxa"/>
            <w:shd w:val="clear" w:color="auto" w:fill="auto"/>
            <w:vAlign w:val="center"/>
          </w:tcPr>
          <w:p w14:paraId="20C1618B" w14:textId="0B3EC0FA" w:rsidR="00ED3AF0" w:rsidRPr="000B22E8" w:rsidRDefault="000B22E8" w:rsidP="00350BEC">
            <w:r>
              <w:lastRenderedPageBreak/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5C7C918" w14:textId="77777777" w:rsidR="00ED3AF0" w:rsidRPr="000B22E8" w:rsidRDefault="00ED3AF0" w:rsidP="00F85B2A">
            <w:r w:rsidRPr="000B22E8">
              <w:t xml:space="preserve">Firma Handlowo-Usługowa </w:t>
            </w:r>
            <w:proofErr w:type="spellStart"/>
            <w:r w:rsidRPr="000B22E8">
              <w:t>KaJa</w:t>
            </w:r>
            <w:proofErr w:type="spellEnd"/>
            <w:r w:rsidRPr="000B22E8">
              <w:t xml:space="preserve"> Jacek Przybylski</w:t>
            </w:r>
          </w:p>
          <w:p w14:paraId="4C7A6F04" w14:textId="77777777" w:rsidR="00ED3AF0" w:rsidRPr="003A10A2" w:rsidRDefault="00ED3AF0" w:rsidP="00F85B2A">
            <w:r w:rsidRPr="003A10A2">
              <w:t xml:space="preserve">ul. A. </w:t>
            </w:r>
            <w:proofErr w:type="spellStart"/>
            <w:r w:rsidRPr="003A10A2">
              <w:t>Necla</w:t>
            </w:r>
            <w:proofErr w:type="spellEnd"/>
            <w:r w:rsidRPr="003A10A2">
              <w:t xml:space="preserve"> 4/16</w:t>
            </w:r>
          </w:p>
          <w:p w14:paraId="1001C95E" w14:textId="77777777" w:rsidR="00ED3AF0" w:rsidRPr="003A10A2" w:rsidRDefault="00ED3AF0" w:rsidP="00F85B2A">
            <w:r w:rsidRPr="003A10A2">
              <w:t>84-200 Wejherowo</w:t>
            </w:r>
          </w:p>
          <w:p w14:paraId="2F96D79E" w14:textId="77777777" w:rsidR="00ED3AF0" w:rsidRPr="000B22E8" w:rsidRDefault="00ED3AF0" w:rsidP="00F85B2A">
            <w:r w:rsidRPr="003A10A2">
              <w:t>NIP: 5881292441</w:t>
            </w:r>
          </w:p>
          <w:p w14:paraId="48DA9247" w14:textId="77777777" w:rsidR="00ED3AF0" w:rsidRPr="000B22E8" w:rsidRDefault="00ED3AF0" w:rsidP="00F85B2A">
            <w:r w:rsidRPr="000B22E8">
              <w:t>REGON: 220292908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A8B62" w14:textId="77777777" w:rsidR="00ED3AF0" w:rsidRPr="000B22E8" w:rsidRDefault="00ED3AF0" w:rsidP="00842E49">
            <w:pPr>
              <w:jc w:val="center"/>
            </w:pPr>
            <w:r w:rsidRPr="000B22E8">
              <w:t>69 183,60 zł</w:t>
            </w:r>
          </w:p>
          <w:p w14:paraId="6F31DD0E" w14:textId="77777777" w:rsidR="00ED3AF0" w:rsidRPr="000B22E8" w:rsidRDefault="00ED3AF0" w:rsidP="0037581A">
            <w:pPr>
              <w:spacing w:line="360" w:lineRule="auto"/>
              <w:jc w:val="center"/>
              <w:rPr>
                <w:lang w:val="en-US"/>
              </w:rPr>
            </w:pPr>
            <w:r w:rsidRPr="000B22E8">
              <w:t>78 091,00 zł</w:t>
            </w:r>
          </w:p>
        </w:tc>
        <w:tc>
          <w:tcPr>
            <w:tcW w:w="1984" w:type="dxa"/>
            <w:shd w:val="clear" w:color="auto" w:fill="auto"/>
          </w:tcPr>
          <w:p w14:paraId="478CA10A" w14:textId="77777777" w:rsidR="00ED3AF0" w:rsidRDefault="00ED3AF0" w:rsidP="0037581A">
            <w:pPr>
              <w:jc w:val="center"/>
            </w:pPr>
          </w:p>
          <w:p w14:paraId="3125E25F" w14:textId="77777777" w:rsidR="0037581A" w:rsidRDefault="0037581A" w:rsidP="0037581A">
            <w:pPr>
              <w:jc w:val="center"/>
            </w:pPr>
          </w:p>
          <w:p w14:paraId="66FA539A" w14:textId="6091DC49" w:rsidR="0037581A" w:rsidRPr="000B22E8" w:rsidRDefault="0037581A" w:rsidP="0037581A">
            <w:pPr>
              <w:jc w:val="center"/>
            </w:pPr>
            <w:r>
              <w:t>91,97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661BFB" w14:textId="77777777" w:rsidR="00ED3AF0" w:rsidRPr="003A10A2" w:rsidRDefault="00ED3AF0" w:rsidP="0037581A">
            <w:pPr>
              <w:jc w:val="center"/>
            </w:pPr>
            <w:r w:rsidRPr="000B22E8">
              <w:t>Zapytanie ofertowe</w:t>
            </w:r>
          </w:p>
        </w:tc>
      </w:tr>
      <w:tr w:rsidR="00ED3AF0" w:rsidRPr="000B22E8" w14:paraId="73E4A942" w14:textId="77777777" w:rsidTr="000B22E8">
        <w:tc>
          <w:tcPr>
            <w:tcW w:w="495" w:type="dxa"/>
            <w:shd w:val="clear" w:color="auto" w:fill="auto"/>
            <w:vAlign w:val="center"/>
          </w:tcPr>
          <w:p w14:paraId="58B1F931" w14:textId="017DE32F" w:rsidR="00ED3AF0" w:rsidRPr="000B22E8" w:rsidRDefault="00ED3AF0" w:rsidP="00350BEC">
            <w:r w:rsidRPr="000B22E8">
              <w:t>2</w:t>
            </w:r>
            <w:r w:rsidR="000B22E8"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EB1BEFE" w14:textId="77777777" w:rsidR="00ED3AF0" w:rsidRPr="000B22E8" w:rsidRDefault="00ED3AF0" w:rsidP="00F85B2A">
            <w:pPr>
              <w:rPr>
                <w:lang w:val="en-US"/>
              </w:rPr>
            </w:pPr>
            <w:r w:rsidRPr="000B22E8">
              <w:rPr>
                <w:lang w:val="en-US"/>
              </w:rPr>
              <w:t>TRAVEL MANAGER SP. Z.O.O</w:t>
            </w:r>
          </w:p>
          <w:p w14:paraId="43F8E938" w14:textId="77777777" w:rsidR="00ED3AF0" w:rsidRPr="003A10A2" w:rsidRDefault="00ED3AF0" w:rsidP="00F85B2A">
            <w:r w:rsidRPr="003A10A2">
              <w:t>ul. Sienna 73</w:t>
            </w:r>
          </w:p>
          <w:p w14:paraId="3F17E61B" w14:textId="77777777" w:rsidR="00ED3AF0" w:rsidRPr="003A10A2" w:rsidRDefault="00ED3AF0" w:rsidP="00F85B2A">
            <w:r w:rsidRPr="003A10A2">
              <w:t>00-833 Warszawa</w:t>
            </w:r>
          </w:p>
          <w:p w14:paraId="12E36EB5" w14:textId="77777777" w:rsidR="00ED3AF0" w:rsidRPr="000B22E8" w:rsidRDefault="00ED3AF0" w:rsidP="00F85B2A">
            <w:r w:rsidRPr="000B22E8">
              <w:t>NIP: 7831742297</w:t>
            </w:r>
          </w:p>
          <w:p w14:paraId="3A1AC183" w14:textId="77777777" w:rsidR="00ED3AF0" w:rsidRPr="000B22E8" w:rsidRDefault="00ED3AF0" w:rsidP="00F85B2A">
            <w:r w:rsidRPr="000B22E8">
              <w:t>REGON: 364481411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E9B6D" w14:textId="77777777" w:rsidR="00ED3AF0" w:rsidRPr="000B22E8" w:rsidRDefault="00ED3AF0" w:rsidP="00842E49">
            <w:pPr>
              <w:jc w:val="center"/>
              <w:rPr>
                <w:lang w:val="en-US"/>
              </w:rPr>
            </w:pPr>
            <w:r w:rsidRPr="000B22E8">
              <w:rPr>
                <w:lang w:val="en-US"/>
              </w:rPr>
              <w:t>79 951,00 zł</w:t>
            </w:r>
            <w:bookmarkStart w:id="0" w:name="_GoBack"/>
            <w:bookmarkEnd w:id="0"/>
          </w:p>
          <w:p w14:paraId="271D8076" w14:textId="77777777" w:rsidR="00ED3AF0" w:rsidRPr="000B22E8" w:rsidRDefault="00ED3AF0" w:rsidP="00F85B2A">
            <w:pPr>
              <w:spacing w:line="360" w:lineRule="auto"/>
              <w:jc w:val="center"/>
              <w:rPr>
                <w:lang w:val="en-US"/>
              </w:rPr>
            </w:pPr>
            <w:r w:rsidRPr="000B22E8">
              <w:rPr>
                <w:lang w:val="en-US"/>
              </w:rPr>
              <w:t>79 951,00 zł</w:t>
            </w:r>
          </w:p>
        </w:tc>
        <w:tc>
          <w:tcPr>
            <w:tcW w:w="1984" w:type="dxa"/>
            <w:shd w:val="clear" w:color="auto" w:fill="auto"/>
          </w:tcPr>
          <w:p w14:paraId="68D955B4" w14:textId="74B9BE44" w:rsidR="0037581A" w:rsidRDefault="0037581A" w:rsidP="0037581A">
            <w:pPr>
              <w:jc w:val="center"/>
            </w:pPr>
          </w:p>
          <w:p w14:paraId="14C53BC7" w14:textId="77777777" w:rsidR="0037581A" w:rsidRDefault="0037581A" w:rsidP="0037581A">
            <w:pPr>
              <w:jc w:val="center"/>
            </w:pPr>
          </w:p>
          <w:p w14:paraId="31D5FCDE" w14:textId="60AD0658" w:rsidR="0037581A" w:rsidRPr="000B22E8" w:rsidRDefault="0037581A" w:rsidP="0037581A">
            <w:pPr>
              <w:jc w:val="center"/>
            </w:pPr>
            <w:r>
              <w:t>89,83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52ADDB" w14:textId="77777777" w:rsidR="00ED3AF0" w:rsidRPr="000B22E8" w:rsidRDefault="00ED3AF0" w:rsidP="0037581A">
            <w:pPr>
              <w:jc w:val="center"/>
            </w:pPr>
            <w:r w:rsidRPr="000B22E8">
              <w:t>Zapytanie ofertowe</w:t>
            </w:r>
          </w:p>
        </w:tc>
      </w:tr>
    </w:tbl>
    <w:p w14:paraId="7031F2FC" w14:textId="77777777" w:rsidR="00D771C9" w:rsidRDefault="00D771C9" w:rsidP="00350BEC">
      <w:pPr>
        <w:spacing w:after="0"/>
        <w:ind w:left="5664"/>
        <w:jc w:val="center"/>
        <w:rPr>
          <w:i/>
        </w:rPr>
      </w:pPr>
    </w:p>
    <w:p w14:paraId="4743ABBA" w14:textId="77777777" w:rsidR="00FA6F09" w:rsidRDefault="00FA6F09" w:rsidP="00350BEC">
      <w:pPr>
        <w:spacing w:after="0"/>
        <w:ind w:left="5664"/>
        <w:jc w:val="center"/>
        <w:rPr>
          <w:i/>
        </w:rPr>
      </w:pPr>
    </w:p>
    <w:p w14:paraId="0A1FD3EB" w14:textId="77777777" w:rsidR="00350BEC" w:rsidRPr="00350BEC" w:rsidRDefault="00350BEC" w:rsidP="00350BEC">
      <w:pPr>
        <w:spacing w:after="0"/>
        <w:ind w:left="5664"/>
        <w:jc w:val="center"/>
        <w:rPr>
          <w:i/>
        </w:rPr>
      </w:pPr>
      <w:r w:rsidRPr="00350BEC">
        <w:rPr>
          <w:i/>
        </w:rPr>
        <w:t>Joanna Zielińska</w:t>
      </w:r>
    </w:p>
    <w:p w14:paraId="02118D94" w14:textId="77777777" w:rsidR="00350BEC" w:rsidRDefault="00350BEC" w:rsidP="00350BEC">
      <w:pPr>
        <w:ind w:left="5664"/>
        <w:jc w:val="center"/>
      </w:pPr>
      <w:r w:rsidRPr="00350BEC">
        <w:rPr>
          <w:i/>
        </w:rPr>
        <w:t>Kierownik Działu Organizacyjnego</w:t>
      </w:r>
    </w:p>
    <w:sectPr w:rsidR="00350BEC" w:rsidSect="0037581A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C"/>
    <w:rsid w:val="000B22E8"/>
    <w:rsid w:val="003049DA"/>
    <w:rsid w:val="00320BBC"/>
    <w:rsid w:val="00350BEC"/>
    <w:rsid w:val="0037581A"/>
    <w:rsid w:val="003A10A2"/>
    <w:rsid w:val="006928EF"/>
    <w:rsid w:val="00842E49"/>
    <w:rsid w:val="008D7616"/>
    <w:rsid w:val="009B179F"/>
    <w:rsid w:val="009C2002"/>
    <w:rsid w:val="00A7673F"/>
    <w:rsid w:val="00AA37DC"/>
    <w:rsid w:val="00AF1F4F"/>
    <w:rsid w:val="00B550CD"/>
    <w:rsid w:val="00BE6C78"/>
    <w:rsid w:val="00D46698"/>
    <w:rsid w:val="00D771C9"/>
    <w:rsid w:val="00E11AD6"/>
    <w:rsid w:val="00E23588"/>
    <w:rsid w:val="00ED3AF0"/>
    <w:rsid w:val="00F85B2A"/>
    <w:rsid w:val="00FA6F09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F0DB"/>
  <w15:chartTrackingRefBased/>
  <w15:docId w15:val="{BC7D32E5-E896-458C-9429-39EAD2E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7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7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7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2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Joanna Zielińska</cp:lastModifiedBy>
  <cp:revision>3</cp:revision>
  <dcterms:created xsi:type="dcterms:W3CDTF">2024-12-31T09:28:00Z</dcterms:created>
  <dcterms:modified xsi:type="dcterms:W3CDTF">2024-12-31T09:28:00Z</dcterms:modified>
</cp:coreProperties>
</file>