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652C0" w:rsidRDefault="006C52AF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8F45ED">
        <w:rPr>
          <w:rFonts w:ascii="Bookman Old Style" w:hAnsi="Bookman Old Style"/>
        </w:rPr>
        <w:t>401-10/2016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22715">
        <w:rPr>
          <w:rFonts w:ascii="Bookman Old Style" w:hAnsi="Bookman Old Style"/>
        </w:rPr>
        <w:tab/>
      </w:r>
      <w:r w:rsidR="00A22715">
        <w:rPr>
          <w:rFonts w:ascii="Bookman Old Style" w:hAnsi="Bookman Old Style"/>
        </w:rPr>
        <w:tab/>
      </w:r>
      <w:r w:rsidR="00CE7DCB">
        <w:rPr>
          <w:rFonts w:ascii="Bookman Old Style" w:hAnsi="Bookman Old Style"/>
        </w:rPr>
        <w:t xml:space="preserve">Lublin, </w:t>
      </w:r>
      <w:r w:rsidR="00D771B1">
        <w:rPr>
          <w:rFonts w:ascii="Bookman Old Style" w:hAnsi="Bookman Old Style"/>
        </w:rPr>
        <w:t>9 lutego</w:t>
      </w:r>
      <w:r w:rsidR="002652C0">
        <w:rPr>
          <w:rFonts w:ascii="Bookman Old Style" w:hAnsi="Bookman Old Style"/>
        </w:rPr>
        <w:t xml:space="preserve"> </w:t>
      </w:r>
      <w:r w:rsidR="00CE7DCB">
        <w:rPr>
          <w:rFonts w:ascii="Bookman Old Style" w:hAnsi="Bookman Old Style"/>
        </w:rPr>
        <w:t>2016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6960ED" w:rsidRDefault="00CE7DCB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</w:t>
      </w:r>
      <w:r w:rsidR="003C2653">
        <w:rPr>
          <w:rFonts w:ascii="Bookman Old Style" w:hAnsi="Bookman Old Style"/>
        </w:rPr>
        <w:t>3</w:t>
      </w:r>
      <w:r w:rsidR="002652C0" w:rsidRPr="006960ED">
        <w:rPr>
          <w:rFonts w:ascii="Bookman Old Style" w:hAnsi="Bookman Old Style"/>
        </w:rPr>
        <w:t>/</w:t>
      </w:r>
      <w:r w:rsidR="005C13DD">
        <w:rPr>
          <w:rFonts w:ascii="Bookman Old Style" w:hAnsi="Bookman Old Style"/>
        </w:rPr>
        <w:t>E</w:t>
      </w:r>
      <w:r w:rsidR="008F45ED">
        <w:rPr>
          <w:rFonts w:ascii="Bookman Old Style" w:hAnsi="Bookman Old Style"/>
        </w:rPr>
        <w:t>/16</w:t>
      </w:r>
    </w:p>
    <w:p w:rsidR="002652C0" w:rsidRPr="009406B1" w:rsidRDefault="009638B4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Default="002652C0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E7DCB">
        <w:rPr>
          <w:rFonts w:ascii="Bookman Old Style" w:hAnsi="Bookman Old Style"/>
          <w:bCs/>
        </w:rPr>
        <w:t>SĘDZIÓW I ASESORÓW SĄDOWYCH ORZEKAJĄCYCH W WYDZIAŁACH KARNYCH ORAZ PROKURATORÓW I ASESORÓW PROKURATURY</w:t>
      </w:r>
    </w:p>
    <w:p w:rsidR="00083A3B" w:rsidRPr="009406B1" w:rsidRDefault="00083A3B" w:rsidP="00083A3B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742C38">
        <w:rPr>
          <w:rFonts w:ascii="Bookman Old Style" w:hAnsi="Bookman Old Style"/>
          <w:b/>
          <w:bCs/>
          <w:color w:val="FF0000"/>
        </w:rPr>
        <w:t>z apelacji gdańskiej i warszawskiej</w:t>
      </w:r>
    </w:p>
    <w:p w:rsidR="002652C0" w:rsidRPr="009406B1" w:rsidRDefault="009638B4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9638B4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CE7DCB" w:rsidRDefault="009638B4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CE7DCB" w:rsidRDefault="00CE7DCB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BLOK II </w:t>
      </w:r>
    </w:p>
    <w:p w:rsidR="002652C0" w:rsidRPr="00B71092" w:rsidRDefault="00CE7DCB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„Toksykologia sądowa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C555C6" w:rsidRDefault="00C555C6" w:rsidP="002652C0">
      <w:pPr>
        <w:jc w:val="center"/>
        <w:rPr>
          <w:rFonts w:ascii="Bookman Old Style" w:hAnsi="Bookman Old Style"/>
          <w:b/>
        </w:rPr>
      </w:pPr>
    </w:p>
    <w:p w:rsidR="002652C0" w:rsidRPr="009406B1" w:rsidRDefault="009638B4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9638B4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937F2" w:rsidRPr="003937F2" w:rsidRDefault="00CE7DCB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2-4 marca</w:t>
      </w:r>
      <w:r w:rsidR="006C52AF" w:rsidRPr="006960ED">
        <w:rPr>
          <w:rFonts w:ascii="Bookman Old Style" w:hAnsi="Bookman Old Style"/>
        </w:rPr>
        <w:t xml:space="preserve"> 2016 r.</w:t>
      </w:r>
      <w:r w:rsidR="006C52AF" w:rsidRPr="006960ED">
        <w:rPr>
          <w:rFonts w:ascii="Bookman Old Style" w:hAnsi="Bookman Old Style"/>
        </w:rPr>
        <w:tab/>
      </w:r>
      <w:r w:rsidR="006C52AF" w:rsidRPr="006960ED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ab/>
        <w:t>Ośrodek Szkoleniowy w Dębem</w:t>
      </w:r>
    </w:p>
    <w:p w:rsidR="003937F2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9638B4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2652C0" w:rsidRDefault="009638B4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2553C3" w:rsidRPr="002553C3" w:rsidRDefault="002553C3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3C265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P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652C0" w:rsidRDefault="009638B4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9638B4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="002C1E92" w:rsidRPr="002C1E92">
        <w:t xml:space="preserve"> </w:t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 w:rsidRPr="002C1E92">
        <w:rPr>
          <w:rFonts w:ascii="Bookman Old Style" w:hAnsi="Bookman Old Style"/>
          <w:sz w:val="22"/>
          <w:szCs w:val="22"/>
        </w:rPr>
        <w:t>organizacyjnie:</w:t>
      </w:r>
    </w:p>
    <w:p w:rsidR="002652C0" w:rsidRPr="00B71092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2652C0">
        <w:rPr>
          <w:rFonts w:ascii="Bookman Old Style" w:hAnsi="Bookman Old Style"/>
          <w:sz w:val="22"/>
          <w:szCs w:val="22"/>
        </w:rPr>
        <w:t xml:space="preserve"> </w:t>
      </w:r>
      <w:r w:rsidR="00C67ADB">
        <w:rPr>
          <w:rFonts w:ascii="Bookman Old Style" w:hAnsi="Bookman Old Style"/>
          <w:sz w:val="22"/>
          <w:szCs w:val="22"/>
        </w:rPr>
        <w:tab/>
      </w:r>
      <w:r w:rsidR="00C67AD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A5097">
        <w:rPr>
          <w:rFonts w:ascii="Bookman Old Style" w:hAnsi="Bookman Old Style"/>
          <w:sz w:val="22"/>
          <w:szCs w:val="22"/>
        </w:rPr>
        <w:t>inspektor Katarzyna Ścibak</w:t>
      </w:r>
    </w:p>
    <w:p w:rsidR="002652C0" w:rsidRPr="00C239B1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C239B1">
        <w:rPr>
          <w:rFonts w:ascii="Bookman Old Style" w:hAnsi="Bookman Old Style"/>
          <w:sz w:val="22"/>
          <w:szCs w:val="22"/>
        </w:rPr>
        <w:t>tel. 81 440 87 34</w:t>
      </w:r>
      <w:r w:rsidR="002652C0" w:rsidRPr="00C239B1">
        <w:rPr>
          <w:rFonts w:ascii="Bookman Old Style" w:hAnsi="Bookman Old Style"/>
          <w:sz w:val="22"/>
          <w:szCs w:val="22"/>
        </w:rPr>
        <w:t xml:space="preserve"> </w:t>
      </w:r>
      <w:r w:rsidR="002C1E92" w:rsidRPr="00C239B1">
        <w:rPr>
          <w:rFonts w:ascii="Bookman Old Style" w:hAnsi="Bookman Old Style"/>
          <w:sz w:val="22"/>
          <w:szCs w:val="22"/>
        </w:rPr>
        <w:tab/>
      </w:r>
      <w:r w:rsidR="002C1E92" w:rsidRPr="00C239B1">
        <w:rPr>
          <w:rFonts w:ascii="Bookman Old Style" w:hAnsi="Bookman Old Style"/>
          <w:sz w:val="22"/>
          <w:szCs w:val="22"/>
        </w:rPr>
        <w:tab/>
      </w:r>
      <w:r w:rsidR="002C1E92" w:rsidRPr="00C239B1">
        <w:rPr>
          <w:rFonts w:ascii="Bookman Old Style" w:hAnsi="Bookman Old Style"/>
          <w:sz w:val="22"/>
          <w:szCs w:val="22"/>
        </w:rPr>
        <w:tab/>
      </w:r>
      <w:r w:rsidR="002C1E92" w:rsidRPr="00C239B1">
        <w:rPr>
          <w:rFonts w:ascii="Bookman Old Style" w:hAnsi="Bookman Old Style"/>
          <w:sz w:val="22"/>
          <w:szCs w:val="22"/>
        </w:rPr>
        <w:tab/>
        <w:t xml:space="preserve">tel. </w:t>
      </w:r>
      <w:r w:rsidR="002553C3" w:rsidRPr="00C239B1">
        <w:rPr>
          <w:rFonts w:ascii="Bookman Old Style" w:hAnsi="Bookman Old Style"/>
          <w:sz w:val="22"/>
          <w:szCs w:val="22"/>
        </w:rPr>
        <w:t>81</w:t>
      </w:r>
      <w:r w:rsidR="00BA5097" w:rsidRPr="00C239B1">
        <w:rPr>
          <w:rFonts w:ascii="Bookman Old Style" w:hAnsi="Bookman Old Style"/>
          <w:sz w:val="22"/>
          <w:szCs w:val="22"/>
        </w:rPr>
        <w:t> 458 37 43</w:t>
      </w:r>
    </w:p>
    <w:p w:rsidR="001E61D0" w:rsidRPr="00C239B1" w:rsidRDefault="002652C0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C239B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E7DCB" w:rsidRPr="00C239B1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2C1E92" w:rsidRPr="00C239B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C1E92" w:rsidRPr="00C239B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1" w:history="1">
        <w:r w:rsidR="008F45ED" w:rsidRPr="004408EF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2553C3" w:rsidRPr="00C239B1" w:rsidRDefault="002553C3" w:rsidP="002553C3">
      <w:pPr>
        <w:spacing w:before="60" w:line="276" w:lineRule="auto"/>
        <w:jc w:val="both"/>
        <w:rPr>
          <w:rFonts w:ascii="Bookman Old Style" w:hAnsi="Bookman Old Style"/>
          <w:b/>
          <w:lang w:val="en-US"/>
        </w:rPr>
      </w:pPr>
    </w:p>
    <w:p w:rsidR="00CE5B7C" w:rsidRDefault="009638B4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Default="009638B4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FD1A7B" w:rsidRDefault="00FD1A7B" w:rsidP="00CE7DCB">
      <w:pPr>
        <w:spacing w:line="360" w:lineRule="auto"/>
        <w:ind w:right="-709"/>
        <w:rPr>
          <w:rFonts w:ascii="Bookman Old Style" w:hAnsi="Bookman Old Style"/>
          <w:b/>
        </w:rPr>
      </w:pPr>
    </w:p>
    <w:p w:rsidR="00CE7DCB" w:rsidRPr="00CE7DC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Maria Kała</w:t>
      </w:r>
      <w:r>
        <w:rPr>
          <w:rFonts w:ascii="Bookman Old Style" w:hAnsi="Bookman Old Style"/>
        </w:rPr>
        <w:tab/>
      </w:r>
      <w:r w:rsidR="00FD1A7B"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CE7DCB" w:rsidRPr="00CE7DC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Piotr Adamowicz</w:t>
      </w:r>
      <w:r>
        <w:rPr>
          <w:rFonts w:ascii="Bookman Old Style" w:hAnsi="Bookman Old Style"/>
        </w:rPr>
        <w:tab/>
      </w:r>
      <w:r w:rsidR="00FD1A7B"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CE7DCB" w:rsidRPr="00CE7DC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Wojciech Lechowicz</w:t>
      </w:r>
      <w:r w:rsidR="00FD1A7B">
        <w:rPr>
          <w:rFonts w:ascii="Bookman Old Style" w:hAnsi="Bookman Old Style"/>
          <w:b/>
        </w:rPr>
        <w:tab/>
      </w:r>
      <w:r w:rsidRPr="00CE7DCB">
        <w:rPr>
          <w:rFonts w:ascii="Bookman Old Style" w:hAnsi="Bookman Old Style"/>
        </w:rPr>
        <w:t>pracownik IES</w:t>
      </w:r>
    </w:p>
    <w:p w:rsidR="002652C0" w:rsidRPr="00C67AD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Dariusz Zuba</w:t>
      </w:r>
      <w:r>
        <w:rPr>
          <w:rFonts w:ascii="Bookman Old Style" w:hAnsi="Bookman Old Style"/>
        </w:rPr>
        <w:tab/>
      </w:r>
      <w:r w:rsidR="00FD1A7B"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2652C0" w:rsidRPr="00CC2961" w:rsidRDefault="002652C0" w:rsidP="00BF538D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CE7DCB">
        <w:rPr>
          <w:rFonts w:ascii="Bookman Old Style" w:hAnsi="Bookman Old Style"/>
        </w:rPr>
        <w:t xml:space="preserve"> w formie </w:t>
      </w:r>
      <w:r w:rsidR="00507F13">
        <w:rPr>
          <w:rFonts w:ascii="Bookman Old Style" w:hAnsi="Bookman Old Style"/>
        </w:rPr>
        <w:t>seminarium</w:t>
      </w:r>
      <w:r w:rsidR="00CE7DCB">
        <w:rPr>
          <w:rFonts w:ascii="Bookman Old Style" w:hAnsi="Bookman Old Style"/>
        </w:rPr>
        <w:t xml:space="preserve"> i warsztatów</w:t>
      </w:r>
    </w:p>
    <w:p w:rsidR="004B5775" w:rsidRDefault="004B5775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2652C0" w:rsidRPr="002D2B81" w:rsidRDefault="002652C0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Pr="00BF1F92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F20A9" w:rsidRPr="00CE5F93" w:rsidRDefault="009638B4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CE7DCB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1F20A9">
        <w:rPr>
          <w:rFonts w:ascii="Bookman Old Style" w:hAnsi="Bookman Old Style"/>
          <w:b/>
        </w:rPr>
        <w:t xml:space="preserve"> 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marca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4B5775" w:rsidRPr="001E61D0" w:rsidRDefault="009638B4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3937F2" w:rsidRPr="003937F2" w:rsidRDefault="00B0569A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odjazd autokaru z Warszaw</w:t>
      </w:r>
      <w:r w:rsidR="003937F2">
        <w:rPr>
          <w:rFonts w:ascii="Bookman Old Style" w:hAnsi="Bookman Old Style"/>
        </w:rPr>
        <w:t xml:space="preserve">y (parking przy Pałacu Kultury </w:t>
      </w:r>
      <w:r w:rsidR="003937F2" w:rsidRPr="003937F2">
        <w:rPr>
          <w:rFonts w:ascii="Bookman Old Style" w:hAnsi="Bookman Old Style"/>
        </w:rPr>
        <w:t>i Na</w:t>
      </w:r>
      <w:r w:rsidR="003937F2">
        <w:rPr>
          <w:rFonts w:ascii="Bookman Old Style" w:hAnsi="Bookman Old Style"/>
        </w:rPr>
        <w:t xml:space="preserve">uki od strony Muzeum Techniki) </w:t>
      </w:r>
      <w:r w:rsidR="003937F2" w:rsidRPr="003937F2">
        <w:rPr>
          <w:rFonts w:ascii="Bookman Old Style" w:hAnsi="Bookman Old Style"/>
        </w:rPr>
        <w:t xml:space="preserve">autokar za przednią szybą będzie posiadał tabliczkę </w:t>
      </w:r>
    </w:p>
    <w:p w:rsidR="003937F2" w:rsidRDefault="003937F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FD1A7B" w:rsidRDefault="003937F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A2DE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B0569A">
        <w:rPr>
          <w:rFonts w:ascii="Bookman Old Style" w:hAnsi="Bookman Old Style"/>
        </w:rPr>
        <w:t>.0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Default="00B0569A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14.3</w:t>
      </w:r>
      <w:r w:rsidR="006A2DEE">
        <w:rPr>
          <w:rFonts w:ascii="Bookman Old Style" w:hAnsi="Bookman Old Style"/>
        </w:rPr>
        <w:t>0</w:t>
      </w:r>
      <w:r w:rsidR="006A2DEE">
        <w:rPr>
          <w:rFonts w:ascii="Bookman Old Style" w:hAnsi="Bookman Old Style"/>
        </w:rPr>
        <w:tab/>
      </w:r>
      <w:r w:rsidR="006A2DEE">
        <w:rPr>
          <w:rFonts w:ascii="Bookman Old Style" w:hAnsi="Bookman Old Style"/>
        </w:rPr>
        <w:tab/>
        <w:t>obiad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CE7DCB" w:rsidRPr="00CE7DCB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="00CE7DCB" w:rsidRPr="00CE7DCB">
        <w:rPr>
          <w:rFonts w:ascii="Bookman Old Style" w:hAnsi="Bookman Old Style"/>
          <w:b/>
        </w:rPr>
        <w:t>16.30</w:t>
      </w:r>
      <w:r w:rsidR="00CE7DCB" w:rsidRPr="00CE7DCB">
        <w:rPr>
          <w:rFonts w:ascii="Bookman Old Style" w:hAnsi="Bookman Old Style"/>
          <w:b/>
        </w:rPr>
        <w:tab/>
        <w:t>Podstawy alkohologii sądowej</w:t>
      </w:r>
    </w:p>
    <w:p w:rsidR="007D2EF5" w:rsidRDefault="00CE7DCB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ab/>
      </w:r>
      <w:r w:rsidR="007D2EF5" w:rsidRPr="007D2EF5">
        <w:rPr>
          <w:rFonts w:ascii="Bookman Old Style" w:hAnsi="Bookman Old Style"/>
        </w:rPr>
        <w:t xml:space="preserve">Prowadzenie – </w:t>
      </w:r>
      <w:r w:rsidR="007D2EF5">
        <w:rPr>
          <w:rFonts w:ascii="Bookman Old Style" w:hAnsi="Bookman Old Style"/>
        </w:rPr>
        <w:t>dr hab. Dariusz Zuba</w:t>
      </w:r>
    </w:p>
    <w:p w:rsidR="007D2EF5" w:rsidRPr="007D2EF5" w:rsidRDefault="007D2EF5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CE7DCB" w:rsidRPr="007D2EF5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16.30 – 16.45</w:t>
      </w:r>
      <w:r>
        <w:rPr>
          <w:rFonts w:ascii="Bookman Old Style" w:hAnsi="Bookman Old Style"/>
        </w:rPr>
        <w:tab/>
        <w:t xml:space="preserve">przerwa </w:t>
      </w:r>
      <w:r w:rsidR="00CE7DCB" w:rsidRPr="007D2EF5">
        <w:rPr>
          <w:rFonts w:ascii="Bookman Old Style" w:hAnsi="Bookman Old Style"/>
        </w:rPr>
        <w:t>na kawę lub herbatę</w:t>
      </w:r>
    </w:p>
    <w:p w:rsidR="00CE7DCB" w:rsidRPr="007D2EF5" w:rsidRDefault="00CE7DCB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CE7DCB" w:rsidRPr="00CE7DCB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16.45 – </w:t>
      </w:r>
      <w:r w:rsidR="00CE7DCB" w:rsidRPr="00CE7DCB">
        <w:rPr>
          <w:rFonts w:ascii="Bookman Old Style" w:hAnsi="Bookman Old Style"/>
          <w:b/>
        </w:rPr>
        <w:t xml:space="preserve">18.15          </w:t>
      </w:r>
      <w:r w:rsidR="00CE7DCB" w:rsidRPr="00CE7DCB">
        <w:rPr>
          <w:rFonts w:ascii="Bookman Old Style" w:hAnsi="Bookman Old Style"/>
          <w:b/>
        </w:rPr>
        <w:tab/>
        <w:t xml:space="preserve">Środki psychoaktywne na rynku narkotykowym </w:t>
      </w:r>
    </w:p>
    <w:p w:rsidR="006A2DEE" w:rsidRPr="007D2EF5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 w:rsidR="00CE7DCB" w:rsidRPr="007D2EF5">
        <w:rPr>
          <w:rFonts w:ascii="Bookman Old Style" w:hAnsi="Bookman Old Style"/>
        </w:rPr>
        <w:t xml:space="preserve">dr hab. Dariusz </w:t>
      </w:r>
      <w:r>
        <w:rPr>
          <w:rFonts w:ascii="Bookman Old Style" w:hAnsi="Bookman Old Style"/>
        </w:rPr>
        <w:t>Zuba</w:t>
      </w:r>
    </w:p>
    <w:p w:rsidR="00BF1F92" w:rsidRDefault="00BF1F92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Default="00C2249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18.30</w:t>
      </w:r>
      <w:r w:rsidR="001F20A9">
        <w:rPr>
          <w:rFonts w:ascii="Bookman Old Style" w:hAnsi="Bookman Old Style"/>
        </w:rPr>
        <w:t xml:space="preserve"> </w:t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</w:p>
    <w:p w:rsidR="007D2EF5" w:rsidRDefault="007D2EF5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Pr="00004584" w:rsidRDefault="00D15F6A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CE7DCB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07F13">
        <w:rPr>
          <w:rFonts w:ascii="Bookman Old Style" w:hAnsi="Bookman Old Style"/>
          <w:b/>
        </w:rPr>
        <w:tab/>
      </w:r>
      <w:r w:rsidR="001F20A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3 marca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D15F6A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7D2EF5" w:rsidRPr="002553C3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BD3421" w:rsidRPr="00BD3421" w:rsidRDefault="007D2EF5" w:rsidP="00BD3421">
      <w:pPr>
        <w:tabs>
          <w:tab w:val="left" w:pos="2835"/>
        </w:tabs>
        <w:spacing w:before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9.15 – 10.45</w:t>
      </w:r>
      <w:r>
        <w:rPr>
          <w:rFonts w:ascii="Bookman Old Style" w:hAnsi="Bookman Old Style"/>
          <w:b/>
        </w:rPr>
        <w:tab/>
      </w:r>
      <w:r w:rsidR="00BD3421">
        <w:rPr>
          <w:rFonts w:ascii="Bookman Old Style" w:hAnsi="Bookman Old Style"/>
          <w:b/>
        </w:rPr>
        <w:tab/>
      </w:r>
      <w:r w:rsidR="00BD3421" w:rsidRPr="00BD3421">
        <w:rPr>
          <w:rFonts w:ascii="Bookman Old Style" w:hAnsi="Bookman Old Style"/>
          <w:b/>
        </w:rPr>
        <w:t xml:space="preserve">Metody badania stanu trzeźwości – warsztaty </w:t>
      </w:r>
      <w:r w:rsidR="00BD3421" w:rsidRPr="00BD3421">
        <w:rPr>
          <w:rFonts w:ascii="Bookman Old Style" w:hAnsi="Bookman Old Style"/>
        </w:rPr>
        <w:t>(grupa I)</w:t>
      </w:r>
    </w:p>
    <w:p w:rsidR="00BD3421" w:rsidRPr="00BD3421" w:rsidRDefault="00BD3421" w:rsidP="00BD3421">
      <w:pPr>
        <w:tabs>
          <w:tab w:val="left" w:pos="2835"/>
        </w:tabs>
        <w:spacing w:before="60" w:line="360" w:lineRule="auto"/>
        <w:rPr>
          <w:rFonts w:ascii="Bookman Old Style" w:hAnsi="Bookman Old Style"/>
        </w:rPr>
      </w:pPr>
      <w:r w:rsidRPr="00BD3421">
        <w:rPr>
          <w:rFonts w:ascii="Bookman Old Style" w:hAnsi="Bookman Old Style"/>
        </w:rPr>
        <w:tab/>
        <w:t>Prowadzenie – dr hab. Dariusz Zuba</w:t>
      </w:r>
      <w:r w:rsidRPr="00BD3421">
        <w:rPr>
          <w:rFonts w:ascii="Bookman Old Style" w:hAnsi="Bookman Old Style"/>
        </w:rPr>
        <w:tab/>
      </w:r>
    </w:p>
    <w:p w:rsidR="00BD3421" w:rsidRPr="00F83066" w:rsidRDefault="00BD3421" w:rsidP="00BD3421">
      <w:pPr>
        <w:spacing w:before="60" w:line="360" w:lineRule="auto"/>
        <w:ind w:left="2835"/>
        <w:jc w:val="both"/>
        <w:rPr>
          <w:rFonts w:ascii="Bookman Old Style" w:hAnsi="Bookman Old Style" w:cs="Bookman Old Style"/>
          <w:u w:val="single"/>
        </w:rPr>
      </w:pPr>
      <w:r w:rsidRPr="00214CF8">
        <w:rPr>
          <w:rFonts w:ascii="Bookman Old Style" w:hAnsi="Bookman Old Style" w:cs="Bookman Old Style"/>
          <w:b/>
        </w:rPr>
        <w:t>Narkotestery i metody instrumentalne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II)</w:t>
      </w:r>
    </w:p>
    <w:p w:rsidR="00BD3421" w:rsidRPr="007D2EF5" w:rsidRDefault="00BD3421" w:rsidP="00BD3421">
      <w:pPr>
        <w:spacing w:before="60" w:line="360" w:lineRule="auto"/>
        <w:ind w:left="2835" w:firstLine="1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 xml:space="preserve">Prowadzenie – dr Wojciech Lechowicz </w:t>
      </w:r>
    </w:p>
    <w:p w:rsidR="007D2EF5" w:rsidRPr="002553C3" w:rsidRDefault="007D2EF5" w:rsidP="00BD3421">
      <w:pPr>
        <w:spacing w:before="60"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 – 11.00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przerwa na kawę lub herbatę</w:t>
      </w:r>
    </w:p>
    <w:p w:rsidR="007D2EF5" w:rsidRPr="002553C3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D3421" w:rsidRPr="00F83066" w:rsidRDefault="007D2EF5" w:rsidP="00BD3421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u w:val="single"/>
        </w:rPr>
      </w:pPr>
      <w:r w:rsidRPr="004F557B">
        <w:rPr>
          <w:rFonts w:ascii="Bookman Old Style" w:hAnsi="Bookman Old Style"/>
          <w:b/>
        </w:rPr>
        <w:t>11.00</w:t>
      </w:r>
      <w:r>
        <w:rPr>
          <w:rFonts w:ascii="Bookman Old Style" w:hAnsi="Bookman Old Style"/>
          <w:b/>
        </w:rPr>
        <w:t xml:space="preserve"> – </w:t>
      </w:r>
      <w:r w:rsidRPr="004F557B">
        <w:rPr>
          <w:rFonts w:ascii="Bookman Old Style" w:hAnsi="Bookman Old Style"/>
          <w:b/>
        </w:rPr>
        <w:t>12.30</w:t>
      </w:r>
      <w:r>
        <w:rPr>
          <w:rFonts w:ascii="Bookman Old Style" w:hAnsi="Bookman Old Style"/>
        </w:rPr>
        <w:tab/>
      </w:r>
      <w:r w:rsidR="00BD3421" w:rsidRPr="00214CF8">
        <w:rPr>
          <w:rFonts w:ascii="Bookman Old Style" w:hAnsi="Bookman Old Style" w:cs="Bookman Old Style"/>
          <w:b/>
        </w:rPr>
        <w:t>Narkotestery i metody instrumentalne</w:t>
      </w:r>
      <w:r w:rsidR="00BD3421">
        <w:rPr>
          <w:rFonts w:ascii="Bookman Old Style" w:hAnsi="Bookman Old Style" w:cs="Bookman Old Style"/>
          <w:b/>
        </w:rPr>
        <w:t xml:space="preserve"> – warsztaty </w:t>
      </w:r>
      <w:r w:rsidR="00BD3421" w:rsidRPr="00B13FB8">
        <w:rPr>
          <w:rFonts w:ascii="Bookman Old Style" w:hAnsi="Bookman Old Style" w:cs="Bookman Old Style"/>
        </w:rPr>
        <w:t>(grupa I)</w:t>
      </w:r>
    </w:p>
    <w:p w:rsidR="00BD3421" w:rsidRDefault="00BD3421" w:rsidP="00BD3421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Wojciech Lechowicz</w:t>
      </w:r>
      <w:r w:rsidRPr="007D2EF5">
        <w:rPr>
          <w:rFonts w:ascii="Bookman Old Style" w:hAnsi="Bookman Old Style" w:cs="Bookman Old Style"/>
        </w:rPr>
        <w:tab/>
      </w:r>
    </w:p>
    <w:p w:rsidR="00BD3421" w:rsidRPr="007D2EF5" w:rsidRDefault="00BD3421" w:rsidP="00BD3421">
      <w:pPr>
        <w:spacing w:before="60" w:line="360" w:lineRule="auto"/>
        <w:ind w:left="2835"/>
        <w:jc w:val="both"/>
        <w:rPr>
          <w:rFonts w:ascii="Bookman Old Style" w:hAnsi="Bookman Old Style" w:cs="Bookman Old Style"/>
          <w:sz w:val="10"/>
          <w:szCs w:val="10"/>
        </w:rPr>
      </w:pPr>
    </w:p>
    <w:p w:rsidR="00BD3421" w:rsidRDefault="00BD3421" w:rsidP="00BD3421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</w:rPr>
      </w:pPr>
      <w:r w:rsidRPr="00214CF8">
        <w:rPr>
          <w:rFonts w:ascii="Bookman Old Style" w:hAnsi="Bookman Old Style" w:cs="Bookman Old Style"/>
          <w:b/>
        </w:rPr>
        <w:t>Metody badania stanu trzeźwości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</w:t>
      </w:r>
      <w:r>
        <w:rPr>
          <w:rFonts w:ascii="Bookman Old Style" w:hAnsi="Bookman Old Style" w:cs="Bookman Old Style"/>
        </w:rPr>
        <w:t>I</w:t>
      </w:r>
      <w:r w:rsidRPr="00B13FB8">
        <w:rPr>
          <w:rFonts w:ascii="Bookman Old Style" w:hAnsi="Bookman Old Style" w:cs="Bookman Old Style"/>
        </w:rPr>
        <w:t>)</w:t>
      </w:r>
    </w:p>
    <w:p w:rsidR="00BD3421" w:rsidRPr="007D2EF5" w:rsidRDefault="00BD3421" w:rsidP="00BD3421">
      <w:pPr>
        <w:spacing w:before="60" w:line="360" w:lineRule="auto"/>
        <w:ind w:left="2835" w:firstLine="1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hab. Dariusz Zuba</w:t>
      </w:r>
    </w:p>
    <w:p w:rsidR="007D2EF5" w:rsidRPr="002553C3" w:rsidRDefault="007D2EF5" w:rsidP="00BD3421">
      <w:pPr>
        <w:spacing w:before="60" w:line="36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7D2EF5" w:rsidRPr="002553C3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BD3421" w:rsidRPr="00761CEC" w:rsidRDefault="007D2EF5" w:rsidP="00BD3421">
      <w:pPr>
        <w:tabs>
          <w:tab w:val="left" w:pos="2835"/>
        </w:tabs>
        <w:spacing w:before="60" w:line="360" w:lineRule="auto"/>
        <w:rPr>
          <w:rFonts w:ascii="Bookman Old Style" w:hAnsi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 xml:space="preserve"> – 16.00</w:t>
      </w:r>
      <w:r>
        <w:rPr>
          <w:rFonts w:ascii="Bookman Old Style" w:hAnsi="Bookman Old Style"/>
          <w:b/>
        </w:rPr>
        <w:tab/>
      </w:r>
      <w:r w:rsidR="00BD3421" w:rsidRPr="00761CEC">
        <w:rPr>
          <w:rFonts w:ascii="Bookman Old Style" w:hAnsi="Bookman Old Style"/>
          <w:b/>
        </w:rPr>
        <w:t xml:space="preserve">Podstawy toksykologii – trucizny, toksyczność, </w:t>
      </w:r>
    </w:p>
    <w:p w:rsidR="00BD3421" w:rsidRDefault="00BD3421" w:rsidP="00BD3421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>kierunki działalności opiniodawczej</w:t>
      </w:r>
    </w:p>
    <w:p w:rsidR="007D2EF5" w:rsidRPr="003433BF" w:rsidRDefault="00BD3421" w:rsidP="003433BF">
      <w:pPr>
        <w:spacing w:before="60" w:line="360" w:lineRule="auto"/>
        <w:ind w:left="2127" w:firstLine="709"/>
        <w:jc w:val="both"/>
        <w:rPr>
          <w:rFonts w:ascii="Bookman Old Style" w:hAnsi="Bookman Old Style"/>
        </w:rPr>
      </w:pPr>
      <w:r w:rsidRPr="007D2EF5">
        <w:rPr>
          <w:rFonts w:ascii="Bookman Old Style" w:hAnsi="Bookman Old Style" w:cs="Bookman Old Style"/>
        </w:rPr>
        <w:t>Prowadzenie – dr hab. Maria Kała</w:t>
      </w:r>
      <w:r w:rsidRPr="007D2EF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7D2EF5" w:rsidRPr="002553C3" w:rsidRDefault="007D2EF5" w:rsidP="007D2EF5">
      <w:pPr>
        <w:pStyle w:val="Tekstpodstawowy"/>
        <w:spacing w:line="360" w:lineRule="auto"/>
        <w:rPr>
          <w:rFonts w:ascii="Bookman Old Style" w:hAnsi="Bookman Old Style"/>
          <w:b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Pr="007D2EF5" w:rsidRDefault="007D2EF5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BD3421" w:rsidRDefault="007D2EF5" w:rsidP="00BD3421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16.15 – 17.45</w:t>
      </w:r>
      <w:r>
        <w:tab/>
      </w:r>
      <w:r w:rsidR="00BD3421" w:rsidRPr="00761CEC">
        <w:rPr>
          <w:rFonts w:ascii="Bookman Old Style" w:hAnsi="Bookman Old Style"/>
          <w:b/>
        </w:rPr>
        <w:t>Podstawy toksykologii – materiały, metody, interpretacja wyników</w:t>
      </w:r>
    </w:p>
    <w:p w:rsidR="007D2EF5" w:rsidRPr="00BD3421" w:rsidRDefault="00BD3421" w:rsidP="00BD3421">
      <w:pPr>
        <w:spacing w:before="60" w:line="360" w:lineRule="auto"/>
        <w:ind w:left="2832"/>
        <w:jc w:val="both"/>
      </w:pPr>
      <w:r w:rsidRPr="007D2EF5">
        <w:rPr>
          <w:rFonts w:ascii="Bookman Old Style" w:hAnsi="Bookman Old Style" w:cs="Bookman Old Style"/>
        </w:rPr>
        <w:t>Prowadzenie - dr hab. Maria Kała</w:t>
      </w:r>
    </w:p>
    <w:p w:rsidR="001F20A9" w:rsidRPr="007D2EF5" w:rsidRDefault="001F20A9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2C393B" w:rsidRDefault="001F20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olacja</w:t>
      </w:r>
    </w:p>
    <w:p w:rsidR="002553C3" w:rsidRDefault="002553C3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Pr="00004584" w:rsidRDefault="00D15F6A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CE7DCB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6C52AF">
        <w:rPr>
          <w:rFonts w:ascii="Bookman Old Style" w:hAnsi="Bookman Old Style"/>
          <w:b/>
        </w:rPr>
        <w:t xml:space="preserve"> 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4 marca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D15F6A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2C393B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E03765" w:rsidRDefault="001F20A9" w:rsidP="001F20A9">
      <w:pPr>
        <w:spacing w:before="60" w:line="360" w:lineRule="auto"/>
        <w:jc w:val="both"/>
        <w:rPr>
          <w:rFonts w:ascii="Bookman Old Style" w:hAnsi="Bookman Old Style"/>
        </w:rPr>
      </w:pPr>
    </w:p>
    <w:p w:rsidR="007D2EF5" w:rsidRPr="00456F94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 xml:space="preserve">Środki podobnie działające do alkoholu </w:t>
      </w:r>
    </w:p>
    <w:p w:rsidR="007D2EF5" w:rsidRDefault="007D2EF5" w:rsidP="007D2EF5">
      <w:pPr>
        <w:spacing w:before="60" w:line="360" w:lineRule="auto"/>
        <w:ind w:left="2835" w:hanging="3"/>
        <w:jc w:val="both"/>
        <w:rPr>
          <w:rFonts w:ascii="Bookman Old Style" w:hAnsi="Bookman Old Style"/>
          <w:b/>
        </w:rPr>
      </w:pPr>
      <w:r w:rsidRPr="00456F94">
        <w:rPr>
          <w:rFonts w:ascii="Bookman Old Style" w:hAnsi="Bookman Old Style"/>
          <w:b/>
        </w:rPr>
        <w:t>w ekspertyzie toksykologicznej</w:t>
      </w:r>
      <w:r w:rsidRPr="00D31615">
        <w:rPr>
          <w:rFonts w:ascii="Bookman Old Style" w:hAnsi="Bookman Old Style"/>
          <w:b/>
        </w:rPr>
        <w:t xml:space="preserve"> </w:t>
      </w:r>
    </w:p>
    <w:p w:rsidR="007D2EF5" w:rsidRPr="007D2EF5" w:rsidRDefault="007D2EF5" w:rsidP="007D2EF5">
      <w:pPr>
        <w:spacing w:before="60" w:line="360" w:lineRule="auto"/>
        <w:ind w:left="2832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>Prowadzenie – dr hab. Maria Kała</w:t>
      </w:r>
    </w:p>
    <w:p w:rsidR="007D2EF5" w:rsidRPr="00A10B78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u w:val="single"/>
        </w:rPr>
      </w:pPr>
    </w:p>
    <w:p w:rsidR="007D2EF5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Default="007D2EF5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>Środki farmakologiczne stosowane w celu ułatwienia wykorzystania seksualnego</w:t>
      </w:r>
      <w:r w:rsidRPr="00D3161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1F20A9" w:rsidRPr="00D46364" w:rsidRDefault="007D2EF5" w:rsidP="00D46364">
      <w:pPr>
        <w:tabs>
          <w:tab w:val="left" w:pos="2835"/>
        </w:tabs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 w:rsidRPr="007D2EF5">
        <w:rPr>
          <w:rFonts w:ascii="Bookman Old Style" w:hAnsi="Bookman Old Style" w:cs="Bookman Old Style"/>
        </w:rPr>
        <w:t>dr Piotr Adamowicz</w:t>
      </w: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D2EF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2C393B">
        <w:rPr>
          <w:rFonts w:ascii="Bookman Old Style" w:hAnsi="Bookman Old Style"/>
        </w:rPr>
        <w:t>15</w:t>
      </w:r>
      <w:r w:rsidR="00BB4CEC">
        <w:rPr>
          <w:rFonts w:ascii="Bookman Old Style" w:hAnsi="Bookman Old Style"/>
        </w:rPr>
        <w:t xml:space="preserve"> – </w:t>
      </w:r>
      <w:r w:rsidR="007D2EF5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  <w:r w:rsidR="00F30FC1">
        <w:rPr>
          <w:rFonts w:ascii="Bookman Old Style" w:hAnsi="Bookman Old Style"/>
        </w:rPr>
        <w:t>0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Default="002C393B" w:rsidP="002C393B">
      <w:pPr>
        <w:spacing w:before="60" w:line="360" w:lineRule="auto"/>
        <w:jc w:val="both"/>
        <w:rPr>
          <w:rFonts w:ascii="Bookman Old Style" w:hAnsi="Bookman Old Style"/>
        </w:rPr>
      </w:pPr>
    </w:p>
    <w:p w:rsidR="001F20A9" w:rsidRPr="00E03765" w:rsidRDefault="007D2EF5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2C393B">
        <w:rPr>
          <w:rFonts w:ascii="Bookman Old Style" w:hAnsi="Bookman Old Style"/>
        </w:rPr>
        <w:t xml:space="preserve">.15 </w:t>
      </w:r>
      <w:r w:rsidR="002C393B">
        <w:rPr>
          <w:rFonts w:ascii="Bookman Old Style" w:hAnsi="Bookman Old Style"/>
        </w:rPr>
        <w:tab/>
      </w:r>
      <w:r w:rsidR="002C393B" w:rsidRPr="002C393B">
        <w:rPr>
          <w:rFonts w:ascii="Bookman Old Style" w:hAnsi="Bookman Old Style"/>
        </w:rPr>
        <w:t>odjazd autokaru z o</w:t>
      </w:r>
      <w:r w:rsidR="002C393B">
        <w:rPr>
          <w:rFonts w:ascii="Bookman Old Style" w:hAnsi="Bookman Old Style"/>
        </w:rPr>
        <w:t xml:space="preserve">środka szkoleniowego w Dębem do </w:t>
      </w:r>
      <w:r w:rsidR="002C393B" w:rsidRPr="002C393B">
        <w:rPr>
          <w:rFonts w:ascii="Bookman Old Style" w:hAnsi="Bookman Old Style"/>
        </w:rPr>
        <w:t>Warszawy</w:t>
      </w:r>
    </w:p>
    <w:p w:rsidR="006C52AF" w:rsidRDefault="006C52AF" w:rsidP="001F20A9">
      <w:pPr>
        <w:spacing w:line="360" w:lineRule="auto"/>
        <w:rPr>
          <w:rFonts w:ascii="Bookman Old Style" w:hAnsi="Bookman Old Style"/>
          <w:b/>
        </w:rPr>
      </w:pPr>
    </w:p>
    <w:p w:rsidR="00A82766" w:rsidRDefault="00A8276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9638B4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61F7C" w:rsidRPr="000A78A4" w:rsidSect="00BF1F92">
      <w:pgSz w:w="11906" w:h="16838"/>
      <w:pgMar w:top="1135" w:right="1416" w:bottom="1135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B4" w:rsidRDefault="009638B4" w:rsidP="00D82CC5">
      <w:r>
        <w:separator/>
      </w:r>
    </w:p>
  </w:endnote>
  <w:endnote w:type="continuationSeparator" w:id="0">
    <w:p w:rsidR="009638B4" w:rsidRDefault="009638B4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B4" w:rsidRDefault="009638B4" w:rsidP="00D82CC5">
      <w:r>
        <w:separator/>
      </w:r>
    </w:p>
  </w:footnote>
  <w:footnote w:type="continuationSeparator" w:id="0">
    <w:p w:rsidR="009638B4" w:rsidRDefault="009638B4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0268_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1A39"/>
    <w:rsid w:val="0002287F"/>
    <w:rsid w:val="00053975"/>
    <w:rsid w:val="00083A3B"/>
    <w:rsid w:val="00083D35"/>
    <w:rsid w:val="000A78A4"/>
    <w:rsid w:val="000D31E2"/>
    <w:rsid w:val="000F6812"/>
    <w:rsid w:val="000F6A35"/>
    <w:rsid w:val="00121E79"/>
    <w:rsid w:val="001455E8"/>
    <w:rsid w:val="001531D7"/>
    <w:rsid w:val="00162606"/>
    <w:rsid w:val="00185120"/>
    <w:rsid w:val="00192E49"/>
    <w:rsid w:val="00197DB8"/>
    <w:rsid w:val="001D66D8"/>
    <w:rsid w:val="001E61D0"/>
    <w:rsid w:val="001E667A"/>
    <w:rsid w:val="001F20A9"/>
    <w:rsid w:val="002079D8"/>
    <w:rsid w:val="002553C3"/>
    <w:rsid w:val="002652C0"/>
    <w:rsid w:val="0026773B"/>
    <w:rsid w:val="00276117"/>
    <w:rsid w:val="002C1E92"/>
    <w:rsid w:val="002C393B"/>
    <w:rsid w:val="002D2B81"/>
    <w:rsid w:val="002F2454"/>
    <w:rsid w:val="002F5AF3"/>
    <w:rsid w:val="003124EE"/>
    <w:rsid w:val="00312BF5"/>
    <w:rsid w:val="003377DE"/>
    <w:rsid w:val="003433BF"/>
    <w:rsid w:val="003830FF"/>
    <w:rsid w:val="003937F2"/>
    <w:rsid w:val="003A0C03"/>
    <w:rsid w:val="003A26E0"/>
    <w:rsid w:val="003B7747"/>
    <w:rsid w:val="003C2653"/>
    <w:rsid w:val="003C417F"/>
    <w:rsid w:val="004304A3"/>
    <w:rsid w:val="0044708E"/>
    <w:rsid w:val="00447768"/>
    <w:rsid w:val="0049426B"/>
    <w:rsid w:val="004A0129"/>
    <w:rsid w:val="004A2753"/>
    <w:rsid w:val="004B5775"/>
    <w:rsid w:val="004E4749"/>
    <w:rsid w:val="00507F13"/>
    <w:rsid w:val="00546DFE"/>
    <w:rsid w:val="00554FAF"/>
    <w:rsid w:val="00556117"/>
    <w:rsid w:val="0056608B"/>
    <w:rsid w:val="00572C97"/>
    <w:rsid w:val="005741A5"/>
    <w:rsid w:val="005A031A"/>
    <w:rsid w:val="005A05D1"/>
    <w:rsid w:val="005A0CC6"/>
    <w:rsid w:val="005C0C6C"/>
    <w:rsid w:val="005C13DD"/>
    <w:rsid w:val="005D73FF"/>
    <w:rsid w:val="00621D84"/>
    <w:rsid w:val="00695B3B"/>
    <w:rsid w:val="006960ED"/>
    <w:rsid w:val="006A2DEE"/>
    <w:rsid w:val="006C16E4"/>
    <w:rsid w:val="006C52AF"/>
    <w:rsid w:val="006D237D"/>
    <w:rsid w:val="006D6DC6"/>
    <w:rsid w:val="00700663"/>
    <w:rsid w:val="00707203"/>
    <w:rsid w:val="00715A5E"/>
    <w:rsid w:val="00722BD1"/>
    <w:rsid w:val="00761BD0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5502"/>
    <w:rsid w:val="00832831"/>
    <w:rsid w:val="00845BC3"/>
    <w:rsid w:val="00863797"/>
    <w:rsid w:val="00864626"/>
    <w:rsid w:val="008C261A"/>
    <w:rsid w:val="008E1D9E"/>
    <w:rsid w:val="008F32A8"/>
    <w:rsid w:val="008F45ED"/>
    <w:rsid w:val="008F64FF"/>
    <w:rsid w:val="00936CA0"/>
    <w:rsid w:val="009406B1"/>
    <w:rsid w:val="009638B4"/>
    <w:rsid w:val="009736C9"/>
    <w:rsid w:val="00977863"/>
    <w:rsid w:val="00977F14"/>
    <w:rsid w:val="009A0F3B"/>
    <w:rsid w:val="009C1516"/>
    <w:rsid w:val="009E29F6"/>
    <w:rsid w:val="00A072E6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82766"/>
    <w:rsid w:val="00AA2C82"/>
    <w:rsid w:val="00AB3B0B"/>
    <w:rsid w:val="00AB4A86"/>
    <w:rsid w:val="00AC452F"/>
    <w:rsid w:val="00AE6AD9"/>
    <w:rsid w:val="00AF3350"/>
    <w:rsid w:val="00B02D15"/>
    <w:rsid w:val="00B0569A"/>
    <w:rsid w:val="00B24FB8"/>
    <w:rsid w:val="00B71092"/>
    <w:rsid w:val="00BA5097"/>
    <w:rsid w:val="00BB4CEC"/>
    <w:rsid w:val="00BC5114"/>
    <w:rsid w:val="00BC7025"/>
    <w:rsid w:val="00BD0947"/>
    <w:rsid w:val="00BD3421"/>
    <w:rsid w:val="00BE5B3F"/>
    <w:rsid w:val="00BF04C5"/>
    <w:rsid w:val="00BF1F92"/>
    <w:rsid w:val="00BF538D"/>
    <w:rsid w:val="00C04D2D"/>
    <w:rsid w:val="00C07EBB"/>
    <w:rsid w:val="00C115A4"/>
    <w:rsid w:val="00C22266"/>
    <w:rsid w:val="00C22499"/>
    <w:rsid w:val="00C239B1"/>
    <w:rsid w:val="00C32400"/>
    <w:rsid w:val="00C54421"/>
    <w:rsid w:val="00C555C6"/>
    <w:rsid w:val="00C6667F"/>
    <w:rsid w:val="00C67ADB"/>
    <w:rsid w:val="00CA1124"/>
    <w:rsid w:val="00CB3B8B"/>
    <w:rsid w:val="00CC2961"/>
    <w:rsid w:val="00CE5B7C"/>
    <w:rsid w:val="00CE7DCB"/>
    <w:rsid w:val="00CE7FCF"/>
    <w:rsid w:val="00D02A49"/>
    <w:rsid w:val="00D15F6A"/>
    <w:rsid w:val="00D2368F"/>
    <w:rsid w:val="00D37441"/>
    <w:rsid w:val="00D46364"/>
    <w:rsid w:val="00D4758F"/>
    <w:rsid w:val="00D61C33"/>
    <w:rsid w:val="00D71125"/>
    <w:rsid w:val="00D71ADF"/>
    <w:rsid w:val="00D771B1"/>
    <w:rsid w:val="00D82155"/>
    <w:rsid w:val="00D82CC5"/>
    <w:rsid w:val="00DA3258"/>
    <w:rsid w:val="00DA4912"/>
    <w:rsid w:val="00DD274B"/>
    <w:rsid w:val="00DE2C42"/>
    <w:rsid w:val="00E03E20"/>
    <w:rsid w:val="00E24583"/>
    <w:rsid w:val="00E32386"/>
    <w:rsid w:val="00E4093B"/>
    <w:rsid w:val="00E41065"/>
    <w:rsid w:val="00E93507"/>
    <w:rsid w:val="00E96B38"/>
    <w:rsid w:val="00EC1A8D"/>
    <w:rsid w:val="00EF0147"/>
    <w:rsid w:val="00F30FC1"/>
    <w:rsid w:val="00F429E4"/>
    <w:rsid w:val="00F61F7C"/>
    <w:rsid w:val="00FD1A7B"/>
    <w:rsid w:val="00FD767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5062-3418-4CB8-A625-72D0C15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2135-DE78-48A9-9807-5B908F2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21</cp:revision>
  <cp:lastPrinted>2016-01-05T13:52:00Z</cp:lastPrinted>
  <dcterms:created xsi:type="dcterms:W3CDTF">2016-02-10T07:24:00Z</dcterms:created>
  <dcterms:modified xsi:type="dcterms:W3CDTF">2016-02-10T07:50:00Z</dcterms:modified>
</cp:coreProperties>
</file>