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</w:t>
      </w:r>
      <w:r w:rsidR="00B57EDC">
        <w:rPr>
          <w:sz w:val="22"/>
          <w:szCs w:val="22"/>
        </w:rPr>
        <w:t>cji sędziowskiej</w:t>
      </w:r>
      <w:r w:rsidR="008A34CC">
        <w:rPr>
          <w:sz w:val="22"/>
          <w:szCs w:val="22"/>
        </w:rPr>
        <w:t xml:space="preserve"> …………………………………………………………………………………...</w:t>
      </w:r>
      <w:bookmarkStart w:id="0" w:name="_GoBack"/>
      <w:bookmarkEnd w:id="0"/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:rsidR="00071C44" w:rsidRPr="001827AF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w Sądzie</w:t>
      </w:r>
      <w:r w:rsidR="00071C44"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DB3FA9" w:rsidRDefault="00AC1E5E" w:rsidP="006A1F6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wymienione w pkt</w:t>
            </w:r>
            <w:r w:rsidR="00714828" w:rsidRPr="00DB3FA9">
              <w:rPr>
                <w:b/>
                <w:sz w:val="22"/>
                <w:szCs w:val="22"/>
              </w:rPr>
              <w:t xml:space="preserve"> </w:t>
            </w:r>
            <w:r w:rsidR="00C63D5C" w:rsidRPr="00DB3FA9">
              <w:rPr>
                <w:b/>
                <w:sz w:val="22"/>
                <w:szCs w:val="22"/>
              </w:rPr>
              <w:t>3 i 4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</w:p>
          <w:p w:rsidR="00714828" w:rsidRPr="00DB3FA9" w:rsidRDefault="00714828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ustalenie/zaprzeczenie </w:t>
            </w:r>
            <w:r w:rsidR="00DB3FA9" w:rsidRPr="00DB3FA9">
              <w:rPr>
                <w:sz w:val="22"/>
                <w:szCs w:val="22"/>
              </w:rPr>
              <w:t>pochodzenia dziecka</w:t>
            </w:r>
            <w:r w:rsidRPr="00DB3FA9">
              <w:rPr>
                <w:sz w:val="22"/>
                <w:szCs w:val="22"/>
              </w:rPr>
              <w:t>,</w:t>
            </w:r>
          </w:p>
          <w:p w:rsidR="00DB3FA9" w:rsidRPr="00DB3FA9" w:rsidRDefault="00714828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alimenty </w:t>
            </w:r>
            <w:r w:rsidR="00DB3FA9" w:rsidRPr="00DB3FA9">
              <w:rPr>
                <w:sz w:val="22"/>
                <w:szCs w:val="22"/>
              </w:rPr>
              <w:t>(zasądzenie, podwyższenie, obniżenie, uchylenie),</w:t>
            </w:r>
          </w:p>
          <w:p w:rsidR="00714828" w:rsidRPr="00DB3FA9" w:rsidRDefault="00714828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 ustanowienie rozdzielności majątkowej między małżonkami</w:t>
            </w:r>
            <w:r w:rsidR="00031576">
              <w:rPr>
                <w:sz w:val="22"/>
                <w:szCs w:val="22"/>
              </w:rPr>
              <w:t>,</w:t>
            </w:r>
          </w:p>
          <w:p w:rsidR="00714828" w:rsidRPr="00DB3FA9" w:rsidRDefault="00714828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udzielenie zabezpieczenia: </w:t>
            </w:r>
          </w:p>
          <w:p w:rsidR="00714828" w:rsidRPr="00DB3FA9" w:rsidRDefault="00714828" w:rsidP="00714828">
            <w:pPr>
              <w:pStyle w:val="Teksttreci60"/>
              <w:numPr>
                <w:ilvl w:val="0"/>
                <w:numId w:val="3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w sprawie dotyczącej pochodzenia dziecka</w:t>
            </w:r>
            <w:r w:rsidR="00031576">
              <w:rPr>
                <w:sz w:val="22"/>
                <w:szCs w:val="22"/>
              </w:rPr>
              <w:t>,</w:t>
            </w:r>
          </w:p>
          <w:p w:rsidR="00714828" w:rsidRPr="00DB3FA9" w:rsidRDefault="00714828" w:rsidP="00714828">
            <w:pPr>
              <w:pStyle w:val="Teksttreci60"/>
              <w:numPr>
                <w:ilvl w:val="0"/>
                <w:numId w:val="3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w sprawie alimentacyjnej</w:t>
            </w:r>
            <w:r w:rsidR="00031576">
              <w:rPr>
                <w:sz w:val="22"/>
                <w:szCs w:val="22"/>
              </w:rPr>
              <w:t>.</w:t>
            </w:r>
          </w:p>
          <w:p w:rsidR="00E42180" w:rsidRDefault="00E42180" w:rsidP="006A1F6E">
            <w:pPr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3FA9" w:rsidRPr="00DB3FA9" w:rsidRDefault="00DB3FA9" w:rsidP="006A1F6E">
            <w:pPr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DB3FA9" w:rsidRDefault="00714828" w:rsidP="007148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 w sprawach wskazanych</w:t>
            </w:r>
            <w:r w:rsidR="00A154C3">
              <w:rPr>
                <w:rFonts w:ascii="Times New Roman" w:hAnsi="Times New Roman"/>
                <w:b/>
              </w:rPr>
              <w:t xml:space="preserve"> w pkt. 1, w szczególności </w:t>
            </w:r>
            <w:r w:rsidRPr="00DB3FA9">
              <w:rPr>
                <w:rFonts w:ascii="Times New Roman" w:hAnsi="Times New Roman"/>
                <w:b/>
              </w:rPr>
              <w:t>na etapie przeprowadzania w nich postępowania dowodowego</w:t>
            </w:r>
            <w:r w:rsidR="000315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828" w:rsidRPr="00DB3FA9" w:rsidRDefault="00714828" w:rsidP="007148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DB3FA9" w:rsidRPr="00DB3FA9" w:rsidRDefault="00C63D5C" w:rsidP="00DB3FA9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ustalenie/zaprzeczenie </w:t>
            </w:r>
            <w:r w:rsidR="00DB3FA9" w:rsidRPr="00DB3FA9">
              <w:rPr>
                <w:sz w:val="22"/>
                <w:szCs w:val="22"/>
              </w:rPr>
              <w:t>pochodzenia dziecka,</w:t>
            </w:r>
          </w:p>
          <w:p w:rsidR="00DB3FA9" w:rsidRPr="00DB3FA9" w:rsidRDefault="00DB3FA9" w:rsidP="00DB3FA9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 alimenty (zasądzenie, podwyższenie, obniżenie, uchylenie),</w:t>
            </w:r>
          </w:p>
          <w:p w:rsidR="00C63D5C" w:rsidRPr="00DB3FA9" w:rsidRDefault="00C63D5C" w:rsidP="00DB3FA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r w:rsidRPr="00DB3FA9">
              <w:rPr>
                <w:rFonts w:ascii="Times New Roman" w:hAnsi="Times New Roman"/>
              </w:rPr>
              <w:t>o ustanowienie rozdzielności majątkowej między małżonkami</w:t>
            </w:r>
            <w:r w:rsidR="00031576">
              <w:rPr>
                <w:rFonts w:ascii="Times New Roman" w:hAnsi="Times New Roman"/>
              </w:rPr>
              <w:t>.</w:t>
            </w:r>
          </w:p>
          <w:p w:rsidR="006A1F6E" w:rsidRPr="00DB3FA9" w:rsidRDefault="006A1F6E" w:rsidP="0071482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031576">
        <w:trPr>
          <w:trHeight w:val="2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D5C" w:rsidRPr="00DB3FA9" w:rsidRDefault="00C63D5C" w:rsidP="00DB3FA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lastRenderedPageBreak/>
              <w:t xml:space="preserve">Sporządzanie projektów orzeczeń wraz z uzasadnieniami w przedmiocie zabezpieczenia </w:t>
            </w:r>
          </w:p>
          <w:p w:rsidR="00C63D5C" w:rsidRPr="00DB3FA9" w:rsidRDefault="00C63D5C" w:rsidP="00DB3FA9">
            <w:pPr>
              <w:pStyle w:val="Teksttreci60"/>
              <w:numPr>
                <w:ilvl w:val="0"/>
                <w:numId w:val="4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w sprawie dotyczącej pochodzenia dziecka</w:t>
            </w:r>
            <w:r w:rsidR="00DB3FA9">
              <w:rPr>
                <w:sz w:val="22"/>
                <w:szCs w:val="22"/>
              </w:rPr>
              <w:t>,</w:t>
            </w:r>
          </w:p>
          <w:p w:rsidR="00C63D5C" w:rsidRPr="00DB3FA9" w:rsidRDefault="00031576" w:rsidP="00DB3FA9">
            <w:pPr>
              <w:pStyle w:val="Teksttreci60"/>
              <w:numPr>
                <w:ilvl w:val="0"/>
                <w:numId w:val="4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alimentacyjnej.</w:t>
            </w:r>
          </w:p>
          <w:p w:rsidR="006A1F6E" w:rsidRPr="00DB3FA9" w:rsidRDefault="006A1F6E" w:rsidP="00C63D5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B3FA9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Default="007401FC" w:rsidP="00DB3FA9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Sporządzenie projektu </w:t>
            </w:r>
            <w:r w:rsidR="00C63D5C" w:rsidRPr="00DB3FA9">
              <w:rPr>
                <w:sz w:val="22"/>
                <w:szCs w:val="22"/>
              </w:rPr>
              <w:t>orzeczenia</w:t>
            </w:r>
            <w:r w:rsidRPr="00DB3FA9">
              <w:rPr>
                <w:sz w:val="22"/>
                <w:szCs w:val="22"/>
              </w:rPr>
              <w:t xml:space="preserve"> wraz z uzasadnieniem w </w:t>
            </w:r>
            <w:r w:rsidR="00C63D5C" w:rsidRPr="00DB3FA9">
              <w:rPr>
                <w:sz w:val="22"/>
                <w:szCs w:val="22"/>
              </w:rPr>
              <w:t>sprawie o rozwiązanie przysposobienia</w:t>
            </w:r>
            <w:r w:rsidR="00031576">
              <w:rPr>
                <w:sz w:val="22"/>
                <w:szCs w:val="22"/>
              </w:rPr>
              <w:t>.</w:t>
            </w:r>
            <w:r w:rsidRPr="00DB3FA9">
              <w:rPr>
                <w:sz w:val="22"/>
                <w:szCs w:val="22"/>
              </w:rPr>
              <w:t xml:space="preserve"> </w:t>
            </w:r>
          </w:p>
          <w:p w:rsidR="00031576" w:rsidRPr="00DB3FA9" w:rsidRDefault="00031576" w:rsidP="00DB3FA9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 xml:space="preserve">(prawidłowość i terminowość wykonywania powierzonych mu zadań, umiejętność właściwej organizacji pracy samodzielnej i współpracy, zdolności interpersonalne, aktywność i zaangażowanie </w:t>
      </w:r>
      <w:r w:rsidRPr="001827AF">
        <w:rPr>
          <w:sz w:val="22"/>
          <w:szCs w:val="22"/>
        </w:rPr>
        <w:lastRenderedPageBreak/>
        <w:t>aplikanta, kultura osobista, stosunek do pracowników jednostki, w której odbywa się praktyka, zdyscyplinowanie, sumienność)</w:t>
      </w:r>
    </w:p>
    <w:p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Predyspozycje aplikanta do pracy na stanowisku sędziego lub prokuratora</w:t>
      </w:r>
    </w:p>
    <w:p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F2" w:rsidRDefault="00294BF2" w:rsidP="00BF15AB">
      <w:r>
        <w:separator/>
      </w:r>
    </w:p>
  </w:endnote>
  <w:endnote w:type="continuationSeparator" w:id="0">
    <w:p w:rsidR="00294BF2" w:rsidRDefault="00294BF2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F2" w:rsidRDefault="00294BF2" w:rsidP="00BF15AB">
      <w:r>
        <w:separator/>
      </w:r>
    </w:p>
  </w:footnote>
  <w:footnote w:type="continuationSeparator" w:id="0">
    <w:p w:rsidR="00294BF2" w:rsidRDefault="00294BF2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3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4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4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5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1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4"/>
  </w:num>
  <w:num w:numId="8">
    <w:abstractNumId w:val="11"/>
  </w:num>
  <w:num w:numId="9">
    <w:abstractNumId w:val="3"/>
  </w:num>
  <w:num w:numId="10">
    <w:abstractNumId w:val="32"/>
  </w:num>
  <w:num w:numId="11">
    <w:abstractNumId w:val="22"/>
  </w:num>
  <w:num w:numId="12">
    <w:abstractNumId w:val="26"/>
  </w:num>
  <w:num w:numId="13">
    <w:abstractNumId w:val="39"/>
  </w:num>
  <w:num w:numId="14">
    <w:abstractNumId w:val="27"/>
  </w:num>
  <w:num w:numId="15">
    <w:abstractNumId w:val="4"/>
  </w:num>
  <w:num w:numId="16">
    <w:abstractNumId w:val="13"/>
  </w:num>
  <w:num w:numId="17">
    <w:abstractNumId w:val="24"/>
  </w:num>
  <w:num w:numId="18">
    <w:abstractNumId w:val="30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35"/>
  </w:num>
  <w:num w:numId="24">
    <w:abstractNumId w:val="14"/>
  </w:num>
  <w:num w:numId="25">
    <w:abstractNumId w:val="19"/>
  </w:num>
  <w:num w:numId="26">
    <w:abstractNumId w:val="18"/>
  </w:num>
  <w:num w:numId="27">
    <w:abstractNumId w:val="25"/>
  </w:num>
  <w:num w:numId="28">
    <w:abstractNumId w:val="10"/>
  </w:num>
  <w:num w:numId="29">
    <w:abstractNumId w:val="7"/>
  </w:num>
  <w:num w:numId="30">
    <w:abstractNumId w:val="12"/>
  </w:num>
  <w:num w:numId="31">
    <w:abstractNumId w:val="38"/>
  </w:num>
  <w:num w:numId="32">
    <w:abstractNumId w:val="36"/>
  </w:num>
  <w:num w:numId="33">
    <w:abstractNumId w:val="33"/>
  </w:num>
  <w:num w:numId="34">
    <w:abstractNumId w:val="16"/>
  </w:num>
  <w:num w:numId="35">
    <w:abstractNumId w:val="29"/>
  </w:num>
  <w:num w:numId="36">
    <w:abstractNumId w:val="41"/>
  </w:num>
  <w:num w:numId="37">
    <w:abstractNumId w:val="37"/>
  </w:num>
  <w:num w:numId="38">
    <w:abstractNumId w:val="40"/>
  </w:num>
  <w:num w:numId="39">
    <w:abstractNumId w:val="2"/>
  </w:num>
  <w:num w:numId="40">
    <w:abstractNumId w:val="23"/>
  </w:num>
  <w:num w:numId="41">
    <w:abstractNumId w:val="28"/>
  </w:num>
  <w:num w:numId="42">
    <w:abstractNumId w:val="15"/>
  </w:num>
  <w:num w:numId="43">
    <w:abstractNumId w:val="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32950"/>
    <w:rsid w:val="00143C5C"/>
    <w:rsid w:val="00154F2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94BF2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784B"/>
    <w:rsid w:val="003B7674"/>
    <w:rsid w:val="003C3E7B"/>
    <w:rsid w:val="0040480F"/>
    <w:rsid w:val="004163B8"/>
    <w:rsid w:val="004165F4"/>
    <w:rsid w:val="00457139"/>
    <w:rsid w:val="00466B02"/>
    <w:rsid w:val="004776CD"/>
    <w:rsid w:val="00480247"/>
    <w:rsid w:val="004A7C9D"/>
    <w:rsid w:val="004B0030"/>
    <w:rsid w:val="004E0378"/>
    <w:rsid w:val="004E045D"/>
    <w:rsid w:val="005037E9"/>
    <w:rsid w:val="005378D3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7532"/>
    <w:rsid w:val="00887D60"/>
    <w:rsid w:val="008924D2"/>
    <w:rsid w:val="008A1634"/>
    <w:rsid w:val="008A34CC"/>
    <w:rsid w:val="008A4AED"/>
    <w:rsid w:val="008B4AA1"/>
    <w:rsid w:val="008D4D90"/>
    <w:rsid w:val="008D767C"/>
    <w:rsid w:val="00922553"/>
    <w:rsid w:val="009417A2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54C3"/>
    <w:rsid w:val="00A16EB9"/>
    <w:rsid w:val="00A37169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B236E"/>
    <w:rsid w:val="00BC0450"/>
    <w:rsid w:val="00BF15AB"/>
    <w:rsid w:val="00BF5777"/>
    <w:rsid w:val="00BF6D68"/>
    <w:rsid w:val="00C05395"/>
    <w:rsid w:val="00C2548D"/>
    <w:rsid w:val="00C258E7"/>
    <w:rsid w:val="00C27DC2"/>
    <w:rsid w:val="00C42301"/>
    <w:rsid w:val="00C46546"/>
    <w:rsid w:val="00C51CAC"/>
    <w:rsid w:val="00C52A81"/>
    <w:rsid w:val="00C543B3"/>
    <w:rsid w:val="00C63D5C"/>
    <w:rsid w:val="00C718DA"/>
    <w:rsid w:val="00CB5CD2"/>
    <w:rsid w:val="00CC6467"/>
    <w:rsid w:val="00CD023E"/>
    <w:rsid w:val="00CD73C1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7116B"/>
    <w:rsid w:val="00F7319C"/>
    <w:rsid w:val="00F7436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CF3F-2548-45B8-96C4-F006563F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2020-01-17T06:51:00Z</dcterms:created>
  <dcterms:modified xsi:type="dcterms:W3CDTF">2020-01-17T06:51:00Z</dcterms:modified>
</cp:coreProperties>
</file>