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7A" w:rsidRPr="00893E65" w:rsidRDefault="0005017A" w:rsidP="0005017A">
      <w:pPr>
        <w:pStyle w:val="Nagwek1"/>
        <w:spacing w:before="120" w:after="120" w:line="240" w:lineRule="auto"/>
        <w:rPr>
          <w:rFonts w:asciiTheme="minorHAnsi" w:hAnsiTheme="minorHAnsi"/>
          <w:b w:val="0"/>
          <w:sz w:val="24"/>
          <w:szCs w:val="24"/>
        </w:rPr>
      </w:pPr>
      <w:r w:rsidRPr="00E22AC1">
        <w:rPr>
          <w:rFonts w:asciiTheme="minorHAnsi" w:hAnsiTheme="minorHAnsi"/>
          <w:b w:val="0"/>
          <w:sz w:val="24"/>
          <w:szCs w:val="24"/>
        </w:rPr>
        <w:t>Nr postępowania:</w:t>
      </w:r>
      <w:r>
        <w:rPr>
          <w:rFonts w:asciiTheme="minorHAnsi" w:hAnsiTheme="minorHAnsi"/>
          <w:sz w:val="24"/>
          <w:szCs w:val="24"/>
        </w:rPr>
        <w:t xml:space="preserve"> </w:t>
      </w:r>
      <w:r w:rsidRPr="00893E65">
        <w:rPr>
          <w:rFonts w:asciiTheme="minorHAnsi" w:hAnsiTheme="minorHAnsi"/>
          <w:sz w:val="24"/>
          <w:szCs w:val="24"/>
        </w:rPr>
        <w:t>30/2014</w:t>
      </w:r>
    </w:p>
    <w:p w:rsidR="0005017A" w:rsidRPr="00893E65" w:rsidRDefault="0005017A" w:rsidP="0005017A">
      <w:pPr>
        <w:pStyle w:val="pkt"/>
        <w:tabs>
          <w:tab w:val="right" w:pos="9000"/>
        </w:tabs>
        <w:spacing w:before="120" w:after="120"/>
        <w:ind w:left="0" w:firstLine="0"/>
        <w:rPr>
          <w:rFonts w:asciiTheme="minorHAnsi" w:hAnsiTheme="minorHAnsi"/>
          <w:szCs w:val="24"/>
        </w:rPr>
      </w:pPr>
      <w:r w:rsidRPr="00893E65">
        <w:rPr>
          <w:rFonts w:asciiTheme="minorHAnsi" w:hAnsiTheme="minorHAnsi"/>
          <w:szCs w:val="24"/>
        </w:rPr>
        <w:t xml:space="preserve">  </w:t>
      </w:r>
    </w:p>
    <w:p w:rsidR="0005017A" w:rsidRPr="00893E65" w:rsidRDefault="0005017A" w:rsidP="0005017A">
      <w:pPr>
        <w:pStyle w:val="pkt"/>
        <w:tabs>
          <w:tab w:val="right" w:pos="9000"/>
        </w:tabs>
        <w:spacing w:before="120" w:after="120"/>
        <w:ind w:left="0" w:firstLine="0"/>
        <w:rPr>
          <w:rFonts w:asciiTheme="minorHAnsi" w:hAnsiTheme="minorHAnsi"/>
          <w:szCs w:val="24"/>
        </w:rPr>
      </w:pPr>
    </w:p>
    <w:p w:rsidR="0005017A" w:rsidRPr="00893E65" w:rsidRDefault="0005017A" w:rsidP="0005017A">
      <w:pPr>
        <w:pStyle w:val="pkt"/>
        <w:tabs>
          <w:tab w:val="right" w:pos="9000"/>
        </w:tabs>
        <w:spacing w:before="120" w:after="120"/>
        <w:ind w:left="0" w:firstLine="0"/>
        <w:rPr>
          <w:rFonts w:asciiTheme="minorHAnsi" w:hAnsiTheme="minorHAnsi"/>
          <w:szCs w:val="24"/>
        </w:rPr>
      </w:pPr>
    </w:p>
    <w:p w:rsidR="0005017A" w:rsidRPr="00893E65" w:rsidRDefault="0005017A" w:rsidP="0005017A">
      <w:pPr>
        <w:pStyle w:val="Tytu"/>
        <w:spacing w:before="120" w:after="120" w:line="240" w:lineRule="auto"/>
        <w:rPr>
          <w:rFonts w:asciiTheme="minorHAnsi" w:hAnsiTheme="minorHAnsi"/>
          <w:sz w:val="24"/>
          <w:szCs w:val="24"/>
        </w:rPr>
      </w:pPr>
    </w:p>
    <w:p w:rsidR="0005017A" w:rsidRPr="00893E65" w:rsidRDefault="0005017A" w:rsidP="0005017A">
      <w:pPr>
        <w:spacing w:before="120" w:after="120" w:line="240" w:lineRule="auto"/>
        <w:rPr>
          <w:rFonts w:asciiTheme="minorHAnsi" w:hAnsiTheme="minorHAnsi"/>
          <w:sz w:val="24"/>
          <w:szCs w:val="24"/>
        </w:rPr>
      </w:pPr>
    </w:p>
    <w:p w:rsidR="0005017A" w:rsidRPr="00893E65" w:rsidRDefault="0005017A" w:rsidP="0005017A">
      <w:pPr>
        <w:pStyle w:val="Nagwek1"/>
        <w:spacing w:before="120" w:after="120" w:line="240" w:lineRule="auto"/>
        <w:jc w:val="center"/>
        <w:rPr>
          <w:rFonts w:asciiTheme="minorHAnsi" w:hAnsiTheme="minorHAnsi"/>
          <w:sz w:val="24"/>
          <w:szCs w:val="24"/>
        </w:rPr>
      </w:pPr>
      <w:bookmarkStart w:id="0" w:name="_Toc372886965"/>
      <w:bookmarkStart w:id="1" w:name="_Toc372887243"/>
      <w:r w:rsidRPr="00893E65">
        <w:rPr>
          <w:rFonts w:asciiTheme="minorHAnsi" w:hAnsiTheme="minorHAnsi"/>
          <w:sz w:val="24"/>
          <w:szCs w:val="24"/>
        </w:rPr>
        <w:t>SPECYFIKACJA ISTOTNYCH WARUNKÓW ZAMÓWIENIA</w:t>
      </w:r>
      <w:bookmarkEnd w:id="0"/>
      <w:bookmarkEnd w:id="1"/>
      <w:r>
        <w:rPr>
          <w:rFonts w:asciiTheme="minorHAnsi" w:hAnsiTheme="minorHAnsi"/>
          <w:sz w:val="24"/>
          <w:szCs w:val="24"/>
        </w:rPr>
        <w:t xml:space="preserve"> </w:t>
      </w:r>
      <w:r w:rsidRPr="00893E65">
        <w:rPr>
          <w:rFonts w:asciiTheme="minorHAnsi" w:hAnsiTheme="minorHAnsi"/>
          <w:sz w:val="24"/>
          <w:szCs w:val="24"/>
        </w:rPr>
        <w:t>na:</w:t>
      </w: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FB3928">
        <w:rPr>
          <w:rFonts w:asciiTheme="minorHAnsi" w:hAnsiTheme="minorHAnsi"/>
          <w:b/>
          <w:sz w:val="24"/>
          <w:szCs w:val="24"/>
        </w:rPr>
        <w:t>Opracowanie koncepcji publikacji cyfrowej oraz 15 artykułów naukowych w zakresie problematyki dotyczącej orzecznictwa wydawanego w wydziałach Ksiąg Wieczystych, Krajowego Rejestru Sądowego i spraw gospodarczych wraz z aktualnym orzecznictwem, a także wzorami niepublikowanych formularzy pism procesowych w związku z realizacją Projektu</w:t>
      </w:r>
      <w:r w:rsidRPr="00FB3928" w:rsidDel="004648DF">
        <w:rPr>
          <w:rFonts w:asciiTheme="minorHAnsi" w:hAnsiTheme="minorHAnsi"/>
          <w:b/>
          <w:sz w:val="24"/>
          <w:szCs w:val="24"/>
        </w:rPr>
        <w:t xml:space="preserve"> </w:t>
      </w:r>
      <w:r w:rsidRPr="0084545C">
        <w:rPr>
          <w:rFonts w:asciiTheme="minorHAnsi" w:hAnsiTheme="minorHAnsi" w:cs="Arial"/>
          <w:b/>
          <w:sz w:val="24"/>
          <w:szCs w:val="24"/>
        </w:rPr>
        <w:t>POKL 05.03.00-00-012/11</w:t>
      </w:r>
      <w:r w:rsidRPr="0084545C">
        <w:rPr>
          <w:rFonts w:asciiTheme="minorHAnsi" w:hAnsiTheme="minorHAnsi" w:cs="Arial"/>
          <w:sz w:val="24"/>
          <w:szCs w:val="24"/>
        </w:rPr>
        <w:t xml:space="preserve"> </w:t>
      </w:r>
      <w:r w:rsidRPr="0084545C">
        <w:rPr>
          <w:rFonts w:asciiTheme="minorHAnsi" w:hAnsiTheme="minorHAnsi"/>
          <w:b/>
          <w:sz w:val="24"/>
          <w:szCs w:val="24"/>
        </w:rPr>
        <w:t xml:space="preserve">pt.: „PWP  Edukacja w dziedzinie zarządzania czasem i kosztami postępowań sądowych - case management” współfinansowanego ze środków Unii Europejskiej w ramach Programu Operacyjnego Kapitał Ludzki  2007- 2013 Priorytet V „ Dobre rządzenie”, działanie 5.3 „Wsparcie na rzecz Strategii Lizbońskiej” </w:t>
      </w: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05017A" w:rsidRPr="0084545C" w:rsidRDefault="0005017A" w:rsidP="0005017A">
      <w:pPr>
        <w:pStyle w:val="Tekstpodstawowy"/>
        <w:spacing w:before="120"/>
        <w:rPr>
          <w:rFonts w:asciiTheme="minorHAnsi" w:hAnsiTheme="minorHAnsi"/>
          <w:b/>
          <w:lang w:eastAsia="en-US"/>
        </w:rPr>
      </w:pPr>
    </w:p>
    <w:p w:rsidR="0005017A" w:rsidRPr="0084545C" w:rsidRDefault="0005017A" w:rsidP="0005017A">
      <w:pPr>
        <w:pStyle w:val="Tekstpodstawowy"/>
        <w:spacing w:before="120"/>
        <w:rPr>
          <w:rFonts w:asciiTheme="minorHAnsi" w:hAnsiTheme="minorHAnsi"/>
        </w:rPr>
      </w:pPr>
    </w:p>
    <w:p w:rsidR="0005017A" w:rsidRPr="0084545C" w:rsidRDefault="0005017A" w:rsidP="0005017A">
      <w:pPr>
        <w:pStyle w:val="Tekstpodstawowy"/>
        <w:spacing w:before="120"/>
        <w:jc w:val="center"/>
        <w:rPr>
          <w:rFonts w:asciiTheme="minorHAnsi" w:hAnsiTheme="minorHAnsi"/>
        </w:rPr>
      </w:pPr>
      <w:r w:rsidRPr="0084545C">
        <w:rPr>
          <w:rFonts w:asciiTheme="minorHAnsi" w:hAnsiTheme="minorHAnsi"/>
        </w:rPr>
        <w:t>Warszawa, wrzesień 2014</w:t>
      </w:r>
      <w:r>
        <w:rPr>
          <w:rFonts w:asciiTheme="minorHAnsi" w:hAnsiTheme="minorHAnsi"/>
        </w:rPr>
        <w:t xml:space="preserve"> </w:t>
      </w:r>
      <w:r w:rsidRPr="0084545C">
        <w:rPr>
          <w:rFonts w:asciiTheme="minorHAnsi" w:hAnsiTheme="minorHAnsi"/>
        </w:rPr>
        <w:t>r.</w:t>
      </w:r>
    </w:p>
    <w:p w:rsidR="0005017A" w:rsidRPr="0084545C" w:rsidRDefault="0005017A" w:rsidP="0005017A">
      <w:pPr>
        <w:pStyle w:val="Tekstpodstawowy"/>
        <w:spacing w:before="120"/>
        <w:ind w:left="5664" w:firstLine="708"/>
        <w:rPr>
          <w:rFonts w:asciiTheme="minorHAnsi" w:hAnsiTheme="minorHAnsi"/>
        </w:rPr>
      </w:pPr>
    </w:p>
    <w:p w:rsidR="0005017A" w:rsidRPr="0084545C" w:rsidRDefault="0005017A" w:rsidP="0005017A">
      <w:pPr>
        <w:pStyle w:val="Tekstpodstawowy"/>
        <w:spacing w:before="120"/>
        <w:ind w:left="6372" w:firstLine="708"/>
        <w:rPr>
          <w:rFonts w:asciiTheme="minorHAnsi" w:hAnsiTheme="minorHAnsi"/>
        </w:rPr>
      </w:pPr>
      <w:r w:rsidRPr="0084545C">
        <w:rPr>
          <w:rFonts w:asciiTheme="minorHAnsi" w:hAnsiTheme="minorHAnsi"/>
        </w:rPr>
        <w:t>ZATWIERDZAM:</w:t>
      </w:r>
      <w:r w:rsidRPr="0084545C">
        <w:rPr>
          <w:rFonts w:asciiTheme="minorHAnsi" w:hAnsiTheme="minorHAnsi"/>
        </w:rPr>
        <w:tab/>
      </w:r>
    </w:p>
    <w:p w:rsidR="00E22AC1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noProof/>
        </w:rPr>
      </w:pPr>
      <w:r w:rsidRPr="0084545C">
        <w:rPr>
          <w:rFonts w:asciiTheme="minorHAnsi" w:hAnsiTheme="minorHAnsi"/>
          <w:sz w:val="24"/>
          <w:szCs w:val="24"/>
        </w:rPr>
        <w:br w:type="page"/>
      </w:r>
      <w:bookmarkStart w:id="2" w:name="_Toc399246876"/>
      <w:bookmarkStart w:id="3" w:name="_Toc399249994"/>
      <w:r w:rsidRPr="0084545C">
        <w:rPr>
          <w:rFonts w:asciiTheme="minorHAnsi" w:hAnsiTheme="minorHAnsi"/>
          <w:sz w:val="24"/>
          <w:szCs w:val="24"/>
        </w:rPr>
        <w:lastRenderedPageBreak/>
        <w:t>Spis treści</w:t>
      </w:r>
      <w:bookmarkEnd w:id="2"/>
      <w:bookmarkEnd w:id="3"/>
      <w:r w:rsidRPr="0084545C">
        <w:rPr>
          <w:rFonts w:asciiTheme="minorHAnsi" w:hAnsiTheme="minorHAnsi"/>
          <w:sz w:val="24"/>
          <w:szCs w:val="24"/>
        </w:rPr>
        <w:t xml:space="preserve"> </w:t>
      </w:r>
      <w:r w:rsidRPr="00E22AC1">
        <w:rPr>
          <w:rFonts w:asciiTheme="minorHAnsi" w:eastAsia="Times New Roman" w:hAnsiTheme="minorHAnsi"/>
          <w:i/>
          <w:color w:val="7030A0"/>
          <w:sz w:val="24"/>
          <w:szCs w:val="24"/>
          <w:u w:val="single"/>
        </w:rPr>
        <w:fldChar w:fldCharType="begin"/>
      </w:r>
      <w:r w:rsidRPr="00E22AC1">
        <w:rPr>
          <w:rFonts w:asciiTheme="minorHAnsi" w:hAnsiTheme="minorHAnsi"/>
          <w:sz w:val="24"/>
          <w:szCs w:val="24"/>
        </w:rPr>
        <w:instrText xml:space="preserve"> TOC \h \z \u \t "Nagłówek 2;1;Tytuł;1" </w:instrText>
      </w:r>
      <w:r w:rsidRPr="00E22AC1">
        <w:rPr>
          <w:rFonts w:asciiTheme="minorHAnsi" w:eastAsia="Times New Roman" w:hAnsiTheme="minorHAnsi"/>
          <w:i/>
          <w:color w:val="7030A0"/>
          <w:sz w:val="24"/>
          <w:szCs w:val="24"/>
          <w:u w:val="single"/>
        </w:rPr>
        <w:fldChar w:fldCharType="separate"/>
      </w:r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49995" w:history="1">
        <w:r w:rsidR="00E22AC1" w:rsidRPr="00E22AC1">
          <w:rPr>
            <w:rStyle w:val="Hipercze"/>
            <w:noProof/>
            <w:sz w:val="24"/>
            <w:szCs w:val="24"/>
          </w:rPr>
          <w:t>Rozdział 1: Zamawiający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_Toc399249995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3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49996" w:history="1">
        <w:r w:rsidR="00E22AC1" w:rsidRPr="00E22AC1">
          <w:rPr>
            <w:rStyle w:val="Hipercze"/>
            <w:noProof/>
            <w:sz w:val="24"/>
            <w:szCs w:val="24"/>
          </w:rPr>
          <w:t>Rozdział 2: Tryb udzielenia zamówienia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_Toc399249996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3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49997" w:history="1">
        <w:r w:rsidR="00E22AC1" w:rsidRPr="00E22AC1">
          <w:rPr>
            <w:rStyle w:val="Hipercze"/>
            <w:noProof/>
            <w:sz w:val="24"/>
            <w:szCs w:val="24"/>
          </w:rPr>
          <w:t>Rozdział 3: Opis przedmiotu zamówienia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_Toc399249997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3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49998" w:history="1">
        <w:r w:rsidR="00E22AC1" w:rsidRPr="00E22AC1">
          <w:rPr>
            <w:rStyle w:val="Hipercze"/>
            <w:noProof/>
            <w:sz w:val="24"/>
            <w:szCs w:val="24"/>
          </w:rPr>
          <w:t>Rozdział 4: Informacja o ofertach częściowych, wariantowych oraz o przewidywanych zamówieniach uzupełniających (art. 67 ust. 1 pkt 6 ustawy Pzp)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_Toc399249998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4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49999" w:history="1">
        <w:r w:rsidR="00E22AC1" w:rsidRPr="00E22AC1">
          <w:rPr>
            <w:rStyle w:val="Hipercze"/>
            <w:noProof/>
            <w:sz w:val="24"/>
            <w:szCs w:val="24"/>
          </w:rPr>
          <w:t>Rozdział 5: Termin wykonania zamówienia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_Toc399249999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4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00" w:history="1">
        <w:r w:rsidR="00E22AC1" w:rsidRPr="00E22AC1">
          <w:rPr>
            <w:rStyle w:val="Hipercze"/>
            <w:noProof/>
            <w:sz w:val="24"/>
            <w:szCs w:val="24"/>
          </w:rPr>
          <w:t>Rozdział 6: Warunki udziału w postępowaniu oraz opis sposobu dokonywania oceny spełniania tych warunków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_Toc399250000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4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01" w:history="1">
        <w:r w:rsidR="00E22AC1" w:rsidRPr="00E22AC1">
          <w:rPr>
            <w:rStyle w:val="Hipercze"/>
            <w:noProof/>
            <w:sz w:val="24"/>
            <w:szCs w:val="24"/>
          </w:rPr>
          <w:t>Rozdział 7: Wykaz oświadczeń i dokumentów, jakie mają dostarczyć wykonawcy w celu potwierdzenia spełnienia warunków udziału w postępowaniu oraz w celu wykazania braku podstaw do wykluczenia z postępowania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_Toc399250001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5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02" w:history="1">
        <w:r w:rsidR="00E22AC1" w:rsidRPr="00E22AC1">
          <w:rPr>
            <w:rStyle w:val="Hipercze"/>
            <w:noProof/>
            <w:sz w:val="24"/>
            <w:szCs w:val="24"/>
          </w:rPr>
          <w:t>Rozdział 8: Sposób porozumiewania się Zamawiającego z Wykonawcami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_Toc399250002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7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03" w:history="1">
        <w:r w:rsidR="00E22AC1" w:rsidRPr="00E22AC1">
          <w:rPr>
            <w:rStyle w:val="Hipercze"/>
            <w:noProof/>
            <w:sz w:val="24"/>
            <w:szCs w:val="24"/>
          </w:rPr>
          <w:t>Rozdział 9: Wadium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_Toc399250003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8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04" w:history="1">
        <w:r w:rsidR="00E22AC1" w:rsidRPr="00E22AC1">
          <w:rPr>
            <w:rStyle w:val="Hipercze"/>
            <w:noProof/>
            <w:sz w:val="24"/>
            <w:szCs w:val="24"/>
          </w:rPr>
          <w:t>Rozdział 10: Termin związania ofertą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_Toc399250004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8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05" w:history="1">
        <w:r w:rsidR="00E22AC1" w:rsidRPr="00E22AC1">
          <w:rPr>
            <w:rStyle w:val="Hipercze"/>
            <w:noProof/>
            <w:sz w:val="24"/>
            <w:szCs w:val="24"/>
          </w:rPr>
          <w:t>Rozdział 11: Opis sposobu przygotowania oferty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_Toc399250005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8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06" w:history="1">
        <w:r w:rsidR="00E22AC1" w:rsidRPr="00E22AC1">
          <w:rPr>
            <w:rStyle w:val="Hipercze"/>
            <w:noProof/>
            <w:sz w:val="24"/>
            <w:szCs w:val="24"/>
          </w:rPr>
          <w:t>Rozdział 12: Miejsce i termin składania i otwarcia ofert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_Toc399250006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10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07" w:history="1">
        <w:r w:rsidR="00E22AC1" w:rsidRPr="00E22AC1">
          <w:rPr>
            <w:rStyle w:val="Hipercze"/>
            <w:noProof/>
            <w:sz w:val="24"/>
            <w:szCs w:val="24"/>
          </w:rPr>
          <w:t>Rozdział 13: Opis sposobu obliczenia ceny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_Toc399250007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11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08" w:history="1">
        <w:r w:rsidR="00E22AC1" w:rsidRPr="00E22AC1">
          <w:rPr>
            <w:rStyle w:val="Hipercze"/>
            <w:noProof/>
            <w:sz w:val="24"/>
            <w:szCs w:val="24"/>
          </w:rPr>
          <w:t>Rozdział 14: Kryteria oraz sposób oceny ofert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_Toc399250008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11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09" w:history="1">
        <w:r w:rsidR="00E22AC1" w:rsidRPr="00E22AC1">
          <w:rPr>
            <w:rStyle w:val="Hipercze"/>
            <w:noProof/>
            <w:sz w:val="24"/>
            <w:szCs w:val="24"/>
          </w:rPr>
          <w:t>Rozdział 15: Informacja o formalnościach, jakie powinny zostać dopełnione po wyborze oferty, w celu zawarcia umowy w sprawie zamówienia publicznego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_Toc399250009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12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10" w:history="1">
        <w:r w:rsidR="00E22AC1" w:rsidRPr="00E22AC1">
          <w:rPr>
            <w:rStyle w:val="Hipercze"/>
            <w:noProof/>
            <w:sz w:val="24"/>
            <w:szCs w:val="24"/>
          </w:rPr>
          <w:t>Rozdział 16: Wymagania dotyczące zabezpieczenia należytego wykonania umowy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_Toc399250010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13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11" w:history="1">
        <w:r w:rsidR="00E22AC1" w:rsidRPr="00E22AC1">
          <w:rPr>
            <w:rStyle w:val="Hipercze"/>
            <w:noProof/>
            <w:sz w:val="24"/>
            <w:szCs w:val="24"/>
          </w:rPr>
          <w:t>Rozdział 17: Istotne dla stron postanowienia umowy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_Toc399250011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13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12" w:history="1">
        <w:r w:rsidR="00E22AC1" w:rsidRPr="00E22AC1">
          <w:rPr>
            <w:rStyle w:val="Hipercze"/>
            <w:noProof/>
            <w:sz w:val="24"/>
            <w:szCs w:val="24"/>
          </w:rPr>
          <w:t>Rozdział 18: Pouczenie o środkach ochrony prawnej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_Toc399250012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13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13" w:history="1">
        <w:r w:rsidR="00E22AC1" w:rsidRPr="00E22AC1">
          <w:rPr>
            <w:rStyle w:val="Hipercze"/>
            <w:noProof/>
            <w:sz w:val="24"/>
            <w:szCs w:val="24"/>
          </w:rPr>
          <w:t>Rozdział 19: Załączniki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_Toc399250013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13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14" w:history="1">
        <w:r w:rsidR="00E22AC1" w:rsidRPr="00E22AC1">
          <w:rPr>
            <w:rStyle w:val="Hipercze"/>
            <w:noProof/>
            <w:sz w:val="24"/>
            <w:szCs w:val="24"/>
          </w:rPr>
          <w:t>Załącznik nr 1 Szczegółowy Opis Przedmiotu Zamówienia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_Toc399250014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14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15" w:history="1">
        <w:r w:rsidR="00E22AC1" w:rsidRPr="00E22AC1">
          <w:rPr>
            <w:rStyle w:val="Hipercze"/>
            <w:noProof/>
            <w:sz w:val="24"/>
            <w:szCs w:val="24"/>
          </w:rPr>
          <w:t>Załącznik nr 2 Formularz oferty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_Toc399250015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16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16" w:history="1">
        <w:r w:rsidR="00E22AC1" w:rsidRPr="00E22AC1">
          <w:rPr>
            <w:rStyle w:val="Hipercze"/>
            <w:noProof/>
            <w:sz w:val="24"/>
            <w:szCs w:val="24"/>
          </w:rPr>
          <w:t>Załącznik nr 3 Wzór umowy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_Toc399250016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19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17" w:history="1">
        <w:r w:rsidR="00E22AC1" w:rsidRPr="00E22AC1">
          <w:rPr>
            <w:rStyle w:val="Hipercze"/>
            <w:noProof/>
            <w:sz w:val="24"/>
            <w:szCs w:val="24"/>
          </w:rPr>
          <w:t>Załącznik nr 4a Oświadczenie Wykonawcy o spełnianiu warunków udziału w postępowaniu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_Toc399250017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28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18" w:history="1">
        <w:r w:rsidR="00E22AC1" w:rsidRPr="00E22AC1">
          <w:rPr>
            <w:rStyle w:val="Hipercze"/>
            <w:noProof/>
            <w:sz w:val="24"/>
            <w:szCs w:val="24"/>
            <w:lang w:eastAsia="pl-PL"/>
          </w:rPr>
          <w:t>Załącznik nr 4</w:t>
        </w:r>
        <w:r w:rsidR="00E22AC1" w:rsidRPr="00E22AC1">
          <w:rPr>
            <w:rStyle w:val="Hipercze"/>
            <w:noProof/>
            <w:sz w:val="24"/>
            <w:szCs w:val="24"/>
          </w:rPr>
          <w:t>b</w:t>
        </w:r>
        <w:r w:rsidR="00E22AC1" w:rsidRPr="00E22AC1">
          <w:rPr>
            <w:rStyle w:val="Hipercze"/>
            <w:noProof/>
            <w:sz w:val="24"/>
            <w:szCs w:val="24"/>
            <w:lang w:eastAsia="pl-PL"/>
          </w:rPr>
          <w:t xml:space="preserve"> Oświadczenie o braku podstaw do wykluczenia z postępowania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_Toc399250018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29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19" w:history="1">
        <w:r w:rsidR="00E22AC1" w:rsidRPr="00E22AC1">
          <w:rPr>
            <w:rStyle w:val="Hipercze"/>
            <w:noProof/>
            <w:sz w:val="24"/>
            <w:szCs w:val="24"/>
            <w:lang w:eastAsia="pl-PL"/>
          </w:rPr>
          <w:t>Załącznik nr 4c Oświadczenie o przynależności do grupy kapitałowej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_Toc399250019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30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E22AC1" w:rsidRPr="00E22AC1" w:rsidRDefault="000A53C2">
      <w:pPr>
        <w:pStyle w:val="Spistreci1"/>
        <w:rPr>
          <w:rFonts w:asciiTheme="minorHAnsi" w:eastAsiaTheme="minorEastAsia" w:hAnsiTheme="minorHAnsi" w:cstheme="minorBidi"/>
          <w:noProof/>
          <w:sz w:val="24"/>
          <w:szCs w:val="24"/>
          <w:lang w:eastAsia="pl-PL"/>
        </w:rPr>
      </w:pPr>
      <w:hyperlink w:anchor="_Toc399250020" w:history="1">
        <w:r w:rsidR="00E22AC1" w:rsidRPr="00E22AC1">
          <w:rPr>
            <w:rStyle w:val="Hipercze"/>
            <w:noProof/>
            <w:sz w:val="24"/>
            <w:szCs w:val="24"/>
          </w:rPr>
          <w:t>Załącznik Nr 5 Wykaz osób</w:t>
        </w:r>
        <w:r w:rsidR="00E22AC1" w:rsidRPr="00E22AC1">
          <w:rPr>
            <w:noProof/>
            <w:webHidden/>
            <w:sz w:val="24"/>
            <w:szCs w:val="24"/>
          </w:rPr>
          <w:tab/>
        </w:r>
        <w:r w:rsidR="00E22AC1" w:rsidRPr="00E22AC1">
          <w:rPr>
            <w:noProof/>
            <w:webHidden/>
            <w:sz w:val="24"/>
            <w:szCs w:val="24"/>
          </w:rPr>
          <w:fldChar w:fldCharType="begin"/>
        </w:r>
        <w:r w:rsidR="00E22AC1" w:rsidRPr="00E22AC1">
          <w:rPr>
            <w:noProof/>
            <w:webHidden/>
            <w:sz w:val="24"/>
            <w:szCs w:val="24"/>
          </w:rPr>
          <w:instrText xml:space="preserve"> PAGEREF _Toc399250020 \h </w:instrText>
        </w:r>
        <w:r w:rsidR="00E22AC1" w:rsidRPr="00E22AC1">
          <w:rPr>
            <w:noProof/>
            <w:webHidden/>
            <w:sz w:val="24"/>
            <w:szCs w:val="24"/>
          </w:rPr>
        </w:r>
        <w:r w:rsidR="00E22AC1" w:rsidRPr="00E22AC1">
          <w:rPr>
            <w:noProof/>
            <w:webHidden/>
            <w:sz w:val="24"/>
            <w:szCs w:val="24"/>
          </w:rPr>
          <w:fldChar w:fldCharType="separate"/>
        </w:r>
        <w:r w:rsidR="006D6661">
          <w:rPr>
            <w:noProof/>
            <w:webHidden/>
            <w:sz w:val="24"/>
            <w:szCs w:val="24"/>
          </w:rPr>
          <w:t>31</w:t>
        </w:r>
        <w:r w:rsidR="00E22AC1" w:rsidRPr="00E22AC1">
          <w:rPr>
            <w:noProof/>
            <w:webHidden/>
            <w:sz w:val="24"/>
            <w:szCs w:val="24"/>
          </w:rPr>
          <w:fldChar w:fldCharType="end"/>
        </w:r>
      </w:hyperlink>
    </w:p>
    <w:p w:rsidR="0005017A" w:rsidRPr="00E22AC1" w:rsidRDefault="0005017A" w:rsidP="00E22AC1">
      <w:pPr>
        <w:pStyle w:val="Tekstpodstawowy"/>
        <w:spacing w:before="120"/>
        <w:rPr>
          <w:rFonts w:asciiTheme="minorHAnsi" w:hAnsiTheme="minorHAnsi"/>
        </w:rPr>
      </w:pPr>
      <w:r w:rsidRPr="00E22AC1">
        <w:rPr>
          <w:rFonts w:asciiTheme="minorHAnsi" w:hAnsiTheme="minorHAnsi"/>
        </w:rPr>
        <w:fldChar w:fldCharType="end"/>
      </w:r>
      <w:bookmarkStart w:id="4" w:name="_Toc372887244"/>
      <w:r w:rsidRPr="00E22AC1">
        <w:rPr>
          <w:rFonts w:asciiTheme="minorHAnsi" w:hAnsiTheme="minorHAnsi"/>
        </w:rPr>
        <w:br w:type="page"/>
      </w: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</w:rPr>
      </w:pPr>
      <w:bookmarkStart w:id="5" w:name="_Toc399249995"/>
      <w:r w:rsidRPr="0084545C">
        <w:rPr>
          <w:rFonts w:asciiTheme="minorHAnsi" w:hAnsiTheme="minorHAnsi"/>
          <w:sz w:val="24"/>
          <w:szCs w:val="24"/>
        </w:rPr>
        <w:lastRenderedPageBreak/>
        <w:t>Rozdział 1: Zamawiający</w:t>
      </w:r>
      <w:bookmarkEnd w:id="4"/>
      <w:bookmarkEnd w:id="5"/>
    </w:p>
    <w:p w:rsidR="0005017A" w:rsidRPr="0084545C" w:rsidRDefault="0005017A" w:rsidP="0005017A">
      <w:pPr>
        <w:pStyle w:val="Tekstpodstawowy"/>
        <w:spacing w:before="120"/>
        <w:ind w:left="738" w:hanging="737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Krajowa Szkoła Sądownictwa i Prokuratury</w:t>
      </w:r>
    </w:p>
    <w:p w:rsidR="0005017A" w:rsidRPr="0084545C" w:rsidRDefault="0005017A" w:rsidP="0005017A">
      <w:pPr>
        <w:pStyle w:val="Tekstpodstawowy"/>
        <w:spacing w:before="120"/>
        <w:ind w:left="735" w:hanging="737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ul. Przy Rondzie 5, 31-547 Kraków.</w:t>
      </w:r>
    </w:p>
    <w:p w:rsidR="0005017A" w:rsidRPr="0084545C" w:rsidRDefault="0005017A" w:rsidP="0005017A">
      <w:pPr>
        <w:spacing w:before="120" w:after="120" w:line="240" w:lineRule="auto"/>
        <w:ind w:left="738" w:hanging="737"/>
        <w:jc w:val="both"/>
        <w:rPr>
          <w:rFonts w:asciiTheme="minorHAnsi" w:hAnsiTheme="minorHAnsi"/>
          <w:sz w:val="24"/>
          <w:szCs w:val="24"/>
          <w:u w:val="single"/>
        </w:rPr>
      </w:pPr>
      <w:r w:rsidRPr="0084545C">
        <w:rPr>
          <w:rFonts w:asciiTheme="minorHAnsi" w:hAnsiTheme="minorHAnsi"/>
          <w:sz w:val="24"/>
          <w:szCs w:val="24"/>
          <w:u w:val="single"/>
        </w:rPr>
        <w:t>adres do korespondencji:</w:t>
      </w:r>
    </w:p>
    <w:p w:rsidR="0005017A" w:rsidRPr="0084545C" w:rsidRDefault="0005017A" w:rsidP="0005017A">
      <w:pPr>
        <w:spacing w:before="120" w:after="120" w:line="240" w:lineRule="auto"/>
        <w:ind w:left="738" w:hanging="737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ul. Bagatela 12, </w:t>
      </w:r>
      <w:r w:rsidRPr="0084545C">
        <w:rPr>
          <w:rFonts w:asciiTheme="minorHAnsi" w:hAnsiTheme="minorHAnsi"/>
          <w:color w:val="000000"/>
          <w:sz w:val="24"/>
          <w:szCs w:val="24"/>
        </w:rPr>
        <w:t>00-585</w:t>
      </w:r>
      <w:r w:rsidRPr="0084545C">
        <w:rPr>
          <w:rFonts w:asciiTheme="minorHAnsi" w:hAnsiTheme="minorHAnsi"/>
          <w:sz w:val="24"/>
          <w:szCs w:val="24"/>
        </w:rPr>
        <w:t xml:space="preserve"> Warszawa</w:t>
      </w:r>
    </w:p>
    <w:p w:rsidR="0005017A" w:rsidRPr="0084545C" w:rsidRDefault="0005017A" w:rsidP="0005017A">
      <w:pPr>
        <w:spacing w:before="120" w:after="120" w:line="240" w:lineRule="auto"/>
        <w:ind w:left="735" w:hanging="737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tel. 22 427 93 35</w:t>
      </w:r>
      <w:r w:rsidRPr="0084545C">
        <w:rPr>
          <w:rFonts w:asciiTheme="minorHAnsi" w:hAnsiTheme="minorHAnsi"/>
          <w:sz w:val="24"/>
          <w:szCs w:val="24"/>
        </w:rPr>
        <w:t xml:space="preserve">, </w:t>
      </w:r>
      <w:r w:rsidRPr="0084545C">
        <w:rPr>
          <w:rFonts w:asciiTheme="minorHAnsi" w:hAnsiTheme="minorHAnsi"/>
          <w:color w:val="000000"/>
          <w:sz w:val="24"/>
          <w:szCs w:val="24"/>
        </w:rPr>
        <w:t>fax. 22 622 07 55</w:t>
      </w:r>
    </w:p>
    <w:p w:rsidR="0005017A" w:rsidRPr="0084545C" w:rsidRDefault="0005017A" w:rsidP="0005017A">
      <w:pPr>
        <w:spacing w:before="120" w:after="120" w:line="240" w:lineRule="auto"/>
        <w:ind w:left="735" w:hanging="737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</w:rPr>
      </w:pPr>
      <w:bookmarkStart w:id="6" w:name="_Toc372887245"/>
      <w:bookmarkStart w:id="7" w:name="_Toc399249996"/>
      <w:r w:rsidRPr="0084545C">
        <w:rPr>
          <w:rFonts w:asciiTheme="minorHAnsi" w:hAnsiTheme="minorHAnsi"/>
          <w:sz w:val="24"/>
          <w:szCs w:val="24"/>
        </w:rPr>
        <w:t>Rozdział 2: Tryb udzielenia zamówienia</w:t>
      </w:r>
      <w:bookmarkEnd w:id="6"/>
      <w:bookmarkEnd w:id="7"/>
    </w:p>
    <w:p w:rsidR="0005017A" w:rsidRPr="0084545C" w:rsidRDefault="0005017A" w:rsidP="00986752">
      <w:pPr>
        <w:numPr>
          <w:ilvl w:val="0"/>
          <w:numId w:val="14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Postępowanie o udzielenie zamówienia prowadzone jest w trybie przetargu nieograniczonego na podstawie ustawy z dnia 29 stycznia 2004 roku Prawo zamówień publicznych (tekst jedn. Dz. U. z 2013 r., poz. 907 z późń. zm.), zwanej dalej „</w:t>
      </w:r>
      <w:r w:rsidRPr="0084545C">
        <w:rPr>
          <w:rFonts w:asciiTheme="minorHAnsi" w:hAnsiTheme="minorHAnsi"/>
          <w:b/>
          <w:sz w:val="24"/>
          <w:szCs w:val="24"/>
        </w:rPr>
        <w:t>ustawa Pzp</w:t>
      </w:r>
      <w:r w:rsidRPr="0084545C">
        <w:rPr>
          <w:rFonts w:asciiTheme="minorHAnsi" w:hAnsiTheme="minorHAnsi"/>
          <w:sz w:val="24"/>
          <w:szCs w:val="24"/>
        </w:rPr>
        <w:t>”.</w:t>
      </w:r>
    </w:p>
    <w:p w:rsidR="0005017A" w:rsidRPr="0084545C" w:rsidRDefault="0005017A" w:rsidP="00986752">
      <w:pPr>
        <w:numPr>
          <w:ilvl w:val="0"/>
          <w:numId w:val="14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Wartość zamówienia jest niższa od progów określonych w przepisach wydanych na podstawie art. 11 ust. 8 ustawy Pzp, tj. nie przekracza wyrażonej w złotych polskich równowartości kwoty 207.000 euro.</w:t>
      </w:r>
    </w:p>
    <w:p w:rsidR="0005017A" w:rsidRPr="0084545C" w:rsidRDefault="0005017A" w:rsidP="0005017A">
      <w:pPr>
        <w:spacing w:before="120" w:after="120" w:line="240" w:lineRule="auto"/>
        <w:ind w:left="357"/>
        <w:jc w:val="both"/>
        <w:rPr>
          <w:rFonts w:asciiTheme="minorHAnsi" w:hAnsiTheme="minorHAnsi"/>
          <w:sz w:val="24"/>
          <w:szCs w:val="24"/>
        </w:rPr>
      </w:pP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</w:rPr>
      </w:pPr>
      <w:bookmarkStart w:id="8" w:name="_Toc372887246"/>
      <w:bookmarkStart w:id="9" w:name="_Toc399249997"/>
      <w:r w:rsidRPr="0084545C">
        <w:rPr>
          <w:rFonts w:asciiTheme="minorHAnsi" w:hAnsiTheme="minorHAnsi"/>
          <w:sz w:val="24"/>
          <w:szCs w:val="24"/>
        </w:rPr>
        <w:t>Rozdział 3: Opis przedmiotu zamówienia</w:t>
      </w:r>
      <w:bookmarkEnd w:id="8"/>
      <w:bookmarkEnd w:id="9"/>
    </w:p>
    <w:p w:rsidR="0005017A" w:rsidRPr="0084545C" w:rsidRDefault="0005017A" w:rsidP="00986752">
      <w:pPr>
        <w:pStyle w:val="Akapitzlist"/>
        <w:widowControl w:val="0"/>
        <w:numPr>
          <w:ilvl w:val="0"/>
          <w:numId w:val="15"/>
        </w:numPr>
        <w:suppressAutoHyphens/>
        <w:spacing w:before="120" w:after="120" w:line="240" w:lineRule="auto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 xml:space="preserve">Przedmiotem zamówienia jest </w:t>
      </w:r>
      <w:r>
        <w:rPr>
          <w:rFonts w:asciiTheme="minorHAnsi" w:hAnsiTheme="minorHAnsi" w:cs="Geneva"/>
          <w:sz w:val="24"/>
          <w:szCs w:val="24"/>
        </w:rPr>
        <w:t>o</w:t>
      </w:r>
      <w:r w:rsidRPr="00FB3928">
        <w:rPr>
          <w:rFonts w:asciiTheme="minorHAnsi" w:hAnsiTheme="minorHAnsi" w:cs="Geneva"/>
          <w:sz w:val="24"/>
          <w:szCs w:val="24"/>
        </w:rPr>
        <w:t>pracowani</w:t>
      </w:r>
      <w:r>
        <w:rPr>
          <w:rFonts w:asciiTheme="minorHAnsi" w:hAnsiTheme="minorHAnsi" w:cs="Geneva"/>
          <w:sz w:val="24"/>
          <w:szCs w:val="24"/>
        </w:rPr>
        <w:t>e</w:t>
      </w:r>
      <w:r w:rsidRPr="00FB3928">
        <w:rPr>
          <w:rFonts w:asciiTheme="minorHAnsi" w:hAnsiTheme="minorHAnsi" w:cs="Geneva"/>
          <w:sz w:val="24"/>
          <w:szCs w:val="24"/>
        </w:rPr>
        <w:t xml:space="preserve"> koncepcji publikacji cyfrowej oraz 15 artykułów naukowych w zakresie problematyki dotyczącej orzecznictwa wydawanego w wydziałach Ksiąg Wieczystych, Krajowego Rejestru Sądowego i spraw gospodarczych wraz z aktualnym orzecznictwem, a także wzorami niepublikowanych formularzy pism procesowych w związku z realizacją Projektu</w:t>
      </w:r>
      <w:r w:rsidRPr="00FB3928" w:rsidDel="00FB3928">
        <w:rPr>
          <w:rFonts w:asciiTheme="minorHAnsi" w:hAnsiTheme="minorHAnsi" w:cs="Geneva"/>
          <w:sz w:val="24"/>
          <w:szCs w:val="24"/>
        </w:rPr>
        <w:t xml:space="preserve"> </w:t>
      </w:r>
      <w:r w:rsidRPr="0084545C">
        <w:rPr>
          <w:rFonts w:asciiTheme="minorHAnsi" w:hAnsiTheme="minorHAnsi" w:cs="Geneva"/>
          <w:sz w:val="24"/>
          <w:szCs w:val="24"/>
        </w:rPr>
        <w:t>POKL 05.03.00-00-012/11 pt.: „PWP Edukacja w dziedzinie zarz</w:t>
      </w:r>
      <w:r w:rsidRPr="0084545C">
        <w:rPr>
          <w:rFonts w:asciiTheme="minorHAnsi" w:hAnsiTheme="minorHAnsi" w:cs="Arial"/>
          <w:sz w:val="24"/>
          <w:szCs w:val="24"/>
        </w:rPr>
        <w:t>ą</w:t>
      </w:r>
      <w:r w:rsidRPr="0084545C">
        <w:rPr>
          <w:rFonts w:asciiTheme="minorHAnsi" w:hAnsiTheme="minorHAnsi" w:cs="Geneva"/>
          <w:sz w:val="24"/>
          <w:szCs w:val="24"/>
        </w:rPr>
        <w:t>dzania czasem i kosztami</w:t>
      </w:r>
      <w:r w:rsidRPr="0084545C">
        <w:rPr>
          <w:rFonts w:asciiTheme="minorHAnsi" w:hAnsiTheme="minorHAnsi" w:cs="Arial"/>
          <w:sz w:val="24"/>
          <w:szCs w:val="24"/>
        </w:rPr>
        <w:t xml:space="preserve"> postę</w:t>
      </w:r>
      <w:r w:rsidRPr="0084545C">
        <w:rPr>
          <w:rFonts w:asciiTheme="minorHAnsi" w:hAnsiTheme="minorHAnsi" w:cs="Geneva"/>
          <w:sz w:val="24"/>
          <w:szCs w:val="24"/>
        </w:rPr>
        <w:t>powa</w:t>
      </w:r>
      <w:r w:rsidRPr="0084545C">
        <w:rPr>
          <w:rFonts w:asciiTheme="minorHAnsi" w:hAnsiTheme="minorHAnsi" w:cs="Arial"/>
          <w:sz w:val="24"/>
          <w:szCs w:val="24"/>
        </w:rPr>
        <w:t>ń</w:t>
      </w:r>
      <w:r w:rsidRPr="0084545C">
        <w:rPr>
          <w:rFonts w:asciiTheme="minorHAnsi" w:hAnsiTheme="minorHAnsi" w:cs="Geneva"/>
          <w:sz w:val="24"/>
          <w:szCs w:val="24"/>
        </w:rPr>
        <w:t xml:space="preserve"> s</w:t>
      </w:r>
      <w:r w:rsidRPr="0084545C">
        <w:rPr>
          <w:rFonts w:asciiTheme="minorHAnsi" w:hAnsiTheme="minorHAnsi" w:cs="Arial"/>
          <w:sz w:val="24"/>
          <w:szCs w:val="24"/>
        </w:rPr>
        <w:t>ą</w:t>
      </w:r>
      <w:r w:rsidRPr="0084545C">
        <w:rPr>
          <w:rFonts w:asciiTheme="minorHAnsi" w:hAnsiTheme="minorHAnsi" w:cs="Geneva"/>
          <w:sz w:val="24"/>
          <w:szCs w:val="24"/>
        </w:rPr>
        <w:t>dowych – case management” wspó</w:t>
      </w:r>
      <w:r w:rsidRPr="0084545C">
        <w:rPr>
          <w:rFonts w:asciiTheme="minorHAnsi" w:hAnsiTheme="minorHAnsi" w:cs="Arial"/>
          <w:sz w:val="24"/>
          <w:szCs w:val="24"/>
        </w:rPr>
        <w:t>ł</w:t>
      </w:r>
      <w:r w:rsidRPr="0084545C">
        <w:rPr>
          <w:rFonts w:asciiTheme="minorHAnsi" w:hAnsiTheme="minorHAnsi" w:cs="Geneva"/>
          <w:sz w:val="24"/>
          <w:szCs w:val="24"/>
        </w:rPr>
        <w:t xml:space="preserve">finansowanego ze </w:t>
      </w:r>
      <w:r w:rsidRPr="0084545C">
        <w:rPr>
          <w:rFonts w:asciiTheme="minorHAnsi" w:hAnsiTheme="minorHAnsi" w:cs="Arial"/>
          <w:sz w:val="24"/>
          <w:szCs w:val="24"/>
        </w:rPr>
        <w:t>ś</w:t>
      </w:r>
      <w:r w:rsidRPr="0084545C">
        <w:rPr>
          <w:rFonts w:asciiTheme="minorHAnsi" w:hAnsiTheme="minorHAnsi" w:cs="Geneva"/>
          <w:sz w:val="24"/>
          <w:szCs w:val="24"/>
        </w:rPr>
        <w:t>rodków Unii Europejskiej w ramach PO KL priorytet V Dobre rz</w:t>
      </w:r>
      <w:r w:rsidRPr="0084545C">
        <w:rPr>
          <w:rFonts w:asciiTheme="minorHAnsi" w:hAnsiTheme="minorHAnsi" w:cs="Arial"/>
          <w:sz w:val="24"/>
          <w:szCs w:val="24"/>
        </w:rPr>
        <w:t>ą</w:t>
      </w:r>
      <w:r w:rsidRPr="0084545C">
        <w:rPr>
          <w:rFonts w:asciiTheme="minorHAnsi" w:hAnsiTheme="minorHAnsi" w:cs="Geneva"/>
          <w:sz w:val="24"/>
          <w:szCs w:val="24"/>
        </w:rPr>
        <w:t>dzenie, Dzia</w:t>
      </w:r>
      <w:r w:rsidRPr="0084545C">
        <w:rPr>
          <w:rFonts w:asciiTheme="minorHAnsi" w:hAnsiTheme="minorHAnsi" w:cs="Arial"/>
          <w:sz w:val="24"/>
          <w:szCs w:val="24"/>
        </w:rPr>
        <w:t>ł</w:t>
      </w:r>
      <w:r w:rsidRPr="0084545C">
        <w:rPr>
          <w:rFonts w:asciiTheme="minorHAnsi" w:hAnsiTheme="minorHAnsi" w:cs="Geneva"/>
          <w:sz w:val="24"/>
          <w:szCs w:val="24"/>
        </w:rPr>
        <w:t>anie 5.3 „Wsparcie na rzecz realizacji Strategii Lizbo</w:t>
      </w:r>
      <w:r w:rsidRPr="0084545C">
        <w:rPr>
          <w:rFonts w:asciiTheme="minorHAnsi" w:hAnsiTheme="minorHAnsi" w:cs="Arial"/>
          <w:sz w:val="24"/>
          <w:szCs w:val="24"/>
        </w:rPr>
        <w:t>ń</w:t>
      </w:r>
      <w:r w:rsidRPr="0084545C">
        <w:rPr>
          <w:rFonts w:asciiTheme="minorHAnsi" w:hAnsiTheme="minorHAnsi" w:cs="Geneva"/>
          <w:sz w:val="24"/>
          <w:szCs w:val="24"/>
        </w:rPr>
        <w:t xml:space="preserve">skiej” (dalej jako </w:t>
      </w:r>
      <w:r w:rsidRPr="0084545C">
        <w:rPr>
          <w:rFonts w:asciiTheme="minorHAnsi" w:hAnsiTheme="minorHAnsi" w:cs="Geneva"/>
          <w:b/>
          <w:sz w:val="24"/>
          <w:szCs w:val="24"/>
        </w:rPr>
        <w:t>„Projekt”</w:t>
      </w:r>
      <w:r w:rsidRPr="0084545C">
        <w:rPr>
          <w:rFonts w:asciiTheme="minorHAnsi" w:hAnsiTheme="minorHAnsi" w:cs="Geneva"/>
          <w:sz w:val="24"/>
          <w:szCs w:val="24"/>
        </w:rPr>
        <w:t>).</w:t>
      </w:r>
    </w:p>
    <w:p w:rsidR="0005017A" w:rsidRPr="0084545C" w:rsidRDefault="0005017A" w:rsidP="00986752">
      <w:pPr>
        <w:pStyle w:val="Tekstpodstawowy"/>
        <w:numPr>
          <w:ilvl w:val="0"/>
          <w:numId w:val="15"/>
        </w:numPr>
        <w:suppressAutoHyphens w:val="0"/>
        <w:spacing w:before="120"/>
        <w:jc w:val="both"/>
        <w:rPr>
          <w:rFonts w:asciiTheme="minorHAnsi" w:hAnsiTheme="minorHAnsi"/>
          <w:bCs/>
        </w:rPr>
      </w:pPr>
      <w:r w:rsidRPr="0084545C">
        <w:rPr>
          <w:rFonts w:asciiTheme="minorHAnsi" w:hAnsiTheme="minorHAnsi"/>
          <w:bCs/>
        </w:rPr>
        <w:t xml:space="preserve">Szczegółowy opis przedmiotu zamówienia został wskazany w załączniku nr 1 do SIWZ  - „Szczegółowy Opis Przedmiotu Zamówienia”. </w:t>
      </w:r>
    </w:p>
    <w:p w:rsidR="0005017A" w:rsidRPr="0084545C" w:rsidRDefault="0005017A" w:rsidP="00986752">
      <w:pPr>
        <w:pStyle w:val="Tekstpodstawowy"/>
        <w:numPr>
          <w:ilvl w:val="0"/>
          <w:numId w:val="15"/>
        </w:numPr>
        <w:suppressAutoHyphens w:val="0"/>
        <w:spacing w:before="120"/>
        <w:jc w:val="both"/>
        <w:rPr>
          <w:rFonts w:asciiTheme="minorHAnsi" w:hAnsiTheme="minorHAnsi"/>
          <w:bCs/>
        </w:rPr>
      </w:pPr>
      <w:r w:rsidRPr="0084545C">
        <w:rPr>
          <w:rFonts w:asciiTheme="minorHAnsi" w:hAnsiTheme="minorHAnsi"/>
          <w:bCs/>
        </w:rPr>
        <w:t>Kod Wspólnego Słownika Zamówień (CPV):</w:t>
      </w:r>
    </w:p>
    <w:p w:rsidR="0005017A" w:rsidRDefault="0005017A" w:rsidP="0005017A">
      <w:pPr>
        <w:pStyle w:val="Tekstpodstawowy"/>
        <w:spacing w:before="120"/>
        <w:ind w:left="357"/>
        <w:jc w:val="both"/>
        <w:rPr>
          <w:rFonts w:asciiTheme="minorHAnsi" w:hAnsiTheme="minorHAnsi"/>
        </w:rPr>
      </w:pPr>
      <w:r w:rsidRPr="00893E65">
        <w:rPr>
          <w:rFonts w:asciiTheme="minorHAnsi" w:hAnsiTheme="minorHAnsi"/>
          <w:b/>
        </w:rPr>
        <w:t>79131000-1 usługi w zakresie dokumentów</w:t>
      </w:r>
      <w:r>
        <w:rPr>
          <w:rFonts w:asciiTheme="minorHAnsi" w:hAnsiTheme="minorHAnsi"/>
        </w:rPr>
        <w:t>.</w:t>
      </w:r>
    </w:p>
    <w:p w:rsidR="0005017A" w:rsidRPr="0084545C" w:rsidRDefault="0005017A" w:rsidP="0005017A">
      <w:pPr>
        <w:pStyle w:val="Tekstpodstawowy"/>
        <w:spacing w:before="120"/>
        <w:ind w:left="357"/>
        <w:jc w:val="both"/>
        <w:rPr>
          <w:rFonts w:asciiTheme="minorHAnsi" w:hAnsiTheme="minorHAnsi"/>
        </w:rPr>
      </w:pP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bookmarkStart w:id="10" w:name="_Toc399249998"/>
      <w:r w:rsidRPr="0084545C">
        <w:rPr>
          <w:rFonts w:asciiTheme="minorHAnsi" w:hAnsiTheme="minorHAnsi"/>
          <w:sz w:val="24"/>
          <w:szCs w:val="24"/>
        </w:rPr>
        <w:lastRenderedPageBreak/>
        <w:t>Rozdział 4: Informacja o ofertach częściowych, wariantowych oraz o przewidywanych zamówieniach uzupełniających (art. 67 ust. 1 pkt 6 ustawy Pzp)</w:t>
      </w:r>
      <w:bookmarkEnd w:id="10"/>
    </w:p>
    <w:p w:rsidR="0005017A" w:rsidRPr="0084545C" w:rsidRDefault="0005017A" w:rsidP="00986752">
      <w:pPr>
        <w:pStyle w:val="Tekstpodstawowy"/>
        <w:numPr>
          <w:ilvl w:val="0"/>
          <w:numId w:val="20"/>
        </w:numPr>
        <w:suppressAutoHyphens w:val="0"/>
        <w:spacing w:before="120"/>
        <w:jc w:val="both"/>
        <w:rPr>
          <w:rFonts w:asciiTheme="minorHAnsi" w:hAnsiTheme="minorHAnsi"/>
          <w:lang w:eastAsia="ar-SA"/>
        </w:rPr>
      </w:pPr>
      <w:r w:rsidRPr="0084545C">
        <w:rPr>
          <w:rFonts w:asciiTheme="minorHAnsi" w:hAnsiTheme="minorHAnsi"/>
          <w:bCs/>
        </w:rPr>
        <w:t xml:space="preserve">Zamówienie nie dopuszcza składania ofert częściowych. </w:t>
      </w:r>
    </w:p>
    <w:p w:rsidR="0005017A" w:rsidRPr="0084545C" w:rsidRDefault="0005017A" w:rsidP="00986752">
      <w:pPr>
        <w:pStyle w:val="Tekstpodstawowy"/>
        <w:numPr>
          <w:ilvl w:val="0"/>
          <w:numId w:val="20"/>
        </w:numPr>
        <w:tabs>
          <w:tab w:val="left" w:pos="426"/>
        </w:tabs>
        <w:spacing w:before="1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Zamawiający nie dopuszcza składania ofert wariantowych.</w:t>
      </w:r>
    </w:p>
    <w:p w:rsidR="0005017A" w:rsidRPr="0084545C" w:rsidRDefault="0005017A" w:rsidP="00986752">
      <w:pPr>
        <w:pStyle w:val="Tekstpodstawowy"/>
        <w:numPr>
          <w:ilvl w:val="0"/>
          <w:numId w:val="20"/>
        </w:numPr>
        <w:tabs>
          <w:tab w:val="left" w:pos="426"/>
        </w:tabs>
        <w:spacing w:before="120"/>
        <w:ind w:left="357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Zamawiający przewiduje możliwość udzielenia zamówień uzupełniających. Wartość zamówień uzupełnia</w:t>
      </w:r>
      <w:r>
        <w:rPr>
          <w:rFonts w:asciiTheme="minorHAnsi" w:hAnsiTheme="minorHAnsi"/>
        </w:rPr>
        <w:t>jących nie przekroczy wartości 2</w:t>
      </w:r>
      <w:r w:rsidRPr="0084545C">
        <w:rPr>
          <w:rFonts w:asciiTheme="minorHAnsi" w:hAnsiTheme="minorHAnsi"/>
        </w:rPr>
        <w:t xml:space="preserve">0% zamówienia podstawowego.  </w:t>
      </w:r>
    </w:p>
    <w:p w:rsidR="0005017A" w:rsidRPr="0084545C" w:rsidRDefault="0005017A" w:rsidP="0005017A">
      <w:pPr>
        <w:pStyle w:val="Tekstpodstawowy"/>
        <w:tabs>
          <w:tab w:val="left" w:pos="426"/>
        </w:tabs>
        <w:spacing w:before="120"/>
        <w:ind w:left="357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 xml:space="preserve"> </w:t>
      </w: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</w:rPr>
      </w:pPr>
      <w:bookmarkStart w:id="11" w:name="_Toc399249999"/>
      <w:r w:rsidRPr="0084545C">
        <w:rPr>
          <w:rFonts w:asciiTheme="minorHAnsi" w:hAnsiTheme="minorHAnsi"/>
          <w:sz w:val="24"/>
          <w:szCs w:val="24"/>
        </w:rPr>
        <w:t>Rozdział 5: Termin wykonania zamówienia</w:t>
      </w:r>
      <w:bookmarkEnd w:id="11"/>
    </w:p>
    <w:p w:rsidR="0005017A" w:rsidRDefault="0005017A" w:rsidP="008A5337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84545C">
        <w:rPr>
          <w:rFonts w:asciiTheme="minorHAnsi" w:hAnsiTheme="minorHAnsi"/>
          <w:sz w:val="24"/>
          <w:szCs w:val="24"/>
          <w:lang w:eastAsia="ar-SA"/>
        </w:rPr>
        <w:t>Zamówienie będzie rea</w:t>
      </w:r>
      <w:r w:rsidR="008A5337">
        <w:rPr>
          <w:rFonts w:asciiTheme="minorHAnsi" w:hAnsiTheme="minorHAnsi"/>
          <w:sz w:val="24"/>
          <w:szCs w:val="24"/>
          <w:lang w:eastAsia="ar-SA"/>
        </w:rPr>
        <w:t>lizowane od dnia zawarcia umowy, nie później niż do dnia 15 grudnia 2014 r., zgodnie z poniższym harmonogramem:</w:t>
      </w:r>
    </w:p>
    <w:p w:rsidR="008A5337" w:rsidRDefault="008A5337" w:rsidP="008A5337">
      <w:pPr>
        <w:pStyle w:val="Akapitzlist"/>
        <w:numPr>
          <w:ilvl w:val="0"/>
          <w:numId w:val="50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>e</w:t>
      </w:r>
      <w:r w:rsidRPr="008A5337">
        <w:rPr>
          <w:rFonts w:asciiTheme="minorHAnsi" w:hAnsiTheme="minorHAnsi"/>
          <w:sz w:val="24"/>
          <w:szCs w:val="24"/>
          <w:lang w:eastAsia="ar-SA"/>
        </w:rPr>
        <w:t>tap I</w:t>
      </w:r>
      <w:r>
        <w:rPr>
          <w:rFonts w:asciiTheme="minorHAnsi" w:hAnsiTheme="minorHAnsi"/>
          <w:sz w:val="24"/>
          <w:szCs w:val="24"/>
          <w:lang w:eastAsia="ar-SA"/>
        </w:rPr>
        <w:t xml:space="preserve">, tj. </w:t>
      </w:r>
      <w:r w:rsidRPr="008A5337">
        <w:rPr>
          <w:rFonts w:asciiTheme="minorHAnsi" w:hAnsiTheme="minorHAnsi"/>
          <w:sz w:val="24"/>
          <w:szCs w:val="24"/>
          <w:lang w:eastAsia="ar-SA"/>
        </w:rPr>
        <w:t>opracowanie koncepcj</w:t>
      </w:r>
      <w:r>
        <w:rPr>
          <w:rFonts w:asciiTheme="minorHAnsi" w:hAnsiTheme="minorHAnsi"/>
          <w:sz w:val="24"/>
          <w:szCs w:val="24"/>
          <w:lang w:eastAsia="ar-SA"/>
        </w:rPr>
        <w:t>i</w:t>
      </w:r>
      <w:r w:rsidRPr="008A5337">
        <w:rPr>
          <w:rFonts w:asciiTheme="minorHAnsi" w:hAnsi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/>
          <w:sz w:val="24"/>
          <w:szCs w:val="24"/>
          <w:lang w:eastAsia="ar-SA"/>
        </w:rPr>
        <w:t>w terminie nie dłuższym niż</w:t>
      </w:r>
      <w:r w:rsidRPr="008A5337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8A5337">
        <w:rPr>
          <w:rFonts w:asciiTheme="minorHAnsi" w:hAnsiTheme="minorHAnsi"/>
          <w:b/>
          <w:sz w:val="24"/>
          <w:szCs w:val="24"/>
          <w:lang w:eastAsia="ar-SA"/>
        </w:rPr>
        <w:t>10 dni kalendarzowych</w:t>
      </w:r>
      <w:r w:rsidRPr="008A5337">
        <w:rPr>
          <w:rFonts w:asciiTheme="minorHAnsi" w:hAnsiTheme="minorHAnsi"/>
          <w:sz w:val="24"/>
          <w:szCs w:val="24"/>
          <w:lang w:eastAsia="ar-SA"/>
        </w:rPr>
        <w:t xml:space="preserve"> od dnia zawarcia umowy</w:t>
      </w:r>
      <w:r>
        <w:rPr>
          <w:rFonts w:asciiTheme="minorHAnsi" w:hAnsiTheme="minorHAnsi"/>
          <w:sz w:val="24"/>
          <w:szCs w:val="24"/>
          <w:lang w:eastAsia="ar-SA"/>
        </w:rPr>
        <w:t>;</w:t>
      </w:r>
    </w:p>
    <w:p w:rsidR="008A5337" w:rsidRPr="008A5337" w:rsidRDefault="008A5337" w:rsidP="008A5337">
      <w:pPr>
        <w:pStyle w:val="Akapitzlist"/>
        <w:numPr>
          <w:ilvl w:val="0"/>
          <w:numId w:val="50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 xml:space="preserve">etap II, tj. opracowanie i  </w:t>
      </w:r>
      <w:r w:rsidRPr="008A5337">
        <w:rPr>
          <w:rFonts w:asciiTheme="minorHAnsi" w:hAnsiTheme="minorHAnsi"/>
          <w:sz w:val="24"/>
          <w:szCs w:val="24"/>
          <w:lang w:eastAsia="ar-SA"/>
        </w:rPr>
        <w:t xml:space="preserve">przekazanie 15 artykułów </w:t>
      </w:r>
      <w:r>
        <w:rPr>
          <w:rFonts w:asciiTheme="minorHAnsi" w:hAnsiTheme="minorHAnsi"/>
          <w:sz w:val="24"/>
          <w:szCs w:val="24"/>
          <w:lang w:eastAsia="ar-SA"/>
        </w:rPr>
        <w:t xml:space="preserve">w terminie wskazanym w ofercie Wykonawcy, nie dłuższym </w:t>
      </w:r>
      <w:r w:rsidRPr="008A5337">
        <w:rPr>
          <w:rFonts w:asciiTheme="minorHAnsi" w:hAnsiTheme="minorHAnsi"/>
          <w:sz w:val="24"/>
          <w:szCs w:val="24"/>
          <w:lang w:eastAsia="ar-SA"/>
        </w:rPr>
        <w:t>50 dni kalendarzowych od dnia zaakceptowania koncepcji artykułów i wybrania zagadnień.</w:t>
      </w:r>
    </w:p>
    <w:p w:rsidR="008A5337" w:rsidRPr="008A5337" w:rsidRDefault="008A5337" w:rsidP="008A5337">
      <w:pPr>
        <w:spacing w:before="120" w:after="120" w:line="240" w:lineRule="auto"/>
        <w:jc w:val="both"/>
        <w:rPr>
          <w:rFonts w:asciiTheme="minorHAnsi" w:hAnsiTheme="minorHAnsi"/>
          <w:iCs/>
          <w:sz w:val="24"/>
          <w:szCs w:val="24"/>
          <w:lang w:eastAsia="ar-SA"/>
        </w:rPr>
      </w:pP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bookmarkStart w:id="12" w:name="_Toc399250000"/>
      <w:r w:rsidRPr="0084545C">
        <w:rPr>
          <w:rFonts w:asciiTheme="minorHAnsi" w:hAnsiTheme="minorHAnsi"/>
          <w:sz w:val="24"/>
          <w:szCs w:val="24"/>
        </w:rPr>
        <w:t>Rozdział 6: Warunki udziału w postępowaniu oraz opis sposobu dokonywania oceny spełniania tych warunków</w:t>
      </w:r>
      <w:bookmarkEnd w:id="12"/>
    </w:p>
    <w:p w:rsidR="0005017A" w:rsidRPr="0084545C" w:rsidRDefault="0005017A" w:rsidP="00986752">
      <w:pPr>
        <w:pStyle w:val="Tekstpodstawowy"/>
        <w:numPr>
          <w:ilvl w:val="0"/>
          <w:numId w:val="26"/>
        </w:numPr>
        <w:tabs>
          <w:tab w:val="left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 xml:space="preserve">O udzielenie zamówienia mogą się ubiegać Wykonawcy, co do których brak jest podstaw do wykluczenia z postępowania wskazanych w art. 24 ust. 1 i 2 ustawy Pzp, spełniający jednocześnie następujące warunki w zakresie: </w:t>
      </w:r>
    </w:p>
    <w:p w:rsidR="0005017A" w:rsidRPr="0084545C" w:rsidRDefault="0005017A" w:rsidP="00986752">
      <w:pPr>
        <w:numPr>
          <w:ilvl w:val="0"/>
          <w:numId w:val="8"/>
        </w:numPr>
        <w:suppressAutoHyphens/>
        <w:autoSpaceDE w:val="0"/>
        <w:spacing w:before="120" w:after="12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posiadania uprawnień do wykonywania określonej działalności lub czynności, jeżeli przepisy prawa nakładają obowiązek ich posiadania,</w:t>
      </w:r>
    </w:p>
    <w:p w:rsidR="0005017A" w:rsidRPr="0084545C" w:rsidRDefault="0005017A" w:rsidP="00986752">
      <w:pPr>
        <w:numPr>
          <w:ilvl w:val="0"/>
          <w:numId w:val="8"/>
        </w:numPr>
        <w:suppressAutoHyphens/>
        <w:autoSpaceDE w:val="0"/>
        <w:spacing w:before="120" w:after="12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posiadania wiedzy i doświadczenia,</w:t>
      </w:r>
    </w:p>
    <w:p w:rsidR="0005017A" w:rsidRPr="0084545C" w:rsidRDefault="0005017A" w:rsidP="00986752">
      <w:pPr>
        <w:numPr>
          <w:ilvl w:val="0"/>
          <w:numId w:val="8"/>
        </w:numPr>
        <w:spacing w:before="120" w:after="12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dysponowania odpowiednim potencjałem technicznym oraz osobami zdolnymi do wykonania zamówienia,</w:t>
      </w:r>
    </w:p>
    <w:p w:rsidR="0005017A" w:rsidRPr="0084545C" w:rsidRDefault="0005017A" w:rsidP="0005017A">
      <w:pPr>
        <w:spacing w:before="120" w:after="120" w:line="240" w:lineRule="auto"/>
        <w:ind w:left="714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84545C">
        <w:rPr>
          <w:rFonts w:asciiTheme="minorHAnsi" w:hAnsiTheme="minorHAnsi"/>
          <w:b/>
          <w:color w:val="000000"/>
          <w:sz w:val="24"/>
          <w:szCs w:val="24"/>
        </w:rPr>
        <w:t>Zamawiający uzna warunek za spełniony, w przypadku, gdy Wykonawca wykaże, iż dysponuje lub będ</w:t>
      </w:r>
      <w:r w:rsidRPr="0084545C">
        <w:rPr>
          <w:rFonts w:asciiTheme="minorHAnsi" w:hAnsiTheme="minorHAnsi"/>
          <w:b/>
          <w:sz w:val="24"/>
          <w:szCs w:val="24"/>
        </w:rPr>
        <w:t xml:space="preserve">zie dysponował zespołem min. 5 osób i każda z tych osób: </w:t>
      </w:r>
    </w:p>
    <w:p w:rsidR="0005017A" w:rsidRDefault="0005017A" w:rsidP="00986752">
      <w:pPr>
        <w:pStyle w:val="Akapitzlist"/>
        <w:numPr>
          <w:ilvl w:val="0"/>
          <w:numId w:val="49"/>
        </w:numPr>
        <w:spacing w:before="120" w:after="120" w:line="240" w:lineRule="auto"/>
        <w:ind w:left="127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posiada wykształcenie wyższe II stopnia</w:t>
      </w:r>
      <w:r>
        <w:rPr>
          <w:rFonts w:asciiTheme="minorHAnsi" w:hAnsiTheme="minorHAnsi"/>
          <w:sz w:val="24"/>
          <w:szCs w:val="24"/>
        </w:rPr>
        <w:t>;</w:t>
      </w:r>
      <w:r w:rsidRPr="0084545C">
        <w:rPr>
          <w:rFonts w:asciiTheme="minorHAnsi" w:hAnsiTheme="minorHAnsi"/>
          <w:sz w:val="24"/>
          <w:szCs w:val="24"/>
        </w:rPr>
        <w:t xml:space="preserve"> </w:t>
      </w:r>
    </w:p>
    <w:p w:rsidR="0005017A" w:rsidRPr="0084545C" w:rsidRDefault="0005017A" w:rsidP="0005017A">
      <w:pPr>
        <w:pStyle w:val="Akapitzlist"/>
        <w:spacing w:before="120" w:after="120" w:line="240" w:lineRule="auto"/>
        <w:ind w:left="127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oraz</w:t>
      </w:r>
    </w:p>
    <w:p w:rsidR="0005017A" w:rsidRDefault="0005017A" w:rsidP="00986752">
      <w:pPr>
        <w:pStyle w:val="Akapitzlist"/>
        <w:numPr>
          <w:ilvl w:val="0"/>
          <w:numId w:val="49"/>
        </w:numPr>
        <w:spacing w:before="120" w:after="120" w:line="240" w:lineRule="auto"/>
        <w:ind w:left="1276" w:hanging="35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jest autorem</w:t>
      </w:r>
      <w:r w:rsidR="00986752">
        <w:rPr>
          <w:rFonts w:asciiTheme="minorHAnsi" w:hAnsiTheme="minorHAnsi"/>
          <w:sz w:val="24"/>
          <w:szCs w:val="24"/>
        </w:rPr>
        <w:t>/współautorem</w:t>
      </w:r>
      <w:r w:rsidRPr="0084545C">
        <w:rPr>
          <w:rFonts w:asciiTheme="minorHAnsi" w:hAnsiTheme="minorHAnsi"/>
          <w:sz w:val="24"/>
          <w:szCs w:val="24"/>
        </w:rPr>
        <w:t xml:space="preserve"> przynajmniej 2 publikacji naukowych z zakresu Ksiąg Wieczystych, Krajowego Rejestru Sądowego lub prawa gospodarczego </w:t>
      </w:r>
      <w:r w:rsidRPr="0084545C">
        <w:rPr>
          <w:rFonts w:asciiTheme="minorHAnsi" w:hAnsiTheme="minorHAnsi"/>
          <w:sz w:val="24"/>
          <w:szCs w:val="24"/>
        </w:rPr>
        <w:lastRenderedPageBreak/>
        <w:t>(przez publikację naukową rozumiemy spójne tematycznie opracowanie naukowe z recenzją wydawniczą, zawierające  bibliografię naukową)</w:t>
      </w:r>
      <w:r>
        <w:rPr>
          <w:rFonts w:asciiTheme="minorHAnsi" w:hAnsiTheme="minorHAnsi"/>
          <w:sz w:val="24"/>
          <w:szCs w:val="24"/>
        </w:rPr>
        <w:t>;</w:t>
      </w:r>
      <w:r w:rsidRPr="0084545C">
        <w:rPr>
          <w:rFonts w:asciiTheme="minorHAnsi" w:hAnsiTheme="minorHAnsi"/>
          <w:sz w:val="24"/>
          <w:szCs w:val="24"/>
        </w:rPr>
        <w:t xml:space="preserve"> </w:t>
      </w:r>
    </w:p>
    <w:p w:rsidR="0005017A" w:rsidRPr="0084545C" w:rsidRDefault="0005017A" w:rsidP="0005017A">
      <w:pPr>
        <w:pStyle w:val="Akapitzlist"/>
        <w:spacing w:before="120" w:after="120" w:line="240" w:lineRule="auto"/>
        <w:ind w:left="127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oraz</w:t>
      </w:r>
    </w:p>
    <w:p w:rsidR="0005017A" w:rsidRPr="0084545C" w:rsidRDefault="0005017A" w:rsidP="00986752">
      <w:pPr>
        <w:pStyle w:val="Akapitzlist"/>
        <w:numPr>
          <w:ilvl w:val="0"/>
          <w:numId w:val="49"/>
        </w:numPr>
        <w:spacing w:before="120" w:after="120" w:line="240" w:lineRule="auto"/>
        <w:ind w:left="1276" w:hanging="35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posiada co najmniej 5-letnie doświadczenie zawodowe na stanowisku: sędziego lub radcy prawnego lub adwokata; lub co najmniej 5 letnie doświadczenie zawodowe  na stanowisku referendarza;</w:t>
      </w:r>
    </w:p>
    <w:p w:rsidR="0005017A" w:rsidRDefault="0005017A" w:rsidP="0005017A">
      <w:pPr>
        <w:pStyle w:val="Akapitzlist"/>
        <w:spacing w:before="120" w:after="120" w:line="240" w:lineRule="auto"/>
        <w:ind w:left="127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lub </w:t>
      </w:r>
    </w:p>
    <w:p w:rsidR="0005017A" w:rsidRPr="0084545C" w:rsidRDefault="0005017A" w:rsidP="00986752">
      <w:pPr>
        <w:pStyle w:val="Akapitzlist"/>
        <w:numPr>
          <w:ilvl w:val="0"/>
          <w:numId w:val="49"/>
        </w:numPr>
        <w:spacing w:before="120" w:after="120" w:line="240" w:lineRule="auto"/>
        <w:ind w:left="1276" w:hanging="35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posiada tytuł doktora w zakresie nauk prawnych oraz co najmniej 5 letnie doświadczenie jako pracownik naukowy.</w:t>
      </w:r>
    </w:p>
    <w:p w:rsidR="0005017A" w:rsidRPr="0084545C" w:rsidRDefault="0005017A" w:rsidP="00986752">
      <w:pPr>
        <w:numPr>
          <w:ilvl w:val="0"/>
          <w:numId w:val="8"/>
        </w:numPr>
        <w:suppressAutoHyphens/>
        <w:autoSpaceDE w:val="0"/>
        <w:spacing w:before="120" w:after="12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sytuacji ekonomicznej i finansowej.</w:t>
      </w:r>
    </w:p>
    <w:p w:rsidR="0005017A" w:rsidRPr="0084545C" w:rsidRDefault="0005017A" w:rsidP="00986752">
      <w:pPr>
        <w:pStyle w:val="Tekstpodstawowy"/>
        <w:numPr>
          <w:ilvl w:val="0"/>
          <w:numId w:val="26"/>
        </w:numPr>
        <w:tabs>
          <w:tab w:val="left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Ocena spełniania warunków odbędzie się zgodnie z formułą „spełnia / nie spełnia”, na podstawie złożonych wraz z ofertą dokumentów oraz oświadczeń, których wykaz zawiera Rozdział 7 SIWZ.</w:t>
      </w:r>
    </w:p>
    <w:p w:rsidR="0005017A" w:rsidRPr="0084545C" w:rsidRDefault="0005017A" w:rsidP="00986752">
      <w:pPr>
        <w:pStyle w:val="Tekstpodstawowy"/>
        <w:numPr>
          <w:ilvl w:val="0"/>
          <w:numId w:val="26"/>
        </w:numPr>
        <w:tabs>
          <w:tab w:val="left" w:pos="426"/>
          <w:tab w:val="num" w:pos="2520"/>
        </w:tabs>
        <w:spacing w:before="120"/>
        <w:ind w:left="426" w:hanging="426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W przypadku polegania na zasobach innych podmiotów konieczne jest załączenie do oferty pisemnych zobowiązań tych podmiotów do oddania do dyspozycji potrzebnych zasobów Wykonawcy na okres wykonywania zamówienia. </w:t>
      </w:r>
    </w:p>
    <w:p w:rsidR="0005017A" w:rsidRPr="0084545C" w:rsidRDefault="0005017A" w:rsidP="0005017A">
      <w:pPr>
        <w:pStyle w:val="Tekstpodstawowy"/>
        <w:spacing w:before="120"/>
        <w:jc w:val="both"/>
        <w:rPr>
          <w:rFonts w:asciiTheme="minorHAnsi" w:hAnsiTheme="minorHAnsi"/>
          <w:bCs/>
        </w:rPr>
      </w:pP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bookmarkStart w:id="13" w:name="_Toc399250001"/>
      <w:r w:rsidRPr="0084545C">
        <w:rPr>
          <w:rFonts w:asciiTheme="minorHAnsi" w:hAnsiTheme="minorHAnsi"/>
          <w:sz w:val="24"/>
          <w:szCs w:val="24"/>
        </w:rPr>
        <w:t>Rozdział 7: Wykaz oświadczeń i dokumentów, jakie mają dostarczyć wykonawcy w celu potwierdzenia spełnienia warunków udziału w postępowaniu oraz w celu wykazania braku podstaw do wykluczenia z postępowania</w:t>
      </w:r>
      <w:bookmarkEnd w:id="13"/>
    </w:p>
    <w:p w:rsidR="0005017A" w:rsidRPr="0084545C" w:rsidRDefault="0005017A" w:rsidP="00986752">
      <w:pPr>
        <w:pStyle w:val="Tekstpodstawowy"/>
        <w:numPr>
          <w:ilvl w:val="0"/>
          <w:numId w:val="2"/>
        </w:numPr>
        <w:tabs>
          <w:tab w:val="clear" w:pos="0"/>
          <w:tab w:val="left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W celu potwierdzenia spełniania warunków określonych w Rozdziale 6 SIWZ Wykonawcy zobowiązani są przedłożyć:</w:t>
      </w:r>
    </w:p>
    <w:p w:rsidR="0005017A" w:rsidRPr="0084545C" w:rsidRDefault="0005017A" w:rsidP="0005017A">
      <w:pPr>
        <w:pStyle w:val="Standard"/>
        <w:spacing w:before="120" w:after="120" w:line="240" w:lineRule="auto"/>
        <w:rPr>
          <w:rFonts w:asciiTheme="minorHAnsi" w:hAnsiTheme="minorHAnsi"/>
        </w:rPr>
      </w:pPr>
      <w:r w:rsidRPr="0084545C">
        <w:rPr>
          <w:rFonts w:asciiTheme="minorHAnsi" w:hAnsiTheme="minorHAnsi"/>
        </w:rPr>
        <w:t>oświadczenie, sporządzone według wzoru stanowiącego załącznik nr 4a do niniejszej SIWZ, o spełnianiu warunków udziału w postępowaniu,</w:t>
      </w:r>
    </w:p>
    <w:p w:rsidR="0005017A" w:rsidRPr="0084545C" w:rsidRDefault="0005017A" w:rsidP="0005017A">
      <w:pPr>
        <w:pStyle w:val="Standard"/>
        <w:spacing w:before="120" w:after="120" w:line="240" w:lineRule="auto"/>
        <w:rPr>
          <w:rFonts w:asciiTheme="minorHAnsi" w:hAnsiTheme="minorHAnsi"/>
        </w:rPr>
      </w:pPr>
      <w:r w:rsidRPr="0084545C">
        <w:rPr>
          <w:rFonts w:asciiTheme="minorHAnsi" w:hAnsiTheme="minorHAnsi"/>
        </w:rPr>
        <w:t xml:space="preserve">wykaz osób, które będą uczestniczyć w wykonywaniu zamówienia (według Załącznika nr 5 do SIWZ), wraz z informacjami na temat ich kwalifikacji zawodowych, </w:t>
      </w:r>
      <w:r w:rsidRPr="0084545C">
        <w:rPr>
          <w:rFonts w:asciiTheme="minorHAnsi" w:hAnsiTheme="minorHAnsi"/>
        </w:rPr>
        <w:lastRenderedPageBreak/>
        <w:t>doświadczenia i wykształcenia niezbędnych do wykonania zamówienia, w celu potwierdzenia warunku określonego w Rozdziale 6 pkt 1 lit. c) SIWZ oraz informacją o podstawie do dysponowania tymi osobami, a także zakresem wykonywanych przez nie czynności.</w:t>
      </w:r>
    </w:p>
    <w:p w:rsidR="0005017A" w:rsidRPr="0084545C" w:rsidRDefault="0005017A" w:rsidP="00986752">
      <w:pPr>
        <w:pStyle w:val="Standard"/>
        <w:numPr>
          <w:ilvl w:val="0"/>
          <w:numId w:val="21"/>
        </w:numPr>
        <w:spacing w:before="120" w:after="120" w:line="240" w:lineRule="auto"/>
        <w:rPr>
          <w:rFonts w:asciiTheme="minorHAnsi" w:hAnsiTheme="minorHAnsi"/>
        </w:rPr>
      </w:pPr>
      <w:r w:rsidRPr="0084545C">
        <w:rPr>
          <w:rFonts w:asciiTheme="minorHAnsi" w:hAnsiTheme="minorHAnsi"/>
        </w:rPr>
        <w:t>W celu wykazania braku podstaw do wykluczenia z postępowania na podstawie art. 24 ust. 1 i 2 ustawy Pzp, Wykonawcy zobowiązani są przedłożyć następujące dokumenty:</w:t>
      </w:r>
    </w:p>
    <w:p w:rsidR="0005017A" w:rsidRPr="0084545C" w:rsidRDefault="0005017A" w:rsidP="00986752">
      <w:pPr>
        <w:pStyle w:val="Standard"/>
        <w:numPr>
          <w:ilvl w:val="0"/>
          <w:numId w:val="24"/>
        </w:numPr>
        <w:spacing w:before="120" w:after="120" w:line="240" w:lineRule="auto"/>
        <w:rPr>
          <w:rFonts w:asciiTheme="minorHAnsi" w:hAnsiTheme="minorHAnsi"/>
        </w:rPr>
      </w:pPr>
      <w:r w:rsidRPr="0084545C">
        <w:rPr>
          <w:rFonts w:asciiTheme="minorHAnsi" w:hAnsiTheme="minorHAnsi"/>
        </w:rPr>
        <w:t>oświadczenie, sporządzone według wzoru stanowiącego załącznik nr 4b do niniejszej SIWZ, o braku podstaw do wykluczenia z postępowania (w przypadku wspólnego ubiegania się o udzielenie niniejszego zamówienia przez dwóch lub więcej Wykonawców w ofercie muszą być złożone przedmiotowe dokumenty dla każdego z nich);</w:t>
      </w:r>
    </w:p>
    <w:p w:rsidR="0005017A" w:rsidRPr="0084545C" w:rsidRDefault="0005017A" w:rsidP="0005017A">
      <w:pPr>
        <w:pStyle w:val="Standard"/>
        <w:spacing w:before="120" w:after="120" w:line="240" w:lineRule="auto"/>
        <w:rPr>
          <w:rFonts w:asciiTheme="minorHAnsi" w:hAnsiTheme="minorHAnsi"/>
        </w:rPr>
      </w:pPr>
      <w:r w:rsidRPr="0084545C">
        <w:rPr>
          <w:rFonts w:asciiTheme="minorHAnsi" w:hAnsiTheme="minorHAnsi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 Pzp, wystawiony nie wcześniej niż 6 miesięcy przed upływem terminu składania ofert;</w:t>
      </w:r>
    </w:p>
    <w:p w:rsidR="0005017A" w:rsidRPr="0084545C" w:rsidRDefault="0005017A" w:rsidP="0005017A">
      <w:pPr>
        <w:pStyle w:val="Standard"/>
        <w:spacing w:before="120" w:after="120" w:line="240" w:lineRule="auto"/>
        <w:rPr>
          <w:rFonts w:asciiTheme="minorHAnsi" w:hAnsiTheme="minorHAnsi"/>
        </w:rPr>
      </w:pPr>
      <w:r w:rsidRPr="0084545C">
        <w:rPr>
          <w:rFonts w:asciiTheme="minorHAnsi" w:hAnsiTheme="minorHAnsi"/>
        </w:rPr>
        <w:t>listę podmiotów należących do tej samej grupy kapitałowej, o której mowa w art. 24 ust. 2 pkt. 5 ustawy Pzp, tj. w rozumieniu ustawy z dnia 16 lutego 2007 o ochronie konkurencji i konsumentów (Dz. U. Nr 50, poz. 331 z późn. zm.) albo informację, o tym, że Wykonawca nie należy do grupy kapitałowej, sporządzone według wzoru stanowiącego załącznik nr 4c do niniejszej SIWZ (w przypadku wspólnego ubiegania się o udzielenie niniejszego zamówienia przez dwóch lub więcej Wykonawców w ofercie muszą być złożone przedmiotowe dokumenty dla każdego z nich);</w:t>
      </w:r>
    </w:p>
    <w:p w:rsidR="0005017A" w:rsidRPr="0084545C" w:rsidRDefault="0005017A" w:rsidP="00986752">
      <w:pPr>
        <w:numPr>
          <w:ilvl w:val="0"/>
          <w:numId w:val="25"/>
        </w:numPr>
        <w:spacing w:before="120" w:after="12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84545C">
        <w:rPr>
          <w:rFonts w:asciiTheme="minorHAnsi" w:hAnsiTheme="minorHAnsi" w:cs="Calibri"/>
          <w:bCs/>
          <w:color w:val="000000"/>
          <w:sz w:val="24"/>
          <w:szCs w:val="24"/>
          <w:lang w:eastAsia="pl-PL"/>
        </w:rPr>
        <w:t xml:space="preserve">Stosownie do treści § 4 Rozporządzenia Prezesa </w:t>
      </w:r>
      <w:r>
        <w:rPr>
          <w:rFonts w:asciiTheme="minorHAnsi" w:hAnsiTheme="minorHAnsi" w:cs="Calibri"/>
          <w:bCs/>
          <w:color w:val="000000"/>
          <w:sz w:val="24"/>
          <w:szCs w:val="24"/>
          <w:lang w:eastAsia="pl-PL"/>
        </w:rPr>
        <w:t xml:space="preserve">Rady Ministrów z dnia 19 lutego </w:t>
      </w:r>
      <w:r w:rsidRPr="0084545C">
        <w:rPr>
          <w:rFonts w:asciiTheme="minorHAnsi" w:hAnsiTheme="minorHAnsi" w:cs="Calibri"/>
          <w:bCs/>
          <w:color w:val="000000"/>
          <w:sz w:val="24"/>
          <w:szCs w:val="24"/>
          <w:lang w:eastAsia="pl-PL"/>
        </w:rPr>
        <w:t>2013</w:t>
      </w:r>
      <w:r>
        <w:rPr>
          <w:rFonts w:asciiTheme="minorHAnsi" w:hAnsiTheme="minorHAnsi" w:cs="Calibri"/>
          <w:bCs/>
          <w:color w:val="000000"/>
          <w:sz w:val="24"/>
          <w:szCs w:val="24"/>
          <w:lang w:eastAsia="pl-PL"/>
        </w:rPr>
        <w:t xml:space="preserve"> </w:t>
      </w:r>
      <w:r w:rsidRPr="0084545C">
        <w:rPr>
          <w:rFonts w:asciiTheme="minorHAnsi" w:hAnsiTheme="minorHAnsi" w:cs="Calibri"/>
          <w:bCs/>
          <w:color w:val="000000"/>
          <w:sz w:val="24"/>
          <w:szCs w:val="24"/>
          <w:lang w:eastAsia="pl-PL"/>
        </w:rPr>
        <w:t>r. (Dz.</w:t>
      </w:r>
      <w:r>
        <w:rPr>
          <w:rFonts w:asciiTheme="minorHAnsi" w:hAnsiTheme="minorHAnsi" w:cs="Calibri"/>
          <w:bCs/>
          <w:color w:val="000000"/>
          <w:sz w:val="24"/>
          <w:szCs w:val="24"/>
          <w:lang w:eastAsia="pl-PL"/>
        </w:rPr>
        <w:t xml:space="preserve"> </w:t>
      </w:r>
      <w:r w:rsidRPr="0084545C">
        <w:rPr>
          <w:rFonts w:asciiTheme="minorHAnsi" w:hAnsiTheme="minorHAnsi" w:cs="Calibri"/>
          <w:bCs/>
          <w:color w:val="000000"/>
          <w:sz w:val="24"/>
          <w:szCs w:val="24"/>
          <w:lang w:eastAsia="pl-PL"/>
        </w:rPr>
        <w:t>U. 2013</w:t>
      </w:r>
      <w:r>
        <w:rPr>
          <w:rFonts w:asciiTheme="minorHAnsi" w:hAnsiTheme="minorHAnsi" w:cs="Calibri"/>
          <w:bCs/>
          <w:color w:val="000000"/>
          <w:sz w:val="24"/>
          <w:szCs w:val="24"/>
          <w:lang w:eastAsia="pl-PL"/>
        </w:rPr>
        <w:t>,</w:t>
      </w:r>
      <w:r w:rsidRPr="0084545C">
        <w:rPr>
          <w:rFonts w:asciiTheme="minorHAnsi" w:hAnsiTheme="minorHAnsi" w:cs="Calibri"/>
          <w:bCs/>
          <w:color w:val="000000"/>
          <w:sz w:val="24"/>
          <w:szCs w:val="24"/>
          <w:lang w:eastAsia="pl-PL"/>
        </w:rPr>
        <w:t xml:space="preserve"> poz. 231) w sprawie rodzajów dokumentów, jakich może żądać Zamawiający od Wykonawcy oraz form, w jakich te dokumenty mogą być składane:</w:t>
      </w:r>
    </w:p>
    <w:p w:rsidR="0005017A" w:rsidRPr="0084545C" w:rsidRDefault="0005017A" w:rsidP="00986752">
      <w:pPr>
        <w:pStyle w:val="Standard"/>
        <w:numPr>
          <w:ilvl w:val="0"/>
          <w:numId w:val="23"/>
        </w:numPr>
        <w:spacing w:before="120" w:after="120" w:line="240" w:lineRule="auto"/>
        <w:rPr>
          <w:rFonts w:asciiTheme="minorHAnsi" w:hAnsiTheme="minorHAnsi"/>
        </w:rPr>
      </w:pPr>
      <w:r w:rsidRPr="0084545C">
        <w:rPr>
          <w:rFonts w:asciiTheme="minorHAnsi" w:hAnsiTheme="minorHAnsi"/>
        </w:rPr>
        <w:t xml:space="preserve">Jeżeli Wykonawca ma siedzibę lub miejsce zamieszkania poza terytorium Rzeczypospolitej Polskiej, zamiast dokumentu, o których mowa powyżej w pkt. 2 lit. b) składa dokument lub dokumenty, wystawione w kraju, w którym ma siedzibę lub miejsce zamieszkania, potwierdzające odpowiednio, że nie otwarto jego likwidacji ani nie ogłoszono upadłości. Dokument powinien zostać wystawiony nie wcześniej niż 6 miesięcy przed upływem terminu składania ofert. </w:t>
      </w:r>
    </w:p>
    <w:p w:rsidR="0005017A" w:rsidRPr="0084545C" w:rsidRDefault="0005017A" w:rsidP="0005017A">
      <w:pPr>
        <w:pStyle w:val="Standard"/>
        <w:spacing w:before="120" w:after="120" w:line="240" w:lineRule="auto"/>
        <w:rPr>
          <w:rFonts w:asciiTheme="minorHAnsi" w:hAnsiTheme="minorHAnsi"/>
        </w:rPr>
      </w:pPr>
      <w:r w:rsidRPr="0084545C">
        <w:rPr>
          <w:rFonts w:asciiTheme="minorHAnsi" w:hAnsiTheme="minorHAnsi"/>
        </w:rPr>
        <w:t xml:space="preserve">Jeżeli w miejscu zamieszkania osoby lub w kraju, w którym wykonawca ma siedzibę lub miejsce zamieszkania, nie wydaje się dokumentu, o którym mowa powyżej w pkt. 3 lit. a), zastępuje się je dokumentem zawierającym oświadczenie, w którym określa </w:t>
      </w:r>
      <w:r w:rsidRPr="0084545C">
        <w:rPr>
          <w:rFonts w:asciiTheme="minorHAnsi" w:hAnsiTheme="minorHAnsi"/>
        </w:rPr>
        <w:lastRenderedPageBreak/>
        <w:t xml:space="preserve">się także osoby upoważnione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Zapis pkt 3 lit. a) zdanie drugie stosuje się odpowiednio. </w:t>
      </w:r>
    </w:p>
    <w:p w:rsidR="0005017A" w:rsidRPr="0084545C" w:rsidRDefault="0005017A" w:rsidP="00986752">
      <w:pPr>
        <w:pStyle w:val="Tekstpodstawowy"/>
        <w:numPr>
          <w:ilvl w:val="0"/>
          <w:numId w:val="25"/>
        </w:numPr>
        <w:tabs>
          <w:tab w:val="left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84545C">
        <w:rPr>
          <w:rFonts w:asciiTheme="minorHAnsi" w:hAnsiTheme="minorHAnsi" w:cs="Calibri"/>
          <w:bCs/>
          <w:color w:val="000000"/>
          <w:lang w:eastAsia="pl-PL"/>
        </w:rPr>
        <w:t>Dokumenty, wymienione powyżej należy złożyć w oryginale lub kopii poświadczonej za zgodność z oryginałem przez Wykonawcę. Pisemne zobowiązanie podmiotu/-ów do oddania do dyspozycji niezbędnych zasobów, o którym mowa w Rozdziale 6 pkt 3 SIWZ, oświadczeni</w:t>
      </w:r>
      <w:r w:rsidR="008A5337">
        <w:rPr>
          <w:rFonts w:asciiTheme="minorHAnsi" w:hAnsiTheme="minorHAnsi" w:cs="Calibri"/>
          <w:bCs/>
          <w:color w:val="000000"/>
          <w:lang w:eastAsia="pl-PL"/>
        </w:rPr>
        <w:t>a</w:t>
      </w:r>
      <w:r w:rsidRPr="0084545C">
        <w:rPr>
          <w:rFonts w:asciiTheme="minorHAnsi" w:hAnsiTheme="minorHAnsi" w:cs="Calibri"/>
          <w:bCs/>
          <w:color w:val="000000"/>
          <w:lang w:eastAsia="pl-PL"/>
        </w:rPr>
        <w:t xml:space="preserve">, </w:t>
      </w:r>
      <w:r w:rsidR="008A5337">
        <w:rPr>
          <w:rFonts w:asciiTheme="minorHAnsi" w:hAnsiTheme="minorHAnsi" w:cs="Calibri"/>
          <w:bCs/>
          <w:color w:val="000000"/>
          <w:lang w:eastAsia="pl-PL"/>
        </w:rPr>
        <w:t>o których</w:t>
      </w:r>
      <w:r w:rsidRPr="0084545C">
        <w:rPr>
          <w:rFonts w:asciiTheme="minorHAnsi" w:hAnsiTheme="minorHAnsi" w:cs="Calibri"/>
          <w:bCs/>
          <w:color w:val="000000"/>
          <w:lang w:eastAsia="pl-PL"/>
        </w:rPr>
        <w:t xml:space="preserve"> mowa w</w:t>
      </w:r>
      <w:r w:rsidR="005A6A7E">
        <w:rPr>
          <w:rFonts w:asciiTheme="minorHAnsi" w:hAnsiTheme="minorHAnsi" w:cs="Calibri"/>
          <w:bCs/>
          <w:color w:val="000000"/>
          <w:lang w:eastAsia="pl-PL"/>
        </w:rPr>
        <w:t xml:space="preserve"> Rozdziale 7 pkt 1 lit. a) </w:t>
      </w:r>
      <w:r w:rsidR="008A5337">
        <w:rPr>
          <w:rFonts w:asciiTheme="minorHAnsi" w:hAnsiTheme="minorHAnsi" w:cs="Calibri"/>
          <w:bCs/>
          <w:color w:val="000000"/>
          <w:lang w:eastAsia="pl-PL"/>
        </w:rPr>
        <w:t xml:space="preserve">i b) </w:t>
      </w:r>
      <w:r w:rsidR="005A6A7E">
        <w:rPr>
          <w:rFonts w:asciiTheme="minorHAnsi" w:hAnsiTheme="minorHAnsi" w:cs="Calibri"/>
          <w:bCs/>
          <w:color w:val="000000"/>
          <w:lang w:eastAsia="pl-PL"/>
        </w:rPr>
        <w:t xml:space="preserve">SIWZ, </w:t>
      </w:r>
      <w:r w:rsidRPr="0084545C">
        <w:rPr>
          <w:rFonts w:asciiTheme="minorHAnsi" w:hAnsiTheme="minorHAnsi" w:cs="Calibri"/>
          <w:bCs/>
          <w:color w:val="000000"/>
          <w:lang w:eastAsia="pl-PL"/>
        </w:rPr>
        <w:t>listę podmiotów, o której mowa w R</w:t>
      </w:r>
      <w:r w:rsidR="00986752">
        <w:rPr>
          <w:rFonts w:asciiTheme="minorHAnsi" w:hAnsiTheme="minorHAnsi" w:cs="Calibri"/>
          <w:bCs/>
          <w:color w:val="000000"/>
          <w:lang w:eastAsia="pl-PL"/>
        </w:rPr>
        <w:t xml:space="preserve">ozdziale 7 ust. 2 lit. c) SIWZ oraz wykaz osób, o którym mowa w Rozdziale </w:t>
      </w:r>
      <w:r w:rsidR="005A6A7E">
        <w:rPr>
          <w:rFonts w:asciiTheme="minorHAnsi" w:hAnsiTheme="minorHAnsi" w:cs="Calibri"/>
          <w:bCs/>
          <w:color w:val="000000"/>
          <w:lang w:eastAsia="pl-PL"/>
        </w:rPr>
        <w:t xml:space="preserve">7 ust. 1 lit. b) SIWZ </w:t>
      </w:r>
      <w:r w:rsidRPr="0084545C">
        <w:rPr>
          <w:rFonts w:asciiTheme="minorHAnsi" w:hAnsiTheme="minorHAnsi" w:cs="Calibri"/>
          <w:bCs/>
          <w:color w:val="000000"/>
          <w:lang w:eastAsia="pl-PL"/>
        </w:rPr>
        <w:t>Wykonawca przedstawia w oryginale.</w:t>
      </w:r>
    </w:p>
    <w:p w:rsidR="0005017A" w:rsidRPr="0084545C" w:rsidRDefault="0005017A" w:rsidP="00986752">
      <w:pPr>
        <w:pStyle w:val="Tekstpodstawowy"/>
        <w:numPr>
          <w:ilvl w:val="0"/>
          <w:numId w:val="25"/>
        </w:numPr>
        <w:tabs>
          <w:tab w:val="left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84545C">
        <w:rPr>
          <w:rFonts w:asciiTheme="minorHAnsi" w:hAnsiTheme="minorHAnsi" w:cs="Calibri"/>
          <w:bCs/>
          <w:color w:val="000000"/>
          <w:lang w:eastAsia="pl-PL"/>
        </w:rPr>
        <w:t>W przypadku Wykonawców wspólnie ubiegających się o udzielenie zamówienia oraz w przypadku podmiotów, o których mowa w art. 26 ust. 2b ustawy Pzp, kopie dokumentów dotyczących odpowiednio Wykonawcy lub tych podmiotów są poświadczane za zgodność z oryginałem przez Wykonawcę lub te podmioty.</w:t>
      </w:r>
    </w:p>
    <w:p w:rsidR="0005017A" w:rsidRPr="0084545C" w:rsidRDefault="0005017A" w:rsidP="0005017A">
      <w:pPr>
        <w:pStyle w:val="Tekstpodstawowy"/>
        <w:tabs>
          <w:tab w:val="left" w:pos="426"/>
        </w:tabs>
        <w:spacing w:before="120"/>
        <w:ind w:left="426"/>
        <w:jc w:val="both"/>
        <w:rPr>
          <w:rFonts w:asciiTheme="minorHAnsi" w:hAnsiTheme="minorHAnsi"/>
        </w:rPr>
      </w:pP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</w:rPr>
      </w:pPr>
      <w:bookmarkStart w:id="14" w:name="_Toc399250002"/>
      <w:r w:rsidRPr="0084545C">
        <w:rPr>
          <w:rFonts w:asciiTheme="minorHAnsi" w:hAnsiTheme="minorHAnsi"/>
          <w:sz w:val="24"/>
          <w:szCs w:val="24"/>
        </w:rPr>
        <w:t>Rozdział 8: Sposób porozumiewania się Zamawiającego z Wykonawcami</w:t>
      </w:r>
      <w:bookmarkEnd w:id="14"/>
    </w:p>
    <w:p w:rsidR="0005017A" w:rsidRPr="0084545C" w:rsidRDefault="0005017A" w:rsidP="0098675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 xml:space="preserve">Oświadczenia, wnioski, zawiadomienia oraz informacje Zamawiający i Wykonawcy przekazują pisemnie lub faksem lub drogą elektroniczną z zastrzeżeniem pkt. 3. </w:t>
      </w:r>
    </w:p>
    <w:p w:rsidR="0005017A" w:rsidRPr="0084545C" w:rsidRDefault="0005017A" w:rsidP="00986752">
      <w:pPr>
        <w:pStyle w:val="Tekstpodstawowy"/>
        <w:numPr>
          <w:ilvl w:val="0"/>
          <w:numId w:val="9"/>
        </w:numPr>
        <w:tabs>
          <w:tab w:val="left" w:pos="426"/>
        </w:tabs>
        <w:spacing w:before="120"/>
        <w:ind w:left="426" w:hanging="426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Dane Zamawiającego do korespondencji:</w:t>
      </w:r>
    </w:p>
    <w:tbl>
      <w:tblPr>
        <w:tblpPr w:leftFromText="141" w:rightFromText="141" w:vertAnchor="text" w:horzAnchor="margin" w:tblpY="30"/>
        <w:tblW w:w="87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3226"/>
      </w:tblGrid>
      <w:tr w:rsidR="0005017A" w:rsidRPr="009555D2" w:rsidTr="00986752">
        <w:trPr>
          <w:trHeight w:val="1365"/>
        </w:trPr>
        <w:tc>
          <w:tcPr>
            <w:tcW w:w="5528" w:type="dxa"/>
          </w:tcPr>
          <w:p w:rsidR="0005017A" w:rsidRPr="0084545C" w:rsidRDefault="0005017A" w:rsidP="00986752">
            <w:pPr>
              <w:spacing w:before="120" w:after="120" w:line="240" w:lineRule="auto"/>
              <w:ind w:left="357" w:hanging="55"/>
              <w:rPr>
                <w:rFonts w:asciiTheme="minorHAnsi" w:hAnsiTheme="minorHAnsi"/>
                <w:sz w:val="24"/>
                <w:szCs w:val="24"/>
              </w:rPr>
            </w:pPr>
            <w:r w:rsidRPr="0084545C">
              <w:rPr>
                <w:rFonts w:asciiTheme="minorHAnsi" w:hAnsiTheme="minorHAnsi"/>
                <w:sz w:val="24"/>
                <w:szCs w:val="24"/>
              </w:rPr>
              <w:t xml:space="preserve"> Krajowa Szkoła Sądownictwa i Prokuratury</w:t>
            </w:r>
          </w:p>
          <w:p w:rsidR="0005017A" w:rsidRPr="0084545C" w:rsidRDefault="0005017A" w:rsidP="00986752">
            <w:pPr>
              <w:spacing w:before="120" w:after="120" w:line="240" w:lineRule="auto"/>
              <w:ind w:left="357" w:hanging="55"/>
              <w:rPr>
                <w:rFonts w:asciiTheme="minorHAnsi" w:hAnsiTheme="minorHAnsi"/>
                <w:sz w:val="24"/>
                <w:szCs w:val="24"/>
              </w:rPr>
            </w:pPr>
            <w:r w:rsidRPr="0084545C">
              <w:rPr>
                <w:rFonts w:asciiTheme="minorHAnsi" w:hAnsiTheme="minorHAnsi"/>
                <w:sz w:val="24"/>
                <w:szCs w:val="24"/>
              </w:rPr>
              <w:t xml:space="preserve"> Dział Funduszy Pomocowych</w:t>
            </w:r>
          </w:p>
          <w:p w:rsidR="0005017A" w:rsidRPr="0084545C" w:rsidRDefault="0005017A" w:rsidP="00986752">
            <w:pPr>
              <w:spacing w:before="120" w:after="120" w:line="240" w:lineRule="auto"/>
              <w:ind w:left="357" w:hanging="55"/>
              <w:rPr>
                <w:rFonts w:asciiTheme="minorHAnsi" w:hAnsiTheme="minorHAnsi"/>
                <w:sz w:val="24"/>
                <w:szCs w:val="24"/>
              </w:rPr>
            </w:pPr>
            <w:r w:rsidRPr="0084545C">
              <w:rPr>
                <w:rFonts w:asciiTheme="minorHAnsi" w:hAnsiTheme="minorHAnsi"/>
                <w:sz w:val="24"/>
                <w:szCs w:val="24"/>
              </w:rPr>
              <w:t xml:space="preserve"> ul. Bagatela 12</w:t>
            </w:r>
          </w:p>
          <w:p w:rsidR="0005017A" w:rsidRPr="0084545C" w:rsidRDefault="0005017A" w:rsidP="00986752">
            <w:pPr>
              <w:spacing w:before="120" w:after="120" w:line="240" w:lineRule="auto"/>
              <w:ind w:left="357" w:hanging="55"/>
              <w:rPr>
                <w:rFonts w:asciiTheme="minorHAnsi" w:hAnsiTheme="minorHAnsi"/>
                <w:sz w:val="24"/>
                <w:szCs w:val="24"/>
              </w:rPr>
            </w:pPr>
            <w:r w:rsidRPr="0084545C">
              <w:rPr>
                <w:rFonts w:asciiTheme="minorHAnsi" w:hAnsiTheme="minorHAnsi"/>
                <w:sz w:val="24"/>
                <w:szCs w:val="24"/>
              </w:rPr>
              <w:t xml:space="preserve"> 00 – 585 Warszawa </w:t>
            </w:r>
          </w:p>
        </w:tc>
        <w:tc>
          <w:tcPr>
            <w:tcW w:w="3226" w:type="dxa"/>
          </w:tcPr>
          <w:p w:rsidR="0005017A" w:rsidRPr="0084545C" w:rsidRDefault="0005017A" w:rsidP="00986752">
            <w:pPr>
              <w:spacing w:before="120" w:after="12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84545C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Tel. +48 </w:t>
            </w:r>
            <w:r w:rsidRPr="0084545C">
              <w:rPr>
                <w:rFonts w:asciiTheme="minorHAnsi" w:hAnsiTheme="minorHAnsi"/>
                <w:sz w:val="24"/>
                <w:szCs w:val="24"/>
              </w:rPr>
              <w:t>22 427 93 35</w:t>
            </w:r>
            <w:r w:rsidRPr="0084545C">
              <w:rPr>
                <w:rFonts w:asciiTheme="minorHAnsi" w:hAnsiTheme="minorHAnsi" w:cs="Arial"/>
                <w:color w:val="000000"/>
                <w:sz w:val="24"/>
                <w:szCs w:val="24"/>
              </w:rPr>
              <w:t>,</w:t>
            </w:r>
          </w:p>
          <w:p w:rsidR="0005017A" w:rsidRPr="0084545C" w:rsidRDefault="0005017A" w:rsidP="00986752">
            <w:pPr>
              <w:spacing w:before="120" w:after="12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84545C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fax. +48 </w:t>
            </w:r>
            <w:r w:rsidRPr="0084545C">
              <w:rPr>
                <w:rFonts w:asciiTheme="minorHAnsi" w:hAnsiTheme="minorHAnsi"/>
                <w:sz w:val="24"/>
                <w:szCs w:val="24"/>
              </w:rPr>
              <w:t>22 622 07 55</w:t>
            </w:r>
            <w:r w:rsidRPr="0084545C">
              <w:rPr>
                <w:rFonts w:asciiTheme="minorHAnsi" w:hAnsiTheme="minorHAnsi" w:cs="Arial"/>
                <w:color w:val="000000"/>
                <w:sz w:val="24"/>
                <w:szCs w:val="24"/>
              </w:rPr>
              <w:t>,</w:t>
            </w:r>
          </w:p>
          <w:p w:rsidR="0005017A" w:rsidRPr="0084545C" w:rsidRDefault="0005017A" w:rsidP="00986752">
            <w:pPr>
              <w:spacing w:before="120" w:after="120" w:line="240" w:lineRule="auto"/>
              <w:rPr>
                <w:rFonts w:asciiTheme="minorHAnsi" w:hAnsiTheme="minorHAnsi" w:cs="Arial"/>
                <w:color w:val="000000"/>
                <w:sz w:val="24"/>
                <w:szCs w:val="24"/>
                <w:lang w:val="de-DE"/>
              </w:rPr>
            </w:pPr>
            <w:proofErr w:type="spellStart"/>
            <w:r w:rsidRPr="0084545C">
              <w:rPr>
                <w:rFonts w:asciiTheme="minorHAnsi" w:hAnsiTheme="minorHAnsi" w:cs="Arial"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84545C">
              <w:rPr>
                <w:rFonts w:asciiTheme="minorHAnsi" w:hAnsiTheme="minorHAnsi" w:cs="Arial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4545C">
              <w:rPr>
                <w:rFonts w:asciiTheme="minorHAnsi" w:hAnsiTheme="minorHAnsi" w:cs="Arial"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  <w:r w:rsidRPr="0084545C">
              <w:rPr>
                <w:rFonts w:asciiTheme="minorHAnsi" w:hAnsiTheme="minorHAnsi" w:cs="Arial"/>
                <w:color w:val="000000"/>
                <w:sz w:val="24"/>
                <w:szCs w:val="24"/>
                <w:lang w:val="de-DE"/>
              </w:rPr>
              <w:t>:</w:t>
            </w:r>
          </w:p>
          <w:p w:rsidR="0005017A" w:rsidRPr="0084545C" w:rsidRDefault="000A53C2" w:rsidP="00986752">
            <w:pPr>
              <w:spacing w:before="120" w:after="120" w:line="240" w:lineRule="auto"/>
              <w:rPr>
                <w:rFonts w:asciiTheme="minorHAnsi" w:hAnsiTheme="minorHAnsi" w:cs="Arial"/>
                <w:color w:val="000000"/>
                <w:sz w:val="24"/>
                <w:szCs w:val="24"/>
                <w:lang w:val="de-DE"/>
              </w:rPr>
            </w:pPr>
            <w:hyperlink r:id="rId9" w:history="1">
              <w:r w:rsidR="0005017A" w:rsidRPr="0084545C">
                <w:rPr>
                  <w:rStyle w:val="Hipercze"/>
                  <w:rFonts w:asciiTheme="minorHAnsi" w:hAnsiTheme="minorHAnsi" w:cs="Arial"/>
                  <w:sz w:val="24"/>
                  <w:szCs w:val="24"/>
                  <w:lang w:val="de-DE"/>
                </w:rPr>
                <w:t>sekretariat.waw@kssip.gov.pl</w:t>
              </w:r>
            </w:hyperlink>
            <w:r w:rsidR="0005017A" w:rsidRPr="0084545C">
              <w:rPr>
                <w:rFonts w:asciiTheme="minorHAnsi" w:hAnsiTheme="minorHAnsi" w:cs="Arial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</w:tbl>
    <w:p w:rsidR="0005017A" w:rsidRPr="0084545C" w:rsidRDefault="0005017A" w:rsidP="0098675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>Wykonawca na wniosek Zamawiającego potwierdza niezwłocznie fakt otrzymania oświadczenia, wniosku, zawiadomienia lub informacji.</w:t>
      </w:r>
    </w:p>
    <w:p w:rsidR="0005017A" w:rsidRPr="0084545C" w:rsidRDefault="0005017A" w:rsidP="0098675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>Zamawiający na wniosek Wykonawcy potwierdzi niezwłocznie fakt otrzymania oświadczenia, wniosku, zawiadomienia lub informacji.</w:t>
      </w:r>
    </w:p>
    <w:p w:rsidR="0005017A" w:rsidRPr="0084545C" w:rsidRDefault="0005017A" w:rsidP="0098675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 xml:space="preserve">Jeżeli Wykonawca przekaże oświadczenia, wnioski, zawiadomienia oraz informacje faksem lub drogą elektroniczną i potwierdzi pisemnie, za datę ich złożenia przyjmuje się datę wpływu faksu/wiadomości elektronicznej/oryginału dokumentu, w zależności, który z nich wpłynie wcześniej z zastrzeżeniem Rozdziału 7 pkt 4 SIWZ. </w:t>
      </w:r>
    </w:p>
    <w:p w:rsidR="0005017A" w:rsidRPr="0084545C" w:rsidRDefault="0005017A" w:rsidP="00986752">
      <w:pPr>
        <w:pStyle w:val="Tekstpodstawowy"/>
        <w:numPr>
          <w:ilvl w:val="0"/>
          <w:numId w:val="9"/>
        </w:numPr>
        <w:tabs>
          <w:tab w:val="left" w:pos="426"/>
        </w:tabs>
        <w:spacing w:before="1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lastRenderedPageBreak/>
        <w:t xml:space="preserve">Wyjaśnienia dotyczące SIWZ udzielane będą z zachowaniem zasad określonych w art. 38 ustawy Pzp. </w:t>
      </w:r>
    </w:p>
    <w:p w:rsidR="0005017A" w:rsidRPr="0084545C" w:rsidRDefault="0005017A" w:rsidP="0098675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 xml:space="preserve"> Osobą uprawnioną do kontaktu z Wykonawcami jest:</w:t>
      </w:r>
    </w:p>
    <w:p w:rsidR="0005017A" w:rsidRPr="0084545C" w:rsidRDefault="0005017A" w:rsidP="0005017A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>Pani Danuta Pawlak, tel.: 22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4545C">
        <w:rPr>
          <w:rFonts w:asciiTheme="minorHAnsi" w:hAnsiTheme="minorHAnsi" w:cs="Arial"/>
          <w:sz w:val="24"/>
          <w:szCs w:val="24"/>
        </w:rPr>
        <w:t xml:space="preserve">4279343, e-mail: </w:t>
      </w:r>
      <w:hyperlink r:id="rId10" w:history="1">
        <w:r w:rsidRPr="0010205F">
          <w:rPr>
            <w:rStyle w:val="Hipercze"/>
            <w:rFonts w:asciiTheme="minorHAnsi" w:hAnsiTheme="minorHAnsi"/>
            <w:sz w:val="24"/>
            <w:szCs w:val="24"/>
          </w:rPr>
          <w:t>d.pawlak@kssip.gov.pl</w:t>
        </w:r>
      </w:hyperlink>
      <w:r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fax:</w:t>
      </w:r>
      <w:r w:rsidRPr="0084545C">
        <w:rPr>
          <w:rFonts w:asciiTheme="minorHAnsi" w:hAnsiTheme="minorHAnsi" w:cs="Arial"/>
          <w:sz w:val="24"/>
          <w:szCs w:val="24"/>
        </w:rPr>
        <w:t xml:space="preserve"> </w:t>
      </w:r>
      <w:r w:rsidRPr="00175EB8">
        <w:rPr>
          <w:rFonts w:asciiTheme="minorHAnsi" w:hAnsiTheme="minorHAnsi" w:cs="Arial"/>
          <w:sz w:val="24"/>
          <w:szCs w:val="24"/>
        </w:rPr>
        <w:t>22 6220755</w:t>
      </w:r>
      <w:r>
        <w:rPr>
          <w:rFonts w:asciiTheme="minorHAnsi" w:hAnsiTheme="minorHAnsi" w:cs="Arial"/>
          <w:sz w:val="24"/>
          <w:szCs w:val="24"/>
        </w:rPr>
        <w:t>.</w:t>
      </w:r>
    </w:p>
    <w:p w:rsidR="005A6A7E" w:rsidRPr="008A5337" w:rsidRDefault="005A6A7E" w:rsidP="008A5337">
      <w:pPr>
        <w:pStyle w:val="Nagwek2"/>
        <w:keepNext w:val="0"/>
        <w:keepLines w:val="0"/>
        <w:suppressAutoHyphens/>
        <w:spacing w:before="120" w:after="120" w:line="240" w:lineRule="auto"/>
        <w:ind w:left="735"/>
        <w:jc w:val="both"/>
        <w:rPr>
          <w:rFonts w:asciiTheme="minorHAnsi" w:hAnsiTheme="minorHAnsi"/>
          <w:sz w:val="24"/>
          <w:szCs w:val="24"/>
        </w:rPr>
      </w:pP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</w:rPr>
      </w:pPr>
      <w:bookmarkStart w:id="15" w:name="_Toc399250003"/>
      <w:r w:rsidRPr="0084545C">
        <w:rPr>
          <w:rFonts w:asciiTheme="minorHAnsi" w:hAnsiTheme="minorHAnsi"/>
          <w:sz w:val="24"/>
          <w:szCs w:val="24"/>
        </w:rPr>
        <w:t>Rozdział 9: Wadium</w:t>
      </w:r>
      <w:bookmarkEnd w:id="15"/>
      <w:r w:rsidRPr="0084545C">
        <w:rPr>
          <w:rFonts w:asciiTheme="minorHAnsi" w:hAnsiTheme="minorHAnsi"/>
          <w:sz w:val="24"/>
          <w:szCs w:val="24"/>
        </w:rPr>
        <w:t xml:space="preserve">  </w:t>
      </w:r>
    </w:p>
    <w:p w:rsidR="0005017A" w:rsidRPr="0084545C" w:rsidRDefault="0005017A" w:rsidP="0005017A">
      <w:pPr>
        <w:pStyle w:val="Tekstpodstawowy"/>
        <w:spacing w:before="120"/>
        <w:ind w:left="735" w:hanging="735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Zamawiający nie wymaga wniesienia wadium.</w:t>
      </w: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</w:rPr>
      </w:pP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</w:rPr>
      </w:pPr>
      <w:bookmarkStart w:id="16" w:name="_Toc399250004"/>
      <w:r w:rsidRPr="0084545C">
        <w:rPr>
          <w:rFonts w:asciiTheme="minorHAnsi" w:hAnsiTheme="minorHAnsi"/>
          <w:sz w:val="24"/>
          <w:szCs w:val="24"/>
        </w:rPr>
        <w:t>Rozdział 10: Termin związania ofertą</w:t>
      </w:r>
      <w:bookmarkEnd w:id="16"/>
    </w:p>
    <w:p w:rsidR="0005017A" w:rsidRPr="0084545C" w:rsidRDefault="0005017A" w:rsidP="00986752">
      <w:pPr>
        <w:numPr>
          <w:ilvl w:val="0"/>
          <w:numId w:val="10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Wykonawca pozostaje związany ofertą przez okres 30 dni.</w:t>
      </w:r>
    </w:p>
    <w:p w:rsidR="0005017A" w:rsidRPr="0084545C" w:rsidRDefault="0005017A" w:rsidP="00986752">
      <w:pPr>
        <w:numPr>
          <w:ilvl w:val="0"/>
          <w:numId w:val="10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Bieg terminu związania ofertą rozpoczyna się wraz z upływem terminu składania ofert.</w:t>
      </w:r>
    </w:p>
    <w:p w:rsidR="0005017A" w:rsidRPr="0084545C" w:rsidRDefault="0005017A" w:rsidP="00986752">
      <w:pPr>
        <w:numPr>
          <w:ilvl w:val="0"/>
          <w:numId w:val="10"/>
        </w:numPr>
        <w:tabs>
          <w:tab w:val="num" w:pos="426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 </w:t>
      </w: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tabs>
          <w:tab w:val="left" w:pos="708"/>
        </w:tabs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bCs w:val="0"/>
          <w:color w:val="000000"/>
          <w:sz w:val="24"/>
          <w:szCs w:val="24"/>
        </w:rPr>
      </w:pP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</w:rPr>
      </w:pPr>
      <w:bookmarkStart w:id="17" w:name="_Toc399250005"/>
      <w:r w:rsidRPr="0084545C">
        <w:rPr>
          <w:rFonts w:asciiTheme="minorHAnsi" w:hAnsiTheme="minorHAnsi"/>
          <w:sz w:val="24"/>
          <w:szCs w:val="24"/>
        </w:rPr>
        <w:t>Rozdział 11: Opis sposobu przygotowania oferty</w:t>
      </w:r>
      <w:bookmarkEnd w:id="17"/>
    </w:p>
    <w:p w:rsidR="0005017A" w:rsidRPr="0084545C" w:rsidRDefault="0005017A" w:rsidP="00986752">
      <w:pPr>
        <w:numPr>
          <w:ilvl w:val="0"/>
          <w:numId w:val="11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 xml:space="preserve">Wykonawca może złożyć tylko jedną ofertę. </w:t>
      </w:r>
    </w:p>
    <w:p w:rsidR="0005017A" w:rsidRPr="0084545C" w:rsidRDefault="0005017A" w:rsidP="00986752">
      <w:pPr>
        <w:numPr>
          <w:ilvl w:val="0"/>
          <w:numId w:val="11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Wykonawcy występujący wspólnie ustanawiają pełnomocnika (lidera) do reprezentowania ich w postępowaniu o udzielenie zamówienia albo do reprezentowania w postępowaniu i do zawarcia umowy.</w:t>
      </w:r>
    </w:p>
    <w:p w:rsidR="0005017A" w:rsidRPr="0084545C" w:rsidRDefault="0005017A" w:rsidP="00986752">
      <w:pPr>
        <w:numPr>
          <w:ilvl w:val="0"/>
          <w:numId w:val="11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 xml:space="preserve">Wykonawcy wspólnie ubiegający się o udzielenie zamówienia zobowiązani są załączyć do oferty pełnomocnictwo, z którego wynikać będzie umocowanie do reprezentowania wszystkich Wykonawców wspólnie ubiegających się o udzielenie zamówienia. </w:t>
      </w:r>
    </w:p>
    <w:p w:rsidR="0005017A" w:rsidRPr="0084545C" w:rsidRDefault="0005017A" w:rsidP="00986752">
      <w:pPr>
        <w:numPr>
          <w:ilvl w:val="0"/>
          <w:numId w:val="11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Ofertę składa się, pod rygorem nieważności, w formie pisemnej.</w:t>
      </w:r>
    </w:p>
    <w:p w:rsidR="0005017A" w:rsidRPr="0084545C" w:rsidRDefault="0005017A" w:rsidP="00986752">
      <w:pPr>
        <w:numPr>
          <w:ilvl w:val="0"/>
          <w:numId w:val="11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Oferta wraz ze stanowiącymi jej integralną część załącznikami musi być sporządzona przez Wykonawcę  ściśle według postanowień niniejszej SIWZ.</w:t>
      </w:r>
    </w:p>
    <w:p w:rsidR="0005017A" w:rsidRPr="0084545C" w:rsidRDefault="0005017A" w:rsidP="00986752">
      <w:pPr>
        <w:numPr>
          <w:ilvl w:val="0"/>
          <w:numId w:val="11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Oferta winna zawierać wszystkie dokumenty wymienione w SIWZ w tym:</w:t>
      </w:r>
    </w:p>
    <w:p w:rsidR="0005017A" w:rsidRPr="0084545C" w:rsidRDefault="0005017A" w:rsidP="00986752">
      <w:pPr>
        <w:numPr>
          <w:ilvl w:val="0"/>
          <w:numId w:val="19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bookmarkStart w:id="18" w:name="_Toc372886966"/>
      <w:bookmarkStart w:id="19" w:name="_Toc372887247"/>
      <w:r w:rsidRPr="0084545C">
        <w:rPr>
          <w:rFonts w:asciiTheme="minorHAnsi" w:hAnsiTheme="minorHAnsi"/>
          <w:sz w:val="24"/>
          <w:szCs w:val="24"/>
        </w:rPr>
        <w:t>„Formularz Oferty”, sporządzony na podstawie wzoru stanowiącego załącznik nr 2 do SIWZ;</w:t>
      </w:r>
      <w:bookmarkEnd w:id="18"/>
      <w:bookmarkEnd w:id="19"/>
    </w:p>
    <w:p w:rsidR="0005017A" w:rsidRPr="0084545C" w:rsidRDefault="0005017A" w:rsidP="00986752">
      <w:pPr>
        <w:numPr>
          <w:ilvl w:val="0"/>
          <w:numId w:val="19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lastRenderedPageBreak/>
        <w:t>Dokumenty potwierdzające spełnienie warunków udziału w postępowaniu oraz potwierdzające brak podstaw do wykluczenia, wymienione w Rozdziale 7 SIWZ;</w:t>
      </w:r>
    </w:p>
    <w:p w:rsidR="0005017A" w:rsidRPr="0084545C" w:rsidRDefault="0005017A" w:rsidP="00986752">
      <w:pPr>
        <w:numPr>
          <w:ilvl w:val="0"/>
          <w:numId w:val="19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Stosowne Pełnomocnictwo(a) – w przypadku, gdy upoważnienie do podpisania oferty nie wynika bezpośrednio ze złożonego w ofercie odpisu z właściwego rejestru albo zaświadczenia o wpisie do ewidencji działalności gospodarczej,</w:t>
      </w:r>
    </w:p>
    <w:p w:rsidR="0005017A" w:rsidRPr="0084545C" w:rsidRDefault="0005017A" w:rsidP="00986752">
      <w:pPr>
        <w:numPr>
          <w:ilvl w:val="0"/>
          <w:numId w:val="19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W przypadku Wykonawców wspólnie ubiegających się o udzielenie zamówienia, dokument ustanawiający Pełnomocnika do reprezentowania ich w postępowaniu o udzielenie zamówienia albo reprezentowania w postępowaniu i zawarcia umowy w sprawie niniejszego zamówienia publicznego.</w:t>
      </w:r>
    </w:p>
    <w:p w:rsidR="0005017A" w:rsidRPr="0084545C" w:rsidRDefault="0005017A" w:rsidP="00986752">
      <w:pPr>
        <w:numPr>
          <w:ilvl w:val="0"/>
          <w:numId w:val="19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Pożądane przez Zamawiającego jest złożenie w ofercie spisu treści z wyszczególnieniem ilości stron wchodzących w skład oferty.</w:t>
      </w:r>
    </w:p>
    <w:p w:rsidR="0005017A" w:rsidRPr="0084545C" w:rsidRDefault="0005017A" w:rsidP="00986752">
      <w:pPr>
        <w:numPr>
          <w:ilvl w:val="0"/>
          <w:numId w:val="11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Oferta musi być napisana czytelnie w języku polskim.</w:t>
      </w:r>
    </w:p>
    <w:p w:rsidR="0005017A" w:rsidRPr="0084545C" w:rsidRDefault="0005017A" w:rsidP="00986752">
      <w:pPr>
        <w:numPr>
          <w:ilvl w:val="0"/>
          <w:numId w:val="11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W przypadku załączenia do oferty wymaganych oświadczeń i dokumentów sporządzonych w języku obcym, Wykonawca zobowiązany jest dołączyć do oferty tłumaczenie tych dokumentów na język polski.</w:t>
      </w:r>
    </w:p>
    <w:p w:rsidR="0005017A" w:rsidRPr="0084545C" w:rsidRDefault="0005017A" w:rsidP="00986752">
      <w:pPr>
        <w:numPr>
          <w:ilvl w:val="0"/>
          <w:numId w:val="11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Zaleca się, aby wszystkie zapisane strony oferty, w tym zapisane strony wszystkich załączników, były ponumerowane kolejnymi numerami oraz parafowane przez osobę podpisującą ofertę. Cała oferta powinna być zszyta lub trwale połączona w inny sposób, uniemożliwiający wysunięcie się którejkolwiek kartki.</w:t>
      </w:r>
    </w:p>
    <w:p w:rsidR="0005017A" w:rsidRPr="0084545C" w:rsidRDefault="0005017A" w:rsidP="00986752">
      <w:pPr>
        <w:numPr>
          <w:ilvl w:val="0"/>
          <w:numId w:val="11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Wszelkie miejsca w ofercie, w których Wykonawca naniósł zmiany muszą być podpisane przez osobę podpisującą ofertę.</w:t>
      </w:r>
    </w:p>
    <w:p w:rsidR="0005017A" w:rsidRPr="0084545C" w:rsidRDefault="0005017A" w:rsidP="00986752">
      <w:pPr>
        <w:numPr>
          <w:ilvl w:val="0"/>
          <w:numId w:val="11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  <w:lang w:eastAsia="ar-SA"/>
        </w:rPr>
        <w:t>W przypadku, gdy Wykonawcę reprezentuje pełnomocnik:</w:t>
      </w:r>
    </w:p>
    <w:p w:rsidR="0005017A" w:rsidRPr="0084545C" w:rsidRDefault="0005017A" w:rsidP="00986752">
      <w:pPr>
        <w:numPr>
          <w:ilvl w:val="0"/>
          <w:numId w:val="16"/>
        </w:numPr>
        <w:spacing w:before="120" w:after="12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84545C">
        <w:rPr>
          <w:rFonts w:asciiTheme="minorHAnsi" w:hAnsiTheme="minorHAnsi"/>
          <w:bCs/>
          <w:color w:val="000000"/>
          <w:sz w:val="24"/>
          <w:szCs w:val="24"/>
        </w:rPr>
        <w:t>do oferty musi być załączone pełnomocnictwo w oryginale określające jego zakres i podpisane przez osoby uprawnione do reprezentacji Wykonawcy;</w:t>
      </w:r>
    </w:p>
    <w:p w:rsidR="0005017A" w:rsidRPr="0084545C" w:rsidRDefault="0005017A" w:rsidP="00986752">
      <w:pPr>
        <w:numPr>
          <w:ilvl w:val="0"/>
          <w:numId w:val="16"/>
        </w:numPr>
        <w:spacing w:before="120" w:after="12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84545C">
        <w:rPr>
          <w:rFonts w:asciiTheme="minorHAnsi" w:hAnsiTheme="minorHAnsi"/>
          <w:bCs/>
          <w:color w:val="000000"/>
          <w:sz w:val="24"/>
          <w:szCs w:val="24"/>
        </w:rPr>
        <w:t xml:space="preserve">w przypadku złożenia kopii pełnomocnictwa, musi być ona potwierdzona notarialnie. </w:t>
      </w:r>
    </w:p>
    <w:p w:rsidR="0005017A" w:rsidRPr="0084545C" w:rsidRDefault="0005017A" w:rsidP="00986752">
      <w:pPr>
        <w:numPr>
          <w:ilvl w:val="0"/>
          <w:numId w:val="11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Wykonawca może, przed upływem terminu do składania ofert, zmienić lub wycofać złożoną przez siebie ofertę. Powiadomienie o zmianie lub wycofaniu musi być złożone według takich samych zasad jak składana oferta z dopiskiem: „zmiana” lub „wycofanie”.</w:t>
      </w:r>
    </w:p>
    <w:p w:rsidR="0005017A" w:rsidRPr="0084545C" w:rsidRDefault="0005017A" w:rsidP="00986752">
      <w:pPr>
        <w:numPr>
          <w:ilvl w:val="0"/>
          <w:numId w:val="11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Dokumenty stanowiące tajemnicę przedsiębiorstwa w rozumieniu ustawy z dnia 16.4.1993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84545C">
        <w:rPr>
          <w:rFonts w:asciiTheme="minorHAnsi" w:hAnsiTheme="minorHAnsi"/>
          <w:color w:val="000000"/>
          <w:sz w:val="24"/>
          <w:szCs w:val="24"/>
        </w:rPr>
        <w:t>r. o zwalczaniu nieuczciwej konkure</w:t>
      </w:r>
      <w:r>
        <w:rPr>
          <w:rFonts w:asciiTheme="minorHAnsi" w:hAnsiTheme="minorHAnsi"/>
          <w:color w:val="000000"/>
          <w:sz w:val="24"/>
          <w:szCs w:val="24"/>
        </w:rPr>
        <w:t>ncji (t. jedn. Dz. U. z 2003 r., n</w:t>
      </w:r>
      <w:r w:rsidRPr="0084545C">
        <w:rPr>
          <w:rFonts w:asciiTheme="minorHAnsi" w:hAnsiTheme="minorHAnsi"/>
          <w:color w:val="000000"/>
          <w:sz w:val="24"/>
          <w:szCs w:val="24"/>
        </w:rPr>
        <w:t>r 153 poz.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84545C">
        <w:rPr>
          <w:rFonts w:asciiTheme="minorHAnsi" w:hAnsiTheme="minorHAnsi"/>
          <w:color w:val="000000"/>
          <w:sz w:val="24"/>
          <w:szCs w:val="24"/>
        </w:rPr>
        <w:t>1503</w:t>
      </w:r>
      <w:r>
        <w:rPr>
          <w:rFonts w:asciiTheme="minorHAnsi" w:hAnsiTheme="minorHAnsi"/>
          <w:color w:val="000000"/>
          <w:sz w:val="24"/>
          <w:szCs w:val="24"/>
        </w:rPr>
        <w:t>,</w:t>
      </w:r>
      <w:r w:rsidRPr="0084545C">
        <w:rPr>
          <w:rFonts w:asciiTheme="minorHAnsi" w:hAnsiTheme="minorHAnsi"/>
          <w:color w:val="000000"/>
          <w:sz w:val="24"/>
          <w:szCs w:val="24"/>
        </w:rPr>
        <w:t xml:space="preserve"> ze zm.) powinny być umieszczone w oddzielnej kopercie z napisem „</w:t>
      </w:r>
      <w:r w:rsidRPr="00893E65">
        <w:rPr>
          <w:rFonts w:asciiTheme="minorHAnsi" w:hAnsiTheme="minorHAnsi"/>
          <w:b/>
          <w:color w:val="000000"/>
          <w:sz w:val="24"/>
          <w:szCs w:val="24"/>
        </w:rPr>
        <w:t>Tajemnica przedsiębiorstwa</w:t>
      </w:r>
      <w:r w:rsidRPr="0084545C">
        <w:rPr>
          <w:rFonts w:asciiTheme="minorHAnsi" w:hAnsiTheme="minorHAnsi"/>
          <w:color w:val="000000"/>
          <w:sz w:val="24"/>
          <w:szCs w:val="24"/>
        </w:rPr>
        <w:t>”.</w:t>
      </w:r>
    </w:p>
    <w:p w:rsidR="0005017A" w:rsidRPr="0084545C" w:rsidRDefault="0005017A" w:rsidP="00986752">
      <w:pPr>
        <w:numPr>
          <w:ilvl w:val="0"/>
          <w:numId w:val="11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lastRenderedPageBreak/>
        <w:t>Wykonawca nie może zastrzec informacji, o których mowa w art. 86 ust. 4 ustawy Pzp, tj. nazwy (firmy) oraz adresy wykonawców, a także informacji dotyczących ceny, terminu wykonania zamówienia, okresu gwarancji i warunków płatności zawartych w ofertach.</w:t>
      </w:r>
    </w:p>
    <w:p w:rsidR="0005017A" w:rsidRPr="0084545C" w:rsidRDefault="0005017A" w:rsidP="00986752">
      <w:pPr>
        <w:numPr>
          <w:ilvl w:val="0"/>
          <w:numId w:val="11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 xml:space="preserve">Ofertę (tj. wypełniony Formularz oferty wraz z wymaganymi załącznikami) należy składać w nieprzejrzystym i zamkniętym opakowaniu. Zaleca się, aby opakowanie było odpowiednio zabezpieczone w sposób uniemożliwiający bezśladowe otworzenie (np. podpisane na wszystkich połączeniach). Opakowanie powinno być zaadresowane do Zamawiającego na wskazany  w SIWZ adres: </w:t>
      </w:r>
    </w:p>
    <w:p w:rsidR="0005017A" w:rsidRPr="0084545C" w:rsidRDefault="0005017A" w:rsidP="0005017A">
      <w:pPr>
        <w:pStyle w:val="Tekstpodstawowy"/>
        <w:spacing w:before="120"/>
        <w:ind w:left="357"/>
        <w:jc w:val="center"/>
        <w:rPr>
          <w:rFonts w:asciiTheme="minorHAnsi" w:hAnsiTheme="minorHAnsi"/>
        </w:rPr>
      </w:pPr>
      <w:r w:rsidRPr="0084545C">
        <w:rPr>
          <w:rFonts w:asciiTheme="minorHAnsi" w:hAnsiTheme="minorHAnsi"/>
        </w:rPr>
        <w:t>Krajowa Szkoła Sądownictwa i Prokuratury</w:t>
      </w:r>
    </w:p>
    <w:p w:rsidR="0005017A" w:rsidRPr="0084545C" w:rsidRDefault="0005017A" w:rsidP="0005017A">
      <w:pPr>
        <w:pStyle w:val="NormalnyWeb"/>
        <w:spacing w:before="120" w:after="120"/>
        <w:jc w:val="center"/>
        <w:rPr>
          <w:rFonts w:asciiTheme="minorHAnsi" w:hAnsiTheme="minorHAnsi"/>
        </w:rPr>
      </w:pPr>
      <w:r w:rsidRPr="0084545C">
        <w:rPr>
          <w:rFonts w:asciiTheme="minorHAnsi" w:hAnsiTheme="minorHAnsi"/>
        </w:rPr>
        <w:t>ul. Bagatela 12, 00 – 585 Warszawa</w:t>
      </w: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z dopiskiem:</w:t>
      </w: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84545C">
        <w:rPr>
          <w:rFonts w:asciiTheme="minorHAnsi" w:hAnsiTheme="minorHAnsi"/>
          <w:b/>
          <w:sz w:val="24"/>
          <w:szCs w:val="24"/>
        </w:rPr>
        <w:t>„OFERTA na</w:t>
      </w: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Geneva"/>
          <w:b/>
          <w:sz w:val="24"/>
          <w:szCs w:val="24"/>
        </w:rPr>
        <w:t>o</w:t>
      </w:r>
      <w:r w:rsidRPr="00FB3928">
        <w:rPr>
          <w:rFonts w:asciiTheme="minorHAnsi" w:hAnsiTheme="minorHAnsi" w:cs="Geneva"/>
          <w:b/>
          <w:sz w:val="24"/>
          <w:szCs w:val="24"/>
        </w:rPr>
        <w:t>pracowani</w:t>
      </w:r>
      <w:r>
        <w:rPr>
          <w:rFonts w:asciiTheme="minorHAnsi" w:hAnsiTheme="minorHAnsi" w:cs="Geneva"/>
          <w:b/>
          <w:sz w:val="24"/>
          <w:szCs w:val="24"/>
        </w:rPr>
        <w:t>e</w:t>
      </w:r>
      <w:r w:rsidRPr="00FB3928">
        <w:rPr>
          <w:rFonts w:asciiTheme="minorHAnsi" w:hAnsiTheme="minorHAnsi" w:cs="Geneva"/>
          <w:b/>
          <w:sz w:val="24"/>
          <w:szCs w:val="24"/>
        </w:rPr>
        <w:t xml:space="preserve"> koncepcji publikacji cyfrowej oraz 15 artykułów naukowych w zakresie problematyki dotyczącej orzecznictwa wydawanego w wydziałach Ksiąg Wieczystych, Krajowego Rejestru Sądowego i spraw gospodarczych wraz z aktualnym orzecznictwem, a także wzorami niepublikowanych formularzy pism procesowych w związku z realizacją Projektu</w:t>
      </w:r>
      <w:r w:rsidRPr="00FB3928" w:rsidDel="00FB3928">
        <w:rPr>
          <w:rFonts w:asciiTheme="minorHAnsi" w:hAnsiTheme="minorHAnsi" w:cs="Geneva"/>
          <w:b/>
          <w:sz w:val="24"/>
          <w:szCs w:val="24"/>
        </w:rPr>
        <w:t xml:space="preserve"> </w:t>
      </w:r>
      <w:r w:rsidRPr="0084545C">
        <w:rPr>
          <w:rFonts w:asciiTheme="minorHAnsi" w:hAnsiTheme="minorHAnsi" w:cs="Geneva"/>
          <w:b/>
          <w:sz w:val="24"/>
          <w:szCs w:val="24"/>
        </w:rPr>
        <w:t>u POKL 05.03.00-00-012/11 pt.: „PWP Edukacja w dziedzinie zarz</w:t>
      </w:r>
      <w:r w:rsidRPr="0084545C">
        <w:rPr>
          <w:rFonts w:asciiTheme="minorHAnsi" w:hAnsiTheme="minorHAnsi" w:cs="Arial"/>
          <w:b/>
          <w:sz w:val="24"/>
          <w:szCs w:val="24"/>
        </w:rPr>
        <w:t>ą</w:t>
      </w:r>
      <w:r w:rsidRPr="0084545C">
        <w:rPr>
          <w:rFonts w:asciiTheme="minorHAnsi" w:hAnsiTheme="minorHAnsi" w:cs="Geneva"/>
          <w:b/>
          <w:sz w:val="24"/>
          <w:szCs w:val="24"/>
        </w:rPr>
        <w:t>dzania czasem i kosztami</w:t>
      </w:r>
      <w:r w:rsidRPr="0084545C">
        <w:rPr>
          <w:rFonts w:asciiTheme="minorHAnsi" w:hAnsiTheme="minorHAnsi" w:cs="Arial"/>
          <w:b/>
          <w:sz w:val="24"/>
          <w:szCs w:val="24"/>
        </w:rPr>
        <w:t xml:space="preserve"> postę</w:t>
      </w:r>
      <w:r w:rsidRPr="0084545C">
        <w:rPr>
          <w:rFonts w:asciiTheme="minorHAnsi" w:hAnsiTheme="minorHAnsi" w:cs="Geneva"/>
          <w:b/>
          <w:sz w:val="24"/>
          <w:szCs w:val="24"/>
        </w:rPr>
        <w:t>powa</w:t>
      </w:r>
      <w:r w:rsidRPr="0084545C">
        <w:rPr>
          <w:rFonts w:asciiTheme="minorHAnsi" w:hAnsiTheme="minorHAnsi" w:cs="Arial"/>
          <w:b/>
          <w:sz w:val="24"/>
          <w:szCs w:val="24"/>
        </w:rPr>
        <w:t>ń</w:t>
      </w:r>
      <w:r w:rsidRPr="0084545C">
        <w:rPr>
          <w:rFonts w:asciiTheme="minorHAnsi" w:hAnsiTheme="minorHAnsi" w:cs="Geneva"/>
          <w:b/>
          <w:sz w:val="24"/>
          <w:szCs w:val="24"/>
        </w:rPr>
        <w:t xml:space="preserve"> s</w:t>
      </w:r>
      <w:r w:rsidRPr="0084545C">
        <w:rPr>
          <w:rFonts w:asciiTheme="minorHAnsi" w:hAnsiTheme="minorHAnsi" w:cs="Arial"/>
          <w:b/>
          <w:sz w:val="24"/>
          <w:szCs w:val="24"/>
        </w:rPr>
        <w:t>ą</w:t>
      </w:r>
      <w:r w:rsidRPr="0084545C">
        <w:rPr>
          <w:rFonts w:asciiTheme="minorHAnsi" w:hAnsiTheme="minorHAnsi" w:cs="Geneva"/>
          <w:b/>
          <w:sz w:val="24"/>
          <w:szCs w:val="24"/>
        </w:rPr>
        <w:t>dowych – case management” wspó</w:t>
      </w:r>
      <w:r w:rsidRPr="0084545C">
        <w:rPr>
          <w:rFonts w:asciiTheme="minorHAnsi" w:hAnsiTheme="minorHAnsi" w:cs="Arial"/>
          <w:b/>
          <w:sz w:val="24"/>
          <w:szCs w:val="24"/>
        </w:rPr>
        <w:t>ł</w:t>
      </w:r>
      <w:r w:rsidRPr="0084545C">
        <w:rPr>
          <w:rFonts w:asciiTheme="minorHAnsi" w:hAnsiTheme="minorHAnsi" w:cs="Geneva"/>
          <w:b/>
          <w:sz w:val="24"/>
          <w:szCs w:val="24"/>
        </w:rPr>
        <w:t xml:space="preserve">finansowanego ze </w:t>
      </w:r>
      <w:r w:rsidRPr="0084545C">
        <w:rPr>
          <w:rFonts w:asciiTheme="minorHAnsi" w:hAnsiTheme="minorHAnsi" w:cs="Arial"/>
          <w:b/>
          <w:sz w:val="24"/>
          <w:szCs w:val="24"/>
        </w:rPr>
        <w:t>ś</w:t>
      </w:r>
      <w:r w:rsidRPr="0084545C">
        <w:rPr>
          <w:rFonts w:asciiTheme="minorHAnsi" w:hAnsiTheme="minorHAnsi" w:cs="Geneva"/>
          <w:b/>
          <w:sz w:val="24"/>
          <w:szCs w:val="24"/>
        </w:rPr>
        <w:t>rodków Unii Europejskiej w ramach PO KL priorytet V Dobre rz</w:t>
      </w:r>
      <w:r w:rsidRPr="0084545C">
        <w:rPr>
          <w:rFonts w:asciiTheme="minorHAnsi" w:hAnsiTheme="minorHAnsi" w:cs="Arial"/>
          <w:b/>
          <w:sz w:val="24"/>
          <w:szCs w:val="24"/>
        </w:rPr>
        <w:t>ą</w:t>
      </w:r>
      <w:r w:rsidRPr="0084545C">
        <w:rPr>
          <w:rFonts w:asciiTheme="minorHAnsi" w:hAnsiTheme="minorHAnsi" w:cs="Geneva"/>
          <w:b/>
          <w:sz w:val="24"/>
          <w:szCs w:val="24"/>
        </w:rPr>
        <w:t>dzenie, Dzia</w:t>
      </w:r>
      <w:r w:rsidRPr="0084545C">
        <w:rPr>
          <w:rFonts w:asciiTheme="minorHAnsi" w:hAnsiTheme="minorHAnsi" w:cs="Arial"/>
          <w:b/>
          <w:sz w:val="24"/>
          <w:szCs w:val="24"/>
        </w:rPr>
        <w:t>ł</w:t>
      </w:r>
      <w:r w:rsidRPr="0084545C">
        <w:rPr>
          <w:rFonts w:asciiTheme="minorHAnsi" w:hAnsiTheme="minorHAnsi" w:cs="Geneva"/>
          <w:b/>
          <w:sz w:val="24"/>
          <w:szCs w:val="24"/>
        </w:rPr>
        <w:t>anie 5.3 „Wsparcie na rzecz realizacji Strategii Lizbo</w:t>
      </w:r>
      <w:r w:rsidRPr="0084545C">
        <w:rPr>
          <w:rFonts w:asciiTheme="minorHAnsi" w:hAnsiTheme="minorHAnsi" w:cs="Arial"/>
          <w:b/>
          <w:sz w:val="24"/>
          <w:szCs w:val="24"/>
        </w:rPr>
        <w:t>ń</w:t>
      </w:r>
      <w:r w:rsidRPr="0084545C">
        <w:rPr>
          <w:rFonts w:asciiTheme="minorHAnsi" w:hAnsiTheme="minorHAnsi" w:cs="Geneva"/>
          <w:b/>
          <w:sz w:val="24"/>
          <w:szCs w:val="24"/>
        </w:rPr>
        <w:t>skiej</w:t>
      </w:r>
      <w:r w:rsidRPr="0084545C">
        <w:rPr>
          <w:rFonts w:asciiTheme="minorHAnsi" w:hAnsiTheme="minorHAnsi"/>
          <w:b/>
          <w:sz w:val="24"/>
          <w:szCs w:val="24"/>
        </w:rPr>
        <w:t xml:space="preserve">” </w:t>
      </w: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b/>
          <w:color w:val="FF0000"/>
          <w:sz w:val="24"/>
          <w:szCs w:val="24"/>
        </w:rPr>
      </w:pPr>
      <w:r w:rsidRPr="0084545C">
        <w:rPr>
          <w:rFonts w:asciiTheme="minorHAnsi" w:hAnsiTheme="minorHAnsi"/>
          <w:b/>
          <w:sz w:val="24"/>
          <w:szCs w:val="24"/>
        </w:rPr>
        <w:t xml:space="preserve">Otworzyć nie wcześniej niż </w:t>
      </w:r>
      <w:r w:rsidR="006D6661" w:rsidRPr="006D6661">
        <w:rPr>
          <w:rFonts w:asciiTheme="minorHAnsi" w:hAnsiTheme="minorHAnsi"/>
          <w:b/>
          <w:sz w:val="24"/>
          <w:szCs w:val="24"/>
        </w:rPr>
        <w:t>„wpisać datę i godzinę otwarcia ofert”</w:t>
      </w:r>
      <w:r w:rsidRPr="0084545C">
        <w:rPr>
          <w:rFonts w:asciiTheme="minorHAnsi" w:hAnsiTheme="minorHAnsi"/>
          <w:b/>
          <w:sz w:val="24"/>
          <w:szCs w:val="24"/>
        </w:rPr>
        <w:t>.</w:t>
      </w:r>
    </w:p>
    <w:p w:rsidR="0005017A" w:rsidRPr="0084545C" w:rsidRDefault="0005017A" w:rsidP="00986752">
      <w:pPr>
        <w:numPr>
          <w:ilvl w:val="0"/>
          <w:numId w:val="11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Zaleca się, aby opakowanie było opatrzone pełną nazwą i dokładnym adresem (ulica, numer lokalu, miejscowość, numer kodu pocztowego) Wykonawcy składającego daną ofertę.</w:t>
      </w:r>
    </w:p>
    <w:p w:rsidR="0005017A" w:rsidRPr="0084545C" w:rsidRDefault="0005017A" w:rsidP="00986752">
      <w:pPr>
        <w:numPr>
          <w:ilvl w:val="0"/>
          <w:numId w:val="11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Zamawiający odrzuci ofertę, jeżeli wystąpią okoliczności wskazane w art. 89 ust. 1 ustawy Pzp</w:t>
      </w:r>
      <w:r>
        <w:rPr>
          <w:rFonts w:asciiTheme="minorHAnsi" w:hAnsiTheme="minorHAnsi"/>
          <w:sz w:val="24"/>
          <w:szCs w:val="24"/>
        </w:rPr>
        <w:t>.</w:t>
      </w:r>
    </w:p>
    <w:p w:rsidR="0005017A" w:rsidRPr="0084545C" w:rsidRDefault="0005017A" w:rsidP="00986752">
      <w:pPr>
        <w:numPr>
          <w:ilvl w:val="0"/>
          <w:numId w:val="11"/>
        </w:numPr>
        <w:tabs>
          <w:tab w:val="clear" w:pos="735"/>
          <w:tab w:val="num" w:pos="426"/>
          <w:tab w:val="left" w:pos="852"/>
        </w:tabs>
        <w:suppressAutoHyphens/>
        <w:spacing w:before="120" w:after="120" w:line="240" w:lineRule="auto"/>
        <w:ind w:left="426" w:hanging="426"/>
        <w:jc w:val="both"/>
        <w:textAlignment w:val="top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Zamawiający żąda wskazania przez Wykonawcę w ofercie części zamówienia, której wykonanie zamierza powierzyć podwykonawcom. Wskazanie podwykonawcy nastąpi w Formularzu Oferty. </w:t>
      </w: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tabs>
          <w:tab w:val="left" w:pos="708"/>
        </w:tabs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A5337" w:rsidRDefault="008A5337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</w:rPr>
      </w:pPr>
      <w:bookmarkStart w:id="20" w:name="_Toc399250006"/>
    </w:p>
    <w:p w:rsidR="008A5337" w:rsidRDefault="008A5337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</w:rPr>
      </w:pPr>
    </w:p>
    <w:p w:rsidR="008A5337" w:rsidRDefault="008A5337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</w:rPr>
      </w:pP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lastRenderedPageBreak/>
        <w:t>Rozdział 12: Miejsce i termin składania i otwarcia ofert</w:t>
      </w:r>
      <w:bookmarkEnd w:id="20"/>
    </w:p>
    <w:p w:rsidR="0005017A" w:rsidRPr="0084545C" w:rsidRDefault="0005017A" w:rsidP="00986752">
      <w:pPr>
        <w:numPr>
          <w:ilvl w:val="0"/>
          <w:numId w:val="17"/>
        </w:numPr>
        <w:spacing w:before="120"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bookmarkStart w:id="21" w:name="_Toc372886967"/>
      <w:bookmarkStart w:id="22" w:name="_Toc372887248"/>
      <w:r w:rsidRPr="0084545C">
        <w:rPr>
          <w:rFonts w:asciiTheme="minorHAnsi" w:hAnsiTheme="minorHAnsi"/>
          <w:sz w:val="24"/>
          <w:szCs w:val="24"/>
        </w:rPr>
        <w:t xml:space="preserve">Oferty należy składać pod adres: Krajowa Szkoła Sądownictwa i Prokuratury, </w:t>
      </w:r>
      <w:r w:rsidRPr="0084545C">
        <w:rPr>
          <w:rFonts w:asciiTheme="minorHAnsi" w:hAnsiTheme="minorHAnsi"/>
          <w:sz w:val="24"/>
          <w:szCs w:val="24"/>
        </w:rPr>
        <w:br/>
        <w:t>ul. Bagate</w:t>
      </w:r>
      <w:r>
        <w:rPr>
          <w:rFonts w:asciiTheme="minorHAnsi" w:hAnsiTheme="minorHAnsi"/>
          <w:sz w:val="24"/>
          <w:szCs w:val="24"/>
        </w:rPr>
        <w:t>la 12, 00 – 585 Warszawa, pok</w:t>
      </w:r>
      <w:r w:rsidR="006D6661">
        <w:rPr>
          <w:rFonts w:asciiTheme="minorHAnsi" w:hAnsiTheme="minorHAnsi"/>
          <w:sz w:val="24"/>
          <w:szCs w:val="24"/>
        </w:rPr>
        <w:t>ój</w:t>
      </w:r>
      <w:r>
        <w:rPr>
          <w:rFonts w:asciiTheme="minorHAnsi" w:hAnsiTheme="minorHAnsi"/>
          <w:sz w:val="24"/>
          <w:szCs w:val="24"/>
        </w:rPr>
        <w:t xml:space="preserve"> n</w:t>
      </w:r>
      <w:r w:rsidRPr="0084545C">
        <w:rPr>
          <w:rFonts w:asciiTheme="minorHAnsi" w:hAnsiTheme="minorHAnsi"/>
          <w:sz w:val="24"/>
          <w:szCs w:val="24"/>
        </w:rPr>
        <w:t xml:space="preserve">r 503 do dnia </w:t>
      </w:r>
      <w:r w:rsidR="009555D2" w:rsidRPr="009555D2">
        <w:rPr>
          <w:rFonts w:asciiTheme="minorHAnsi" w:hAnsiTheme="minorHAnsi"/>
          <w:b/>
          <w:sz w:val="24"/>
          <w:szCs w:val="24"/>
        </w:rPr>
        <w:t xml:space="preserve">10 października </w:t>
      </w:r>
      <w:r w:rsidRPr="009555D2">
        <w:rPr>
          <w:rFonts w:asciiTheme="minorHAnsi" w:hAnsiTheme="minorHAnsi"/>
          <w:b/>
          <w:sz w:val="24"/>
          <w:szCs w:val="24"/>
        </w:rPr>
        <w:t>2014 r.</w:t>
      </w:r>
      <w:r w:rsidR="009555D2">
        <w:rPr>
          <w:rFonts w:asciiTheme="minorHAnsi" w:hAnsiTheme="minorHAnsi"/>
          <w:sz w:val="24"/>
          <w:szCs w:val="24"/>
        </w:rPr>
        <w:t xml:space="preserve">, </w:t>
      </w:r>
      <w:r w:rsidRPr="0084545C">
        <w:rPr>
          <w:rFonts w:asciiTheme="minorHAnsi" w:hAnsiTheme="minorHAnsi"/>
          <w:sz w:val="24"/>
          <w:szCs w:val="24"/>
        </w:rPr>
        <w:t xml:space="preserve">do godz. </w:t>
      </w:r>
      <w:bookmarkEnd w:id="21"/>
      <w:bookmarkEnd w:id="22"/>
      <w:r w:rsidR="009555D2" w:rsidRPr="009555D2">
        <w:rPr>
          <w:rFonts w:asciiTheme="minorHAnsi" w:hAnsiTheme="minorHAnsi"/>
          <w:b/>
          <w:sz w:val="24"/>
          <w:szCs w:val="24"/>
        </w:rPr>
        <w:t>12:00</w:t>
      </w:r>
      <w:r w:rsidR="009555D2">
        <w:rPr>
          <w:rFonts w:asciiTheme="minorHAnsi" w:hAnsiTheme="minorHAnsi"/>
          <w:sz w:val="24"/>
          <w:szCs w:val="24"/>
        </w:rPr>
        <w:t xml:space="preserve">. </w:t>
      </w:r>
    </w:p>
    <w:p w:rsidR="0005017A" w:rsidRPr="0084545C" w:rsidRDefault="0005017A" w:rsidP="00986752">
      <w:pPr>
        <w:numPr>
          <w:ilvl w:val="0"/>
          <w:numId w:val="17"/>
        </w:numPr>
        <w:spacing w:before="120"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bookmarkStart w:id="23" w:name="_Toc372886968"/>
      <w:bookmarkStart w:id="24" w:name="_Toc372887249"/>
      <w:r w:rsidRPr="0084545C">
        <w:rPr>
          <w:rFonts w:asciiTheme="minorHAnsi" w:hAnsiTheme="minorHAnsi"/>
          <w:sz w:val="24"/>
          <w:szCs w:val="24"/>
        </w:rPr>
        <w:t xml:space="preserve">Zamawiający otworzy oferty w dniu </w:t>
      </w:r>
      <w:r w:rsidR="009555D2" w:rsidRPr="009555D2">
        <w:rPr>
          <w:rFonts w:asciiTheme="minorHAnsi" w:hAnsiTheme="minorHAnsi"/>
          <w:b/>
          <w:sz w:val="24"/>
          <w:szCs w:val="24"/>
        </w:rPr>
        <w:t xml:space="preserve">10 października </w:t>
      </w:r>
      <w:r w:rsidRPr="009555D2">
        <w:rPr>
          <w:rFonts w:asciiTheme="minorHAnsi" w:hAnsiTheme="minorHAnsi"/>
          <w:b/>
          <w:sz w:val="24"/>
          <w:szCs w:val="24"/>
        </w:rPr>
        <w:t>2014 r.</w:t>
      </w:r>
      <w:r w:rsidR="009555D2">
        <w:rPr>
          <w:rFonts w:asciiTheme="minorHAnsi" w:hAnsiTheme="minorHAnsi"/>
          <w:sz w:val="24"/>
          <w:szCs w:val="24"/>
        </w:rPr>
        <w:t xml:space="preserve">, </w:t>
      </w:r>
      <w:r w:rsidRPr="0084545C">
        <w:rPr>
          <w:rFonts w:asciiTheme="minorHAnsi" w:hAnsiTheme="minorHAnsi"/>
          <w:sz w:val="24"/>
          <w:szCs w:val="24"/>
        </w:rPr>
        <w:t xml:space="preserve">o godz. </w:t>
      </w:r>
      <w:r w:rsidR="009555D2" w:rsidRPr="009555D2">
        <w:rPr>
          <w:rFonts w:asciiTheme="minorHAnsi" w:hAnsiTheme="minorHAnsi"/>
          <w:b/>
          <w:sz w:val="24"/>
          <w:szCs w:val="24"/>
        </w:rPr>
        <w:t xml:space="preserve">12:15 </w:t>
      </w:r>
      <w:r w:rsidRPr="009555D2">
        <w:rPr>
          <w:rFonts w:asciiTheme="minorHAnsi" w:hAnsiTheme="minorHAnsi"/>
          <w:b/>
          <w:sz w:val="24"/>
          <w:szCs w:val="24"/>
        </w:rPr>
        <w:t xml:space="preserve"> </w:t>
      </w:r>
      <w:r w:rsidRPr="0084545C">
        <w:rPr>
          <w:rFonts w:asciiTheme="minorHAnsi" w:hAnsiTheme="minorHAnsi"/>
          <w:sz w:val="24"/>
          <w:szCs w:val="24"/>
        </w:rPr>
        <w:t>w miejscu, o którym mowa w ust. 1.</w:t>
      </w:r>
      <w:bookmarkEnd w:id="23"/>
      <w:bookmarkEnd w:id="24"/>
    </w:p>
    <w:p w:rsidR="0005017A" w:rsidRPr="0084545C" w:rsidRDefault="0005017A" w:rsidP="00986752">
      <w:pPr>
        <w:numPr>
          <w:ilvl w:val="0"/>
          <w:numId w:val="17"/>
        </w:numPr>
        <w:spacing w:before="120"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bookmarkStart w:id="25" w:name="_Toc372886969"/>
      <w:bookmarkStart w:id="26" w:name="_Toc372887250"/>
      <w:r w:rsidRPr="0084545C">
        <w:rPr>
          <w:rFonts w:asciiTheme="minorHAnsi" w:hAnsiTheme="minorHAnsi"/>
          <w:sz w:val="24"/>
          <w:szCs w:val="24"/>
        </w:rPr>
        <w:t>Otwarcie ofert jest jawne.</w:t>
      </w:r>
    </w:p>
    <w:p w:rsidR="0005017A" w:rsidRPr="006D6661" w:rsidRDefault="0005017A" w:rsidP="0005017A">
      <w:pPr>
        <w:numPr>
          <w:ilvl w:val="0"/>
          <w:numId w:val="17"/>
        </w:numPr>
        <w:spacing w:before="120"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bookmarkStart w:id="27" w:name="_Toc372886970"/>
      <w:bookmarkStart w:id="28" w:name="_Toc372887251"/>
      <w:bookmarkEnd w:id="25"/>
      <w:bookmarkEnd w:id="26"/>
      <w:r w:rsidRPr="0084545C">
        <w:rPr>
          <w:rFonts w:asciiTheme="minorHAnsi" w:hAnsiTheme="minorHAnsi"/>
          <w:sz w:val="24"/>
          <w:szCs w:val="24"/>
        </w:rPr>
        <w:t>Zamawiający niezwłocznie zwróci ofertę, która została złożona po terminie.</w:t>
      </w:r>
      <w:bookmarkEnd w:id="27"/>
      <w:bookmarkEnd w:id="28"/>
    </w:p>
    <w:p w:rsidR="008A5337" w:rsidRDefault="008A5337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</w:rPr>
      </w:pPr>
      <w:bookmarkStart w:id="29" w:name="_Toc399250007"/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Rozdział 13: Opis sposobu obliczenia ceny</w:t>
      </w:r>
      <w:bookmarkStart w:id="30" w:name="_Toc372886971"/>
      <w:bookmarkStart w:id="31" w:name="_Toc372887252"/>
      <w:bookmarkEnd w:id="29"/>
    </w:p>
    <w:p w:rsidR="0005017A" w:rsidRPr="0084545C" w:rsidRDefault="0005017A" w:rsidP="00986752">
      <w:pPr>
        <w:numPr>
          <w:ilvl w:val="0"/>
          <w:numId w:val="18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Cena ofertowa stanowi ogólny koszt </w:t>
      </w:r>
      <w:r>
        <w:rPr>
          <w:rFonts w:asciiTheme="minorHAnsi" w:hAnsiTheme="minorHAnsi"/>
          <w:sz w:val="24"/>
          <w:szCs w:val="24"/>
        </w:rPr>
        <w:t>dostawy</w:t>
      </w:r>
      <w:r w:rsidRPr="0084545C">
        <w:rPr>
          <w:rFonts w:asciiTheme="minorHAnsi" w:hAnsiTheme="minorHAnsi"/>
          <w:sz w:val="24"/>
          <w:szCs w:val="24"/>
        </w:rPr>
        <w:t xml:space="preserve"> stanowiącej przedmiot zamówienia i musi być skalkulowana w sposób jednoznaczny, uwzględniać wszystkie wymagania Zamawiającego określone w SIWZ oraz obejmować wszelkie koszty związane z realizacją przedmiotu zamówienia.</w:t>
      </w:r>
    </w:p>
    <w:p w:rsidR="0005017A" w:rsidRPr="0084545C" w:rsidRDefault="0005017A" w:rsidP="00986752">
      <w:pPr>
        <w:numPr>
          <w:ilvl w:val="0"/>
          <w:numId w:val="18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Wskazane w ofercie ceny jednostkowe brutto będą stałe tzn. nie ulegną zmianie przez okres ważności oferty (związania ofertą) oraz w okresie realizacji umowy, w tym  nie będą podlegać żadnym negocjacjom. </w:t>
      </w:r>
    </w:p>
    <w:p w:rsidR="0005017A" w:rsidRPr="0084545C" w:rsidRDefault="0005017A" w:rsidP="00986752">
      <w:pPr>
        <w:numPr>
          <w:ilvl w:val="0"/>
          <w:numId w:val="18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Cena ofertowa powinna być podana z dokładnością do 1 grosza, tj. do dwóch miejsc po przecinku.</w:t>
      </w:r>
    </w:p>
    <w:p w:rsidR="0005017A" w:rsidRPr="0084545C" w:rsidRDefault="0005017A" w:rsidP="00986752">
      <w:pPr>
        <w:numPr>
          <w:ilvl w:val="0"/>
          <w:numId w:val="18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Wykonawca zobowiązany jest określić stawkę podatku VAT zgodnie z ustawą o  podatku od towarów i usług.</w:t>
      </w:r>
    </w:p>
    <w:p w:rsidR="0005017A" w:rsidRPr="0084545C" w:rsidRDefault="0005017A" w:rsidP="00986752">
      <w:pPr>
        <w:numPr>
          <w:ilvl w:val="0"/>
          <w:numId w:val="18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Wszelkie rozliczenia dotyczące realizacji przedmiotu zamówienia opisanego </w:t>
      </w:r>
      <w:r>
        <w:rPr>
          <w:rFonts w:asciiTheme="minorHAnsi" w:hAnsiTheme="minorHAnsi"/>
          <w:sz w:val="24"/>
          <w:szCs w:val="24"/>
        </w:rPr>
        <w:t>SIWZ</w:t>
      </w:r>
      <w:r w:rsidRPr="0084545C">
        <w:rPr>
          <w:rFonts w:asciiTheme="minorHAnsi" w:hAnsiTheme="minorHAnsi"/>
          <w:sz w:val="24"/>
          <w:szCs w:val="24"/>
        </w:rPr>
        <w:t xml:space="preserve"> dokonywane będą w złotych polskich.</w:t>
      </w:r>
      <w:bookmarkStart w:id="32" w:name="_Toc372886976"/>
      <w:bookmarkStart w:id="33" w:name="_Toc372887257"/>
      <w:bookmarkEnd w:id="30"/>
      <w:bookmarkEnd w:id="31"/>
    </w:p>
    <w:p w:rsidR="0005017A" w:rsidRPr="0084545C" w:rsidRDefault="0005017A" w:rsidP="00986752">
      <w:pPr>
        <w:numPr>
          <w:ilvl w:val="0"/>
          <w:numId w:val="18"/>
        </w:numPr>
        <w:spacing w:before="120"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  <w:lang w:eastAsia="ar-SA"/>
        </w:rPr>
        <w:t>Zamawiający może unieważnić postępowanie o udzielnie zamówienia, jeżeli środki pochodzące z budżetu Unii Europejskiej, które Zamawiający zamierzał przeznaczyć na sfinansowanie całości lub części zamówienia, nie zostały mu przyznane.</w:t>
      </w:r>
      <w:bookmarkEnd w:id="32"/>
      <w:bookmarkEnd w:id="33"/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eastAsia="Calibri" w:hAnsiTheme="minorHAnsi"/>
          <w:b w:val="0"/>
          <w:bCs w:val="0"/>
          <w:i/>
          <w:iCs/>
          <w:color w:val="002060"/>
          <w:sz w:val="24"/>
          <w:szCs w:val="24"/>
        </w:rPr>
      </w:pP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</w:rPr>
      </w:pPr>
      <w:bookmarkStart w:id="34" w:name="_Toc399250008"/>
      <w:r w:rsidRPr="0084545C">
        <w:rPr>
          <w:rFonts w:asciiTheme="minorHAnsi" w:hAnsiTheme="minorHAnsi"/>
          <w:sz w:val="24"/>
          <w:szCs w:val="24"/>
        </w:rPr>
        <w:t>Rozdział 14: Kryteria oraz sposób oceny ofert</w:t>
      </w:r>
      <w:bookmarkEnd w:id="34"/>
    </w:p>
    <w:p w:rsidR="0005017A" w:rsidRPr="0084545C" w:rsidRDefault="0005017A" w:rsidP="00986752">
      <w:pPr>
        <w:pStyle w:val="Tekstpodstawowywcity2"/>
        <w:numPr>
          <w:ilvl w:val="0"/>
          <w:numId w:val="46"/>
        </w:numPr>
        <w:spacing w:before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Zamawiający będzie oceniał oferty według następujących kryteriów:</w:t>
      </w:r>
    </w:p>
    <w:p w:rsidR="0005017A" w:rsidRPr="0084545C" w:rsidRDefault="0005017A" w:rsidP="00986752">
      <w:pPr>
        <w:pStyle w:val="Tekstpodstawowywcity2"/>
        <w:numPr>
          <w:ilvl w:val="0"/>
          <w:numId w:val="47"/>
        </w:numPr>
        <w:spacing w:before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84545C">
        <w:rPr>
          <w:rFonts w:asciiTheme="minorHAnsi" w:hAnsiTheme="minorHAnsi"/>
          <w:b/>
          <w:bCs/>
          <w:sz w:val="24"/>
          <w:szCs w:val="24"/>
        </w:rPr>
        <w:t>Cena brutto (C) – 30 %</w:t>
      </w:r>
    </w:p>
    <w:p w:rsidR="0005017A" w:rsidRPr="0084545C" w:rsidRDefault="0005017A" w:rsidP="0005017A">
      <w:pPr>
        <w:spacing w:before="120" w:after="120" w:line="240" w:lineRule="auto"/>
        <w:ind w:firstLine="708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Punkty za kryterium „cena” zostaną obliczone według następującego wzoru:</w:t>
      </w: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lastRenderedPageBreak/>
        <w:t>najniższa cena ofertowa brutto</w:t>
      </w: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Cena (C) = -------------------------------------------------------------------  x 30 pkt</w:t>
      </w: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cena oferty badanej brutto</w:t>
      </w:r>
    </w:p>
    <w:p w:rsidR="0005017A" w:rsidRPr="0084545C" w:rsidRDefault="0005017A" w:rsidP="00986752">
      <w:pPr>
        <w:numPr>
          <w:ilvl w:val="0"/>
          <w:numId w:val="47"/>
        </w:numPr>
        <w:spacing w:before="120"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84545C">
        <w:rPr>
          <w:rFonts w:asciiTheme="minorHAnsi" w:hAnsiTheme="minorHAnsi"/>
          <w:b/>
          <w:bCs/>
          <w:sz w:val="24"/>
          <w:szCs w:val="24"/>
        </w:rPr>
        <w:t>Termin realizacji II etapu zamówienia (T) – 30%</w:t>
      </w:r>
    </w:p>
    <w:p w:rsidR="0005017A" w:rsidRPr="0084545C" w:rsidRDefault="0005017A" w:rsidP="0005017A">
      <w:pPr>
        <w:pStyle w:val="Akapitzlist"/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Zamawiający w tym kryterium przyzna punkty w następujący sposób:</w:t>
      </w:r>
    </w:p>
    <w:p w:rsidR="0005017A" w:rsidRPr="0084545C" w:rsidRDefault="0005017A" w:rsidP="0005017A">
      <w:pPr>
        <w:pStyle w:val="msonormalcxsppierwsze"/>
        <w:spacing w:before="120" w:beforeAutospacing="0" w:after="120" w:afterAutospacing="0"/>
        <w:ind w:left="7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do 30 dni</w:t>
      </w:r>
      <w:r>
        <w:rPr>
          <w:rFonts w:asciiTheme="minorHAnsi" w:hAnsiTheme="minorHAnsi"/>
        </w:rPr>
        <w:t xml:space="preserve"> kalendarzowych</w:t>
      </w:r>
      <w:r w:rsidRPr="0084545C">
        <w:rPr>
          <w:rFonts w:asciiTheme="minorHAnsi" w:hAnsiTheme="minorHAnsi"/>
        </w:rPr>
        <w:t xml:space="preserve"> od zaakceptowania i wyboru artykułów – 10 pkt,  </w:t>
      </w:r>
    </w:p>
    <w:p w:rsidR="0005017A" w:rsidRPr="0084545C" w:rsidRDefault="0005017A" w:rsidP="0005017A">
      <w:pPr>
        <w:pStyle w:val="msonormalcxspdrugie"/>
        <w:spacing w:before="120" w:beforeAutospacing="0" w:after="120" w:afterAutospacing="0"/>
        <w:ind w:left="7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31-40 dni</w:t>
      </w:r>
      <w:r>
        <w:rPr>
          <w:rFonts w:asciiTheme="minorHAnsi" w:hAnsiTheme="minorHAnsi"/>
        </w:rPr>
        <w:t xml:space="preserve"> kalendarzowych</w:t>
      </w:r>
      <w:r w:rsidR="005A6A7E">
        <w:rPr>
          <w:rFonts w:asciiTheme="minorHAnsi" w:hAnsiTheme="minorHAnsi"/>
        </w:rPr>
        <w:t xml:space="preserve"> od </w:t>
      </w:r>
      <w:r w:rsidRPr="0084545C">
        <w:rPr>
          <w:rFonts w:asciiTheme="minorHAnsi" w:hAnsiTheme="minorHAnsi"/>
        </w:rPr>
        <w:t xml:space="preserve">zaakceptowania i wyboru artykułów 5 pkt, </w:t>
      </w:r>
    </w:p>
    <w:p w:rsidR="0005017A" w:rsidRPr="0084545C" w:rsidRDefault="0005017A" w:rsidP="0005017A">
      <w:pPr>
        <w:pStyle w:val="msonormalcxspdrugie"/>
        <w:spacing w:before="120" w:beforeAutospacing="0" w:after="120" w:afterAutospacing="0"/>
        <w:ind w:left="7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41 – 50  dni</w:t>
      </w:r>
      <w:r>
        <w:rPr>
          <w:rFonts w:asciiTheme="minorHAnsi" w:hAnsiTheme="minorHAnsi"/>
        </w:rPr>
        <w:t xml:space="preserve"> kalendarzowych </w:t>
      </w:r>
      <w:r w:rsidR="005A6A7E">
        <w:rPr>
          <w:rFonts w:asciiTheme="minorHAnsi" w:hAnsiTheme="minorHAnsi"/>
        </w:rPr>
        <w:t>od </w:t>
      </w:r>
      <w:r w:rsidRPr="0084545C">
        <w:rPr>
          <w:rFonts w:asciiTheme="minorHAnsi" w:hAnsiTheme="minorHAnsi"/>
        </w:rPr>
        <w:t>zaakceptowania i wyboru artykułów – 0 pkt</w:t>
      </w:r>
    </w:p>
    <w:p w:rsidR="0005017A" w:rsidRPr="0084545C" w:rsidRDefault="0005017A" w:rsidP="0005017A">
      <w:pPr>
        <w:spacing w:before="120" w:after="120" w:line="240" w:lineRule="auto"/>
        <w:ind w:left="708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Punkty za kryterium „termin realizacji” zostaną obliczone według następującego wzoru:</w:t>
      </w: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Najniższa liczba punktów spośród wszystkich ofert</w:t>
      </w: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Termin (T) = ---------------------------------------------------------------------------   x 30 pkt</w:t>
      </w: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Najwyższa liczba punktów spośród wszystkich ofert</w:t>
      </w:r>
    </w:p>
    <w:p w:rsidR="0005017A" w:rsidRPr="0084545C" w:rsidRDefault="0005017A" w:rsidP="0005017A">
      <w:pPr>
        <w:pStyle w:val="Akapitzlist"/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05017A" w:rsidRPr="0084545C" w:rsidRDefault="0005017A" w:rsidP="00986752">
      <w:pPr>
        <w:numPr>
          <w:ilvl w:val="0"/>
          <w:numId w:val="47"/>
        </w:numPr>
        <w:spacing w:before="120"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84545C">
        <w:rPr>
          <w:rFonts w:asciiTheme="minorHAnsi" w:hAnsiTheme="minorHAnsi"/>
          <w:b/>
          <w:bCs/>
          <w:sz w:val="24"/>
          <w:szCs w:val="24"/>
        </w:rPr>
        <w:t>Doświadczenie (D)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84545C">
        <w:rPr>
          <w:rFonts w:asciiTheme="minorHAnsi" w:hAnsiTheme="minorHAnsi"/>
          <w:b/>
          <w:bCs/>
          <w:sz w:val="24"/>
          <w:szCs w:val="24"/>
        </w:rPr>
        <w:t xml:space="preserve">– 40 % </w:t>
      </w:r>
    </w:p>
    <w:p w:rsidR="0005017A" w:rsidRPr="003F386A" w:rsidRDefault="0005017A" w:rsidP="0005017A">
      <w:pPr>
        <w:spacing w:before="120" w:after="120" w:line="240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Zamawiający w tym kryterium przyzna punkty w </w:t>
      </w:r>
      <w:r w:rsidRPr="003F386A">
        <w:rPr>
          <w:rFonts w:asciiTheme="minorHAnsi" w:hAnsiTheme="minorHAnsi"/>
          <w:sz w:val="24"/>
          <w:szCs w:val="24"/>
        </w:rPr>
        <w:t xml:space="preserve">następujący sposób: </w:t>
      </w:r>
    </w:p>
    <w:p w:rsidR="0005017A" w:rsidRDefault="0005017A" w:rsidP="0005017A">
      <w:pPr>
        <w:spacing w:before="120" w:after="120" w:line="240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3F386A">
        <w:rPr>
          <w:rFonts w:asciiTheme="minorHAnsi" w:hAnsiTheme="minorHAnsi"/>
          <w:sz w:val="24"/>
          <w:szCs w:val="24"/>
        </w:rPr>
        <w:t xml:space="preserve">Za każdą dodatkową publikację naukową z zakresu </w:t>
      </w:r>
      <w:r w:rsidRPr="003F386A">
        <w:rPr>
          <w:sz w:val="24"/>
          <w:szCs w:val="24"/>
        </w:rPr>
        <w:t>Ksiąg Wieczystych</w:t>
      </w:r>
      <w:r w:rsidR="005A6A7E">
        <w:rPr>
          <w:sz w:val="24"/>
          <w:szCs w:val="24"/>
        </w:rPr>
        <w:t xml:space="preserve"> lub</w:t>
      </w:r>
      <w:r w:rsidRPr="003F386A">
        <w:rPr>
          <w:sz w:val="24"/>
          <w:szCs w:val="24"/>
        </w:rPr>
        <w:t xml:space="preserve"> Krajowego Rejestru Sądowego lub prawa gospodarczego</w:t>
      </w:r>
      <w:r w:rsidRPr="003F386A">
        <w:rPr>
          <w:rFonts w:asciiTheme="minorHAnsi" w:hAnsiTheme="minorHAnsi"/>
          <w:sz w:val="24"/>
          <w:szCs w:val="24"/>
        </w:rPr>
        <w:t xml:space="preserve"> (powyżej 2</w:t>
      </w:r>
      <w:r w:rsidR="008A5337">
        <w:rPr>
          <w:rFonts w:asciiTheme="minorHAnsi" w:hAnsiTheme="minorHAnsi"/>
          <w:sz w:val="24"/>
          <w:szCs w:val="24"/>
        </w:rPr>
        <w:t>, określonych w warunku udziału w postępowaniu w Rozdziale 6 ust. 1 lit. c) tiret drugie SIWZ</w:t>
      </w:r>
      <w:r w:rsidRPr="003F386A">
        <w:rPr>
          <w:rFonts w:asciiTheme="minorHAnsi" w:hAnsiTheme="minorHAnsi"/>
          <w:sz w:val="24"/>
          <w:szCs w:val="24"/>
        </w:rPr>
        <w:t>) Wykonawca otrzyma 2 pkt (maksymalnie 40 punktów).</w:t>
      </w:r>
      <w:r>
        <w:rPr>
          <w:rFonts w:asciiTheme="minorHAnsi" w:hAnsiTheme="minorHAnsi"/>
          <w:sz w:val="24"/>
          <w:szCs w:val="24"/>
        </w:rPr>
        <w:t xml:space="preserve"> Publikacja naukowa mająca kilku współautorów, traktowa</w:t>
      </w:r>
      <w:r w:rsidR="005A6A7E">
        <w:rPr>
          <w:rFonts w:asciiTheme="minorHAnsi" w:hAnsiTheme="minorHAnsi"/>
          <w:sz w:val="24"/>
          <w:szCs w:val="24"/>
        </w:rPr>
        <w:t xml:space="preserve">na jest jako jedna publikacja. Wykonawca może otrzymać punkty za tą samą publikację tylko raz. </w:t>
      </w:r>
    </w:p>
    <w:p w:rsidR="003170DC" w:rsidRDefault="005C22D8" w:rsidP="0005017A">
      <w:pPr>
        <w:spacing w:before="120" w:after="120" w:line="240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5C22D8">
        <w:rPr>
          <w:rFonts w:asciiTheme="minorHAnsi" w:hAnsiTheme="minorHAnsi"/>
          <w:sz w:val="24"/>
          <w:szCs w:val="24"/>
        </w:rPr>
        <w:t>Wykonawca</w:t>
      </w:r>
      <w:r>
        <w:rPr>
          <w:rFonts w:asciiTheme="minorHAnsi" w:hAnsiTheme="minorHAnsi"/>
          <w:sz w:val="24"/>
          <w:szCs w:val="24"/>
        </w:rPr>
        <w:t>, w celu uzyskania punktów w niniejszym kryterium, nie może powoływać się na zasoby podmiotów trzecich</w:t>
      </w:r>
      <w:r w:rsidRPr="005C22D8">
        <w:rPr>
          <w:rFonts w:asciiTheme="minorHAnsi" w:hAnsiTheme="minorHAnsi"/>
          <w:sz w:val="24"/>
          <w:szCs w:val="24"/>
        </w:rPr>
        <w:t xml:space="preserve"> na zasadach określonych</w:t>
      </w:r>
      <w:r>
        <w:rPr>
          <w:rFonts w:asciiTheme="minorHAnsi" w:hAnsiTheme="minorHAnsi"/>
          <w:sz w:val="24"/>
          <w:szCs w:val="24"/>
        </w:rPr>
        <w:t xml:space="preserve"> w art. 26 ust. 2b ustawy Pzp. </w:t>
      </w:r>
    </w:p>
    <w:p w:rsidR="0005017A" w:rsidRPr="0084545C" w:rsidRDefault="0005017A" w:rsidP="0005017A">
      <w:pPr>
        <w:spacing w:before="120" w:after="120" w:line="240" w:lineRule="auto"/>
        <w:ind w:left="708"/>
        <w:jc w:val="both"/>
        <w:rPr>
          <w:rFonts w:asciiTheme="minorHAnsi" w:hAnsiTheme="minorHAnsi"/>
          <w:sz w:val="24"/>
          <w:szCs w:val="24"/>
        </w:rPr>
      </w:pPr>
      <w:r w:rsidRPr="00893E65">
        <w:rPr>
          <w:rFonts w:asciiTheme="minorHAnsi" w:hAnsiTheme="minorHAnsi"/>
          <w:sz w:val="24"/>
          <w:szCs w:val="24"/>
        </w:rPr>
        <w:t>Punkty za kryterium „</w:t>
      </w:r>
      <w:r>
        <w:rPr>
          <w:rFonts w:asciiTheme="minorHAnsi" w:hAnsiTheme="minorHAnsi"/>
          <w:sz w:val="24"/>
          <w:szCs w:val="24"/>
        </w:rPr>
        <w:t>doświadczenie”</w:t>
      </w:r>
      <w:r w:rsidRPr="00893E65">
        <w:rPr>
          <w:rFonts w:asciiTheme="minorHAnsi" w:hAnsiTheme="minorHAnsi"/>
          <w:sz w:val="24"/>
          <w:szCs w:val="24"/>
        </w:rPr>
        <w:t xml:space="preserve"> zostaną obliczone według następującego wzoru:</w:t>
      </w:r>
    </w:p>
    <w:p w:rsidR="0005017A" w:rsidRPr="0084545C" w:rsidRDefault="0005017A" w:rsidP="0005017A">
      <w:pPr>
        <w:spacing w:before="120" w:after="120" w:line="240" w:lineRule="auto"/>
        <w:ind w:left="708" w:firstLine="708"/>
        <w:jc w:val="center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Najniższa liczba punktów spośród wszystkich ofert</w:t>
      </w:r>
    </w:p>
    <w:p w:rsidR="0005017A" w:rsidRPr="0084545C" w:rsidRDefault="0005017A" w:rsidP="0005017A">
      <w:pPr>
        <w:spacing w:before="120" w:after="120" w:line="240" w:lineRule="auto"/>
        <w:ind w:firstLine="708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Doświadczenie (D) = --------------------------------------------------------------------   x 40 pkt</w:t>
      </w:r>
    </w:p>
    <w:p w:rsidR="0005017A" w:rsidRPr="0084545C" w:rsidRDefault="0005017A" w:rsidP="0005017A">
      <w:pPr>
        <w:spacing w:before="120" w:after="120" w:line="240" w:lineRule="auto"/>
        <w:ind w:left="708" w:firstLine="708"/>
        <w:jc w:val="center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Najwyższa liczba punktów spośród wszystkich ofert</w:t>
      </w:r>
    </w:p>
    <w:p w:rsidR="0005017A" w:rsidRPr="0084545C" w:rsidRDefault="0005017A" w:rsidP="00986752">
      <w:pPr>
        <w:pStyle w:val="Akapitzlist"/>
        <w:numPr>
          <w:ilvl w:val="0"/>
          <w:numId w:val="48"/>
        </w:numPr>
        <w:spacing w:before="120" w:after="120" w:line="240" w:lineRule="auto"/>
        <w:ind w:left="426"/>
        <w:rPr>
          <w:rFonts w:asciiTheme="minorHAnsi" w:hAnsiTheme="minorHAnsi"/>
          <w:sz w:val="24"/>
          <w:szCs w:val="24"/>
          <w:lang w:eastAsia="zh-CN"/>
        </w:rPr>
      </w:pPr>
      <w:r w:rsidRPr="0084545C">
        <w:rPr>
          <w:rFonts w:asciiTheme="minorHAnsi" w:hAnsiTheme="minorHAnsi"/>
          <w:sz w:val="24"/>
          <w:szCs w:val="24"/>
          <w:lang w:eastAsia="ar-SA"/>
        </w:rPr>
        <w:lastRenderedPageBreak/>
        <w:t>Do oceny będzie brana pod uwagę cena oferty brutto</w:t>
      </w:r>
      <w:r w:rsidRPr="0084545C">
        <w:rPr>
          <w:rFonts w:asciiTheme="minorHAnsi" w:hAnsiTheme="minorHAnsi"/>
          <w:b/>
          <w:bCs/>
          <w:sz w:val="24"/>
          <w:szCs w:val="24"/>
          <w:lang w:eastAsia="ar-SA"/>
        </w:rPr>
        <w:t xml:space="preserve"> </w:t>
      </w:r>
      <w:r w:rsidRPr="0084545C">
        <w:rPr>
          <w:rFonts w:asciiTheme="minorHAnsi" w:hAnsiTheme="minorHAnsi"/>
          <w:bCs/>
          <w:sz w:val="24"/>
          <w:szCs w:val="24"/>
          <w:lang w:eastAsia="ar-SA"/>
        </w:rPr>
        <w:t>wpisana w Formularzu oferty.</w:t>
      </w:r>
      <w:r w:rsidRPr="0084545C">
        <w:rPr>
          <w:rFonts w:asciiTheme="minorHAnsi" w:hAnsiTheme="minorHAnsi"/>
          <w:b/>
          <w:bCs/>
          <w:sz w:val="24"/>
          <w:szCs w:val="24"/>
          <w:lang w:eastAsia="ar-SA"/>
        </w:rPr>
        <w:t xml:space="preserve"> </w:t>
      </w:r>
    </w:p>
    <w:p w:rsidR="0005017A" w:rsidRPr="0084545C" w:rsidRDefault="0005017A" w:rsidP="00986752">
      <w:pPr>
        <w:pStyle w:val="Akapitzlist"/>
        <w:numPr>
          <w:ilvl w:val="0"/>
          <w:numId w:val="48"/>
        </w:numPr>
        <w:spacing w:before="120" w:after="120" w:line="240" w:lineRule="auto"/>
        <w:ind w:left="426"/>
        <w:rPr>
          <w:rFonts w:asciiTheme="minorHAnsi" w:hAnsiTheme="minorHAnsi"/>
          <w:sz w:val="24"/>
          <w:szCs w:val="24"/>
          <w:lang w:eastAsia="zh-CN"/>
        </w:rPr>
      </w:pPr>
      <w:r w:rsidRPr="0084545C">
        <w:rPr>
          <w:rFonts w:asciiTheme="minorHAnsi" w:hAnsiTheme="minorHAnsi"/>
          <w:sz w:val="24"/>
          <w:szCs w:val="24"/>
          <w:lang w:eastAsia="ar-SA"/>
        </w:rPr>
        <w:t xml:space="preserve">Za najkorzystniejszą zostanie uznana oferta, spośród ofert spełniających warunki określone w SIWZ, która uzyska najwyższą liczbę punktów. </w:t>
      </w:r>
    </w:p>
    <w:p w:rsidR="0005017A" w:rsidRPr="0084545C" w:rsidRDefault="0005017A" w:rsidP="0005017A">
      <w:pPr>
        <w:spacing w:before="120" w:after="120" w:line="240" w:lineRule="auto"/>
        <w:rPr>
          <w:rFonts w:asciiTheme="minorHAnsi" w:hAnsiTheme="minorHAnsi"/>
          <w:sz w:val="24"/>
          <w:szCs w:val="24"/>
        </w:rPr>
      </w:pP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bookmarkStart w:id="35" w:name="_Toc399250009"/>
      <w:r w:rsidRPr="0084545C">
        <w:rPr>
          <w:rFonts w:asciiTheme="minorHAnsi" w:hAnsiTheme="minorHAnsi"/>
          <w:sz w:val="24"/>
          <w:szCs w:val="24"/>
        </w:rPr>
        <w:t>Rozdział 15: Informacja o formalnościach, jakie powinny zostać dopełnione po wyborze oferty, w celu zawarcia umowy w sprawie zamówienia publicznego</w:t>
      </w:r>
      <w:bookmarkEnd w:id="35"/>
    </w:p>
    <w:p w:rsidR="0005017A" w:rsidRPr="0084545C" w:rsidRDefault="0005017A" w:rsidP="00986752">
      <w:pPr>
        <w:numPr>
          <w:ilvl w:val="0"/>
          <w:numId w:val="12"/>
        </w:numPr>
        <w:suppressAutoHyphens/>
        <w:autoSpaceDE w:val="0"/>
        <w:spacing w:before="120" w:after="12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Zamawiający w zawiadomieniu o wyborze oferty wskaże Wykonawcę, którego oferta została wybrana, termin i miejsce podpisania umowy.</w:t>
      </w:r>
    </w:p>
    <w:p w:rsidR="0005017A" w:rsidRPr="0084545C" w:rsidRDefault="0005017A" w:rsidP="00986752">
      <w:pPr>
        <w:numPr>
          <w:ilvl w:val="0"/>
          <w:numId w:val="12"/>
        </w:numPr>
        <w:tabs>
          <w:tab w:val="num" w:pos="426"/>
          <w:tab w:val="left" w:pos="852"/>
        </w:tabs>
        <w:suppressAutoHyphens/>
        <w:autoSpaceDE w:val="0"/>
        <w:spacing w:before="120" w:after="12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Umowa zostanie zawarta w terminie wskazanym w zawiadomieniu o wyborze najkorzystniejszej oferty, po którego upływie umowa w sprawie zamówienia publicznego może być zawarta zgodnie z art. 94 ust. 1 lub 2 ustawy Pzp.</w:t>
      </w:r>
    </w:p>
    <w:p w:rsidR="0005017A" w:rsidRPr="0084545C" w:rsidRDefault="0005017A" w:rsidP="0005017A">
      <w:pPr>
        <w:pStyle w:val="Tekstpodstawowywcity2"/>
        <w:spacing w:before="120" w:line="240" w:lineRule="auto"/>
        <w:ind w:left="357"/>
        <w:jc w:val="both"/>
        <w:rPr>
          <w:rFonts w:asciiTheme="minorHAnsi" w:hAnsiTheme="minorHAnsi"/>
          <w:sz w:val="24"/>
          <w:szCs w:val="24"/>
        </w:rPr>
      </w:pP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bookmarkStart w:id="36" w:name="_Toc399250010"/>
      <w:r w:rsidRPr="0084545C">
        <w:rPr>
          <w:rFonts w:asciiTheme="minorHAnsi" w:hAnsiTheme="minorHAnsi"/>
          <w:sz w:val="24"/>
          <w:szCs w:val="24"/>
        </w:rPr>
        <w:t>Rozdział 16: Wymagania dotyczące zabezpieczenia należytego wykonania umowy</w:t>
      </w:r>
      <w:bookmarkEnd w:id="36"/>
    </w:p>
    <w:p w:rsidR="0005017A" w:rsidRPr="0084545C" w:rsidRDefault="0005017A" w:rsidP="0005017A">
      <w:pPr>
        <w:pStyle w:val="Tekstpodstawowy"/>
        <w:spacing w:before="120"/>
        <w:ind w:left="735" w:hanging="735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Zamawiający nie przewiduje obowiązku należytego zabezpieczenia wykonania umowy.</w:t>
      </w:r>
    </w:p>
    <w:p w:rsidR="0005017A" w:rsidRPr="0084545C" w:rsidRDefault="0005017A" w:rsidP="0005017A">
      <w:pPr>
        <w:pStyle w:val="Tekstpodstawowy"/>
        <w:spacing w:before="120"/>
        <w:ind w:left="735" w:hanging="735"/>
        <w:jc w:val="both"/>
        <w:rPr>
          <w:rFonts w:asciiTheme="minorHAnsi" w:hAnsiTheme="minorHAnsi"/>
          <w:b/>
          <w:i/>
          <w:u w:val="single"/>
        </w:rPr>
      </w:pP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</w:rPr>
      </w:pPr>
      <w:bookmarkStart w:id="37" w:name="_Toc399250011"/>
      <w:r w:rsidRPr="0084545C">
        <w:rPr>
          <w:rFonts w:asciiTheme="minorHAnsi" w:hAnsiTheme="minorHAnsi"/>
          <w:sz w:val="24"/>
          <w:szCs w:val="24"/>
        </w:rPr>
        <w:t>Rozdział 17: Istotne dla stron postanowienia umowy</w:t>
      </w:r>
      <w:bookmarkEnd w:id="37"/>
    </w:p>
    <w:p w:rsidR="0005017A" w:rsidRPr="0084545C" w:rsidRDefault="0005017A" w:rsidP="00986752">
      <w:pPr>
        <w:pStyle w:val="Akapitzlist1"/>
        <w:numPr>
          <w:ilvl w:val="3"/>
          <w:numId w:val="13"/>
        </w:numPr>
        <w:spacing w:before="120" w:after="120"/>
        <w:ind w:left="426" w:hanging="426"/>
        <w:jc w:val="both"/>
        <w:rPr>
          <w:rFonts w:asciiTheme="minorHAnsi" w:hAnsiTheme="minorHAnsi"/>
          <w:szCs w:val="24"/>
        </w:rPr>
      </w:pPr>
      <w:r w:rsidRPr="0084545C">
        <w:rPr>
          <w:rFonts w:asciiTheme="minorHAnsi" w:hAnsiTheme="minorHAnsi"/>
          <w:szCs w:val="24"/>
        </w:rPr>
        <w:t xml:space="preserve">Istotne postanowienia umowy określające szczegółowe warunki, na których Zamawiający zawrze umowę w sprawie udzielenia zamówienia publicznego, stanowią Załącznik nr 3  do niniejszej SIWZ. </w:t>
      </w:r>
    </w:p>
    <w:p w:rsidR="0005017A" w:rsidRPr="0084545C" w:rsidRDefault="0005017A" w:rsidP="00986752">
      <w:pPr>
        <w:pStyle w:val="Akapitzlist1"/>
        <w:numPr>
          <w:ilvl w:val="3"/>
          <w:numId w:val="13"/>
        </w:numPr>
        <w:spacing w:before="120" w:after="120"/>
        <w:ind w:left="426" w:hanging="426"/>
        <w:jc w:val="both"/>
        <w:rPr>
          <w:rFonts w:asciiTheme="minorHAnsi" w:hAnsiTheme="minorHAnsi"/>
          <w:szCs w:val="24"/>
        </w:rPr>
      </w:pPr>
      <w:r w:rsidRPr="0084545C">
        <w:rPr>
          <w:rFonts w:asciiTheme="minorHAnsi" w:hAnsiTheme="minorHAnsi"/>
          <w:szCs w:val="24"/>
        </w:rPr>
        <w:t>Przewiduje się możliwość dokonania zmian w umowie na warunkach określonych we wzorze umowy. Wystąpienie którejkolwiek z okoliczności wskazanym w nim nie stanowi zobowiązania stron do wprowadzenia zmiany.</w:t>
      </w:r>
    </w:p>
    <w:p w:rsidR="0005017A" w:rsidRPr="0084545C" w:rsidRDefault="0005017A" w:rsidP="0005017A">
      <w:pPr>
        <w:pStyle w:val="Akapitzlist1"/>
        <w:spacing w:before="120" w:after="120"/>
        <w:ind w:left="709"/>
        <w:jc w:val="both"/>
        <w:rPr>
          <w:rFonts w:asciiTheme="minorHAnsi" w:hAnsiTheme="minorHAnsi"/>
          <w:szCs w:val="24"/>
        </w:rPr>
      </w:pP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</w:rPr>
      </w:pPr>
      <w:bookmarkStart w:id="38" w:name="_Toc399250012"/>
      <w:r w:rsidRPr="0084545C">
        <w:rPr>
          <w:rFonts w:asciiTheme="minorHAnsi" w:hAnsiTheme="minorHAnsi"/>
          <w:sz w:val="24"/>
          <w:szCs w:val="24"/>
        </w:rPr>
        <w:t>Rozdział 18: Pouczenie o środkach ochrony prawnej</w:t>
      </w:r>
      <w:bookmarkEnd w:id="38"/>
    </w:p>
    <w:p w:rsidR="0005017A" w:rsidRPr="0084545C" w:rsidRDefault="0005017A" w:rsidP="0005017A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noProof/>
          <w:sz w:val="24"/>
          <w:szCs w:val="24"/>
        </w:rPr>
      </w:pPr>
      <w:r w:rsidRPr="0084545C">
        <w:rPr>
          <w:rFonts w:asciiTheme="minorHAnsi" w:hAnsiTheme="minorHAnsi" w:cs="Arial"/>
          <w:noProof/>
          <w:sz w:val="24"/>
          <w:szCs w:val="24"/>
        </w:rPr>
        <w:t>Wykonawcy, a także innemu podmiotowi, jeżeli ma lub miał interes w uzyskaniu zamówienia oraz poniósł lub może ponieść szkodę w wyniku naruszenia przez  Zamawiającego przepisów ustawy, przysługują środki ochrony prawnej przewidziane w Dziale VI ustawy Pzp.</w:t>
      </w:r>
    </w:p>
    <w:p w:rsidR="0005017A" w:rsidRPr="0084545C" w:rsidRDefault="0005017A" w:rsidP="0005017A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both"/>
        <w:rPr>
          <w:rFonts w:asciiTheme="minorHAnsi" w:hAnsiTheme="minorHAnsi"/>
          <w:sz w:val="24"/>
          <w:szCs w:val="24"/>
        </w:rPr>
      </w:pPr>
      <w:bookmarkStart w:id="39" w:name="_Toc399250013"/>
      <w:r w:rsidRPr="0084545C">
        <w:rPr>
          <w:rFonts w:asciiTheme="minorHAnsi" w:hAnsiTheme="minorHAnsi"/>
          <w:sz w:val="24"/>
          <w:szCs w:val="24"/>
        </w:rPr>
        <w:t>Rozdział 19: Załączniki</w:t>
      </w:r>
      <w:bookmarkEnd w:id="39"/>
    </w:p>
    <w:p w:rsidR="0005017A" w:rsidRPr="0084545C" w:rsidRDefault="0005017A" w:rsidP="0005017A">
      <w:pPr>
        <w:pStyle w:val="Tekstpodstawowy"/>
        <w:tabs>
          <w:tab w:val="left" w:pos="284"/>
        </w:tabs>
        <w:spacing w:before="1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Załącznik nr 1: Szczegółowy opis przedmiotu zamówienia,</w:t>
      </w:r>
    </w:p>
    <w:p w:rsidR="0005017A" w:rsidRPr="0084545C" w:rsidRDefault="0005017A" w:rsidP="0005017A">
      <w:pPr>
        <w:pStyle w:val="Tekstpodstawowy"/>
        <w:tabs>
          <w:tab w:val="left" w:pos="284"/>
        </w:tabs>
        <w:spacing w:before="1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Załącznik nr 2: Formularz oferty,</w:t>
      </w:r>
    </w:p>
    <w:p w:rsidR="0005017A" w:rsidRPr="0084545C" w:rsidRDefault="0005017A" w:rsidP="0005017A">
      <w:pPr>
        <w:pStyle w:val="Tekstpodstawowy"/>
        <w:tabs>
          <w:tab w:val="left" w:pos="284"/>
        </w:tabs>
        <w:spacing w:before="1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lastRenderedPageBreak/>
        <w:t xml:space="preserve">Załącznik nr 3: Wzór umowy, </w:t>
      </w:r>
    </w:p>
    <w:p w:rsidR="0005017A" w:rsidRPr="0084545C" w:rsidRDefault="0005017A" w:rsidP="0005017A">
      <w:pPr>
        <w:pStyle w:val="Tekstpodstawowy"/>
        <w:tabs>
          <w:tab w:val="left" w:pos="284"/>
        </w:tabs>
        <w:spacing w:before="1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Załącznik nr 4a: Oświadczenie o spełnianiu warunków udziału w postępowaniu,</w:t>
      </w:r>
    </w:p>
    <w:p w:rsidR="0005017A" w:rsidRPr="0084545C" w:rsidRDefault="0005017A" w:rsidP="0005017A">
      <w:pPr>
        <w:pStyle w:val="Tekstpodstawowy"/>
        <w:tabs>
          <w:tab w:val="left" w:pos="284"/>
        </w:tabs>
        <w:spacing w:before="1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Załącznik nr 4b: Oświadczenie o braku podstaw do wykluczenia,</w:t>
      </w:r>
    </w:p>
    <w:p w:rsidR="0005017A" w:rsidRPr="0084545C" w:rsidRDefault="0005017A" w:rsidP="0005017A">
      <w:pPr>
        <w:pStyle w:val="Tekstpodstawowy"/>
        <w:tabs>
          <w:tab w:val="left" w:pos="284"/>
        </w:tabs>
        <w:spacing w:before="1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 xml:space="preserve">Załącznik nr 4c: Oświadczenie o przynależności do grupy kapitałowej, </w:t>
      </w:r>
    </w:p>
    <w:p w:rsidR="0005017A" w:rsidRPr="0084545C" w:rsidRDefault="0005017A" w:rsidP="0005017A">
      <w:pPr>
        <w:pStyle w:val="Tekstpodstawowy"/>
        <w:tabs>
          <w:tab w:val="left" w:pos="284"/>
        </w:tabs>
        <w:spacing w:before="1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 xml:space="preserve">Załącznik nr 5: Wykaz osób. </w:t>
      </w:r>
    </w:p>
    <w:p w:rsidR="0005017A" w:rsidRPr="0084545C" w:rsidRDefault="0005017A" w:rsidP="0005017A">
      <w:pPr>
        <w:spacing w:before="120" w:after="120" w:line="240" w:lineRule="auto"/>
        <w:rPr>
          <w:rFonts w:asciiTheme="minorHAnsi" w:hAnsiTheme="minorHAnsi"/>
          <w:b/>
          <w:i/>
          <w:color w:val="7030A0"/>
          <w:sz w:val="24"/>
          <w:szCs w:val="24"/>
          <w:u w:val="single"/>
        </w:rPr>
      </w:pPr>
      <w:bookmarkStart w:id="40" w:name="_Toc391987235"/>
      <w:r w:rsidRPr="0084545C">
        <w:rPr>
          <w:rFonts w:asciiTheme="minorHAnsi" w:hAnsiTheme="minorHAnsi"/>
          <w:sz w:val="24"/>
          <w:szCs w:val="24"/>
        </w:rPr>
        <w:br w:type="page"/>
      </w: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right"/>
        <w:rPr>
          <w:rFonts w:asciiTheme="minorHAnsi" w:hAnsiTheme="minorHAnsi" w:cs="Arial"/>
          <w:sz w:val="24"/>
          <w:szCs w:val="24"/>
        </w:rPr>
      </w:pPr>
      <w:bookmarkStart w:id="41" w:name="_Toc399250014"/>
      <w:r w:rsidRPr="0084545C">
        <w:rPr>
          <w:rFonts w:asciiTheme="minorHAnsi" w:hAnsiTheme="minorHAnsi"/>
          <w:sz w:val="24"/>
          <w:szCs w:val="24"/>
        </w:rPr>
        <w:lastRenderedPageBreak/>
        <w:t>Załącznik nr 1 Szczegółowy Opis Przedmiotu Zamówienia</w:t>
      </w:r>
      <w:bookmarkEnd w:id="41"/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84545C">
        <w:rPr>
          <w:rFonts w:asciiTheme="minorHAnsi" w:hAnsiTheme="minorHAnsi" w:cs="Arial"/>
          <w:b/>
          <w:sz w:val="24"/>
          <w:szCs w:val="24"/>
        </w:rPr>
        <w:t>SZCZEGÓŁOWY OPIS PRZEDMIOTU ZAMÓWIENIA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 xml:space="preserve">Przedmiotem zamówienia jest </w:t>
      </w:r>
      <w:r>
        <w:rPr>
          <w:rFonts w:asciiTheme="minorHAnsi" w:hAnsiTheme="minorHAnsi" w:cs="Arial"/>
          <w:sz w:val="24"/>
          <w:szCs w:val="24"/>
        </w:rPr>
        <w:t>o</w:t>
      </w:r>
      <w:r w:rsidRPr="00FB3928">
        <w:rPr>
          <w:rFonts w:asciiTheme="minorHAnsi" w:hAnsiTheme="minorHAnsi" w:cs="Arial"/>
          <w:sz w:val="24"/>
          <w:szCs w:val="24"/>
        </w:rPr>
        <w:t xml:space="preserve">pracowanie koncepcji publikacji cyfrowej oraz 15 artykułów naukowych w zakresie problematyki dotyczącej orzecznictwa wydawanego w wydziałach Ksiąg Wieczystych, Krajowego Rejestru Sądowego i spraw gospodarczych wraz z aktualnym orzecznictwem, a także wzorami niepublikowanych formularzy pism procesowych w związku z realizacją Projektu </w:t>
      </w:r>
      <w:r w:rsidRPr="0084545C">
        <w:rPr>
          <w:rFonts w:asciiTheme="minorHAnsi" w:hAnsiTheme="minorHAnsi" w:cs="Arial"/>
          <w:sz w:val="24"/>
          <w:szCs w:val="24"/>
        </w:rPr>
        <w:t>POKL 05.03.00-00-012/11 pt.: „PWP Edukacja w dziedzinie zarządzania czasem i kosztami postępowań sądowych – case management” współfinansowanego ze środków Unii Europejskiej w ramach PO KL priorytet V Dobre rządzenie, Działanie 5.3 „Wsparcie na rzecz realizacji Strategii Lizbońskiej” (dalej: „</w:t>
      </w:r>
      <w:r w:rsidRPr="0084545C">
        <w:rPr>
          <w:rFonts w:asciiTheme="minorHAnsi" w:hAnsiTheme="minorHAnsi" w:cs="Arial"/>
          <w:b/>
          <w:sz w:val="24"/>
          <w:szCs w:val="24"/>
        </w:rPr>
        <w:t>Projekt</w:t>
      </w:r>
      <w:r w:rsidR="005A6A7E">
        <w:rPr>
          <w:rFonts w:asciiTheme="minorHAnsi" w:hAnsiTheme="minorHAnsi" w:cs="Arial"/>
          <w:sz w:val="24"/>
          <w:szCs w:val="24"/>
        </w:rPr>
        <w:t xml:space="preserve">”). </w:t>
      </w:r>
    </w:p>
    <w:p w:rsidR="0005017A" w:rsidRPr="0084545C" w:rsidRDefault="0005017A" w:rsidP="00986752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84545C">
        <w:rPr>
          <w:rFonts w:asciiTheme="minorHAnsi" w:hAnsiTheme="minorHAnsi" w:cs="Arial"/>
          <w:b/>
          <w:sz w:val="24"/>
          <w:szCs w:val="24"/>
          <w:u w:val="single"/>
        </w:rPr>
        <w:t>Cel planowanego zamówienia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>Przygotowan</w:t>
      </w:r>
      <w:r>
        <w:rPr>
          <w:rFonts w:asciiTheme="minorHAnsi" w:hAnsiTheme="minorHAnsi" w:cs="Arial"/>
          <w:sz w:val="24"/>
          <w:szCs w:val="24"/>
        </w:rPr>
        <w:t>e</w:t>
      </w:r>
      <w:r w:rsidRPr="0084545C">
        <w:rPr>
          <w:rFonts w:asciiTheme="minorHAnsi" w:hAnsiTheme="minorHAnsi" w:cs="Arial"/>
          <w:sz w:val="24"/>
          <w:szCs w:val="24"/>
        </w:rPr>
        <w:t xml:space="preserve"> artykuły zostaną umieszczone</w:t>
      </w:r>
      <w:r>
        <w:rPr>
          <w:rFonts w:asciiTheme="minorHAnsi" w:hAnsiTheme="minorHAnsi" w:cs="Arial"/>
          <w:sz w:val="24"/>
          <w:szCs w:val="24"/>
        </w:rPr>
        <w:t xml:space="preserve"> przez Zamawiającego</w:t>
      </w:r>
      <w:r w:rsidRPr="0084545C">
        <w:rPr>
          <w:rFonts w:asciiTheme="minorHAnsi" w:hAnsiTheme="minorHAnsi" w:cs="Arial"/>
          <w:sz w:val="24"/>
          <w:szCs w:val="24"/>
        </w:rPr>
        <w:t xml:space="preserve"> w e-bibliotece na platformie szkoleniowej KSSiP  na rzecz odbiorców  Projektu.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 xml:space="preserve">Beneficjentami ostatecznymi Projektu jako całości są kadry wymiaru sprawiedliwości, czyli: sędziowie sądów rejonowych, okręgowych i apelacyjnych, asystenci, referendarze i urzędnicy oraz kadra kierownicza sądów/prezesi, przewodniczący wydziałów i dyrektorzy sądów. 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 xml:space="preserve">Dodatkowo  funkcjonalność platformy umożliwi użytkownikom e-biblioteki uczestniczenie w forum umieszczonym na platformie.         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>Celem ogólnym zadania jest usprawnienie polskiego wymiaru sprawiedliwości, zwłaszcza w obszarze sądownictwa gospodarczego w ramach założeń Priorytetu V PO KL opisanych w Programie Operacyjnym Kapitał Ludzki 2007 – 2013 oraz Szczegółowym Opisie Priorytetów Programu Operacyjnego Kapitał Ludzki (</w:t>
      </w:r>
      <w:proofErr w:type="spellStart"/>
      <w:r w:rsidRPr="0084545C">
        <w:rPr>
          <w:rFonts w:asciiTheme="minorHAnsi" w:hAnsiTheme="minorHAnsi" w:cs="Arial"/>
          <w:sz w:val="24"/>
          <w:szCs w:val="24"/>
        </w:rPr>
        <w:t>SzOP</w:t>
      </w:r>
      <w:proofErr w:type="spellEnd"/>
      <w:r w:rsidRPr="0084545C">
        <w:rPr>
          <w:rFonts w:asciiTheme="minorHAnsi" w:hAnsiTheme="minorHAnsi" w:cs="Arial"/>
          <w:sz w:val="24"/>
          <w:szCs w:val="24"/>
        </w:rPr>
        <w:t xml:space="preserve">). 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 xml:space="preserve">Celem szczególnym w ramach opisanego zadania jest wsparcie pracowników wymiaru sprawiedliwości, w tym w szczególności sędziów oraz referendarzy sądowych   poprzez stworzenie elektronicznej bazy  zbioru  zagadnień wraz z orzecznictwem i wzorami pism w sprawach </w:t>
      </w:r>
      <w:proofErr w:type="spellStart"/>
      <w:r w:rsidRPr="0084545C">
        <w:rPr>
          <w:rFonts w:asciiTheme="minorHAnsi" w:hAnsiTheme="minorHAnsi" w:cs="Arial"/>
          <w:sz w:val="24"/>
          <w:szCs w:val="24"/>
        </w:rPr>
        <w:t>kw</w:t>
      </w:r>
      <w:proofErr w:type="spellEnd"/>
      <w:r w:rsidRPr="0084545C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84545C">
        <w:rPr>
          <w:rFonts w:asciiTheme="minorHAnsi" w:hAnsiTheme="minorHAnsi" w:cs="Arial"/>
          <w:sz w:val="24"/>
          <w:szCs w:val="24"/>
        </w:rPr>
        <w:t>krs</w:t>
      </w:r>
      <w:proofErr w:type="spellEnd"/>
      <w:r w:rsidRPr="0084545C">
        <w:rPr>
          <w:rFonts w:asciiTheme="minorHAnsi" w:hAnsiTheme="minorHAnsi" w:cs="Arial"/>
          <w:sz w:val="24"/>
          <w:szCs w:val="24"/>
        </w:rPr>
        <w:t xml:space="preserve"> i gospodarczych.</w:t>
      </w:r>
    </w:p>
    <w:p w:rsidR="0005017A" w:rsidRPr="0084545C" w:rsidRDefault="0005017A" w:rsidP="00986752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84545C">
        <w:rPr>
          <w:rFonts w:asciiTheme="minorHAnsi" w:hAnsiTheme="minorHAnsi" w:cs="Arial"/>
          <w:b/>
          <w:sz w:val="24"/>
          <w:szCs w:val="24"/>
          <w:u w:val="single"/>
        </w:rPr>
        <w:t xml:space="preserve">Szczegółowy zakres </w:t>
      </w:r>
      <w:r>
        <w:rPr>
          <w:rFonts w:asciiTheme="minorHAnsi" w:hAnsiTheme="minorHAnsi" w:cs="Arial"/>
          <w:b/>
          <w:sz w:val="24"/>
          <w:szCs w:val="24"/>
          <w:u w:val="single"/>
        </w:rPr>
        <w:t>zamówienia</w:t>
      </w:r>
      <w:r w:rsidRPr="0084545C">
        <w:rPr>
          <w:rFonts w:asciiTheme="minorHAnsi" w:hAnsiTheme="minorHAnsi" w:cs="Arial"/>
          <w:b/>
          <w:sz w:val="24"/>
          <w:szCs w:val="24"/>
          <w:u w:val="single"/>
        </w:rPr>
        <w:t xml:space="preserve">: </w:t>
      </w:r>
    </w:p>
    <w:p w:rsidR="0005017A" w:rsidRPr="0084545C" w:rsidRDefault="0005017A" w:rsidP="00986752">
      <w:pPr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84545C">
        <w:rPr>
          <w:rFonts w:asciiTheme="minorHAnsi" w:hAnsiTheme="minorHAnsi" w:cs="Arial"/>
          <w:b/>
          <w:sz w:val="24"/>
          <w:szCs w:val="24"/>
        </w:rPr>
        <w:t xml:space="preserve">Etap I - opracowanie koncepcji publikacji cyfrowej </w:t>
      </w:r>
      <w:r>
        <w:rPr>
          <w:rFonts w:asciiTheme="minorHAnsi" w:hAnsiTheme="minorHAnsi" w:cs="Arial"/>
          <w:sz w:val="24"/>
          <w:szCs w:val="24"/>
        </w:rPr>
        <w:t>związanej z</w:t>
      </w:r>
      <w:r w:rsidRPr="0084545C">
        <w:rPr>
          <w:rFonts w:asciiTheme="minorHAnsi" w:hAnsiTheme="minorHAnsi" w:cs="Arial"/>
          <w:sz w:val="24"/>
          <w:szCs w:val="24"/>
        </w:rPr>
        <w:t xml:space="preserve"> problematyk</w:t>
      </w:r>
      <w:r>
        <w:rPr>
          <w:rFonts w:asciiTheme="minorHAnsi" w:hAnsiTheme="minorHAnsi" w:cs="Arial"/>
          <w:sz w:val="24"/>
          <w:szCs w:val="24"/>
        </w:rPr>
        <w:t>ą</w:t>
      </w:r>
      <w:r w:rsidRPr="0084545C">
        <w:rPr>
          <w:rFonts w:asciiTheme="minorHAnsi" w:hAnsiTheme="minorHAnsi" w:cs="Arial"/>
          <w:sz w:val="24"/>
          <w:szCs w:val="24"/>
        </w:rPr>
        <w:t xml:space="preserve">  dotycząc</w:t>
      </w:r>
      <w:r>
        <w:rPr>
          <w:rFonts w:asciiTheme="minorHAnsi" w:hAnsiTheme="minorHAnsi" w:cs="Arial"/>
          <w:sz w:val="24"/>
          <w:szCs w:val="24"/>
        </w:rPr>
        <w:t>ą</w:t>
      </w:r>
      <w:r w:rsidRPr="0084545C">
        <w:rPr>
          <w:rFonts w:asciiTheme="minorHAnsi" w:hAnsiTheme="minorHAnsi" w:cs="Arial"/>
          <w:sz w:val="24"/>
          <w:szCs w:val="24"/>
        </w:rPr>
        <w:t xml:space="preserve">  orzecznictwa wydawanego w wydziałach Ksiąg Wieczystych (dalej: „</w:t>
      </w:r>
      <w:r w:rsidRPr="0084545C">
        <w:rPr>
          <w:rFonts w:asciiTheme="minorHAnsi" w:hAnsiTheme="minorHAnsi" w:cs="Arial"/>
          <w:b/>
          <w:sz w:val="24"/>
          <w:szCs w:val="24"/>
        </w:rPr>
        <w:t>KW</w:t>
      </w:r>
      <w:r w:rsidRPr="0084545C">
        <w:rPr>
          <w:rFonts w:asciiTheme="minorHAnsi" w:hAnsiTheme="minorHAnsi" w:cs="Arial"/>
          <w:sz w:val="24"/>
          <w:szCs w:val="24"/>
        </w:rPr>
        <w:t>”), Krajowego Rejestru Sądowego (dalej: „</w:t>
      </w:r>
      <w:r w:rsidRPr="0084545C">
        <w:rPr>
          <w:rFonts w:asciiTheme="minorHAnsi" w:hAnsiTheme="minorHAnsi" w:cs="Arial"/>
          <w:b/>
          <w:sz w:val="24"/>
          <w:szCs w:val="24"/>
        </w:rPr>
        <w:t>KRS</w:t>
      </w:r>
      <w:r w:rsidRPr="0084545C">
        <w:rPr>
          <w:rFonts w:asciiTheme="minorHAnsi" w:hAnsiTheme="minorHAnsi" w:cs="Arial"/>
          <w:sz w:val="24"/>
          <w:szCs w:val="24"/>
        </w:rPr>
        <w:t>”) i spraw gospodarczych wraz z aktualnym orzecznictwem</w:t>
      </w:r>
      <w:r>
        <w:rPr>
          <w:rFonts w:asciiTheme="minorHAnsi" w:hAnsiTheme="minorHAnsi" w:cs="Arial"/>
          <w:sz w:val="24"/>
          <w:szCs w:val="24"/>
        </w:rPr>
        <w:t>.</w:t>
      </w:r>
    </w:p>
    <w:p w:rsidR="0005017A" w:rsidRPr="0084545C" w:rsidRDefault="0005017A" w:rsidP="0005017A">
      <w:pPr>
        <w:spacing w:before="120" w:after="120" w:line="240" w:lineRule="auto"/>
        <w:ind w:left="36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84545C">
        <w:rPr>
          <w:rFonts w:asciiTheme="minorHAnsi" w:hAnsiTheme="minorHAnsi" w:cs="Arial"/>
          <w:sz w:val="24"/>
          <w:szCs w:val="24"/>
        </w:rPr>
        <w:t xml:space="preserve">Koncepcja publikacji powinna zawierać co najmniej: </w:t>
      </w:r>
    </w:p>
    <w:p w:rsidR="0005017A" w:rsidRPr="0084545C" w:rsidRDefault="0005017A" w:rsidP="00986752">
      <w:pPr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lastRenderedPageBreak/>
        <w:t xml:space="preserve">przygotowanie spisu </w:t>
      </w:r>
      <w:r w:rsidRPr="0084545C">
        <w:rPr>
          <w:rFonts w:asciiTheme="minorHAnsi" w:hAnsiTheme="minorHAnsi" w:cs="Arial"/>
          <w:b/>
          <w:sz w:val="24"/>
          <w:szCs w:val="24"/>
        </w:rPr>
        <w:t>co najmniej</w:t>
      </w:r>
      <w:r w:rsidRPr="0084545C">
        <w:rPr>
          <w:rFonts w:asciiTheme="minorHAnsi" w:hAnsiTheme="minorHAnsi" w:cs="Arial"/>
          <w:sz w:val="24"/>
          <w:szCs w:val="24"/>
        </w:rPr>
        <w:t xml:space="preserve"> 25 zagadnień</w:t>
      </w:r>
      <w:r>
        <w:rPr>
          <w:rFonts w:asciiTheme="minorHAnsi" w:hAnsiTheme="minorHAnsi" w:cs="Arial"/>
          <w:sz w:val="24"/>
          <w:szCs w:val="24"/>
        </w:rPr>
        <w:t xml:space="preserve">, </w:t>
      </w:r>
      <w:r w:rsidRPr="0084545C">
        <w:rPr>
          <w:rFonts w:asciiTheme="minorHAnsi" w:hAnsiTheme="minorHAnsi" w:cs="Arial"/>
          <w:sz w:val="24"/>
          <w:szCs w:val="24"/>
        </w:rPr>
        <w:t>z których 15</w:t>
      </w:r>
      <w:r>
        <w:rPr>
          <w:rFonts w:asciiTheme="minorHAnsi" w:hAnsiTheme="minorHAnsi" w:cs="Arial"/>
          <w:sz w:val="24"/>
          <w:szCs w:val="24"/>
        </w:rPr>
        <w:t>,</w:t>
      </w:r>
      <w:r w:rsidRPr="0084545C">
        <w:rPr>
          <w:rFonts w:asciiTheme="minorHAnsi" w:hAnsiTheme="minorHAnsi" w:cs="Arial"/>
          <w:sz w:val="24"/>
          <w:szCs w:val="24"/>
        </w:rPr>
        <w:t xml:space="preserve"> po wyborze dokonanym przez Zamawiającego, zostan</w:t>
      </w:r>
      <w:r>
        <w:rPr>
          <w:rFonts w:asciiTheme="minorHAnsi" w:hAnsiTheme="minorHAnsi" w:cs="Arial"/>
          <w:sz w:val="24"/>
          <w:szCs w:val="24"/>
        </w:rPr>
        <w:t>ie</w:t>
      </w:r>
      <w:r w:rsidRPr="0084545C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szerzej omówiona</w:t>
      </w:r>
      <w:r w:rsidRPr="0084545C">
        <w:rPr>
          <w:rFonts w:asciiTheme="minorHAnsi" w:hAnsiTheme="minorHAnsi" w:cs="Arial"/>
          <w:sz w:val="24"/>
          <w:szCs w:val="24"/>
        </w:rPr>
        <w:t xml:space="preserve"> w artykułach;</w:t>
      </w:r>
    </w:p>
    <w:p w:rsidR="0005017A" w:rsidRPr="0084545C" w:rsidRDefault="0005017A" w:rsidP="00986752">
      <w:pPr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 xml:space="preserve">przygotowanie materiału źródłowego (bibliografii i orzecznictwa) do </w:t>
      </w:r>
      <w:r>
        <w:rPr>
          <w:rFonts w:asciiTheme="minorHAnsi" w:hAnsiTheme="minorHAnsi" w:cs="Arial"/>
          <w:sz w:val="24"/>
          <w:szCs w:val="24"/>
        </w:rPr>
        <w:t xml:space="preserve">każdego z </w:t>
      </w:r>
      <w:r w:rsidRPr="0084545C">
        <w:rPr>
          <w:rFonts w:asciiTheme="minorHAnsi" w:hAnsiTheme="minorHAnsi" w:cs="Arial"/>
          <w:sz w:val="24"/>
          <w:szCs w:val="24"/>
        </w:rPr>
        <w:t>artykułów;</w:t>
      </w:r>
    </w:p>
    <w:p w:rsidR="0005017A" w:rsidRPr="0084545C" w:rsidRDefault="0005017A" w:rsidP="00986752">
      <w:pPr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>przygotowanie spisu treści bądź streszczenia każdego z artykułów.</w:t>
      </w:r>
    </w:p>
    <w:p w:rsidR="0005017A" w:rsidRPr="0084545C" w:rsidRDefault="0005017A" w:rsidP="00986752">
      <w:pPr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b/>
          <w:sz w:val="24"/>
          <w:szCs w:val="24"/>
        </w:rPr>
        <w:t>Etap II - Opracowanie</w:t>
      </w:r>
      <w:r w:rsidRPr="0084545C">
        <w:rPr>
          <w:rFonts w:asciiTheme="minorHAnsi" w:hAnsiTheme="minorHAnsi" w:cs="Arial"/>
          <w:sz w:val="24"/>
          <w:szCs w:val="24"/>
        </w:rPr>
        <w:t xml:space="preserve"> </w:t>
      </w:r>
      <w:r w:rsidRPr="0084545C">
        <w:rPr>
          <w:rFonts w:asciiTheme="minorHAnsi" w:hAnsiTheme="minorHAnsi" w:cs="Arial"/>
          <w:b/>
          <w:sz w:val="24"/>
          <w:szCs w:val="24"/>
        </w:rPr>
        <w:t>15 artykułów</w:t>
      </w:r>
      <w:r w:rsidRPr="0084545C">
        <w:rPr>
          <w:rFonts w:asciiTheme="minorHAnsi" w:hAnsiTheme="minorHAnsi" w:cs="Arial"/>
          <w:sz w:val="24"/>
          <w:szCs w:val="24"/>
        </w:rPr>
        <w:t xml:space="preserve"> naukowych na podstawie </w:t>
      </w:r>
      <w:r>
        <w:rPr>
          <w:rFonts w:asciiTheme="minorHAnsi" w:hAnsiTheme="minorHAnsi" w:cs="Arial"/>
          <w:sz w:val="24"/>
          <w:szCs w:val="24"/>
        </w:rPr>
        <w:t>zaakceptowanej</w:t>
      </w:r>
      <w:r w:rsidRPr="0084545C">
        <w:rPr>
          <w:rFonts w:asciiTheme="minorHAnsi" w:hAnsiTheme="minorHAnsi" w:cs="Arial"/>
          <w:sz w:val="24"/>
          <w:szCs w:val="24"/>
        </w:rPr>
        <w:t xml:space="preserve"> koncepcji, z których każdy zawiera co najmniej 10 stronicowe opracowania (format A4), </w:t>
      </w:r>
      <w:r w:rsidRPr="000B09F1">
        <w:rPr>
          <w:rFonts w:asciiTheme="minorHAnsi" w:hAnsiTheme="minorHAnsi" w:cs="Arial"/>
          <w:sz w:val="24"/>
          <w:szCs w:val="24"/>
        </w:rPr>
        <w:t>każda strona to nie mniej niż 1200 znaków (bez spacji) i nie więcej niż 1500 znaków (bez spacji)</w:t>
      </w:r>
      <w:r>
        <w:rPr>
          <w:rFonts w:asciiTheme="minorHAnsi" w:hAnsiTheme="minorHAnsi" w:cs="Arial"/>
          <w:sz w:val="24"/>
          <w:szCs w:val="24"/>
        </w:rPr>
        <w:t xml:space="preserve"> oraz opracowanie wzorów</w:t>
      </w:r>
      <w:r w:rsidRPr="0084545C">
        <w:rPr>
          <w:rFonts w:asciiTheme="minorHAnsi" w:hAnsiTheme="minorHAnsi" w:cs="Arial"/>
          <w:sz w:val="24"/>
          <w:szCs w:val="24"/>
        </w:rPr>
        <w:t xml:space="preserve"> formularzy pism procesowych</w:t>
      </w:r>
      <w:r>
        <w:rPr>
          <w:rFonts w:asciiTheme="minorHAnsi" w:hAnsiTheme="minorHAnsi" w:cs="Arial"/>
          <w:sz w:val="24"/>
          <w:szCs w:val="24"/>
        </w:rPr>
        <w:t xml:space="preserve"> nigdzie dotąd nie publikowanych</w:t>
      </w:r>
      <w:r w:rsidRPr="000B09F1">
        <w:rPr>
          <w:rFonts w:asciiTheme="minorHAnsi" w:hAnsiTheme="minorHAnsi" w:cs="Arial"/>
          <w:sz w:val="24"/>
          <w:szCs w:val="24"/>
        </w:rPr>
        <w:t>.</w:t>
      </w:r>
    </w:p>
    <w:p w:rsidR="0005017A" w:rsidRDefault="0005017A" w:rsidP="0005017A">
      <w:pPr>
        <w:spacing w:before="120" w:after="120"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>Artykuły zostaną sporządzone na podstawie bieżącego orzecznictwa sądów powszechnych ww. sprawach (KW, KRS i gospodarczych) oraz zagadnień problemowych,  związanych z metodyką pracy sędziego i referendarza. Artykuły nie będą obejmowały spraw  z zakresu postępowania upadłościowego, egzekucyjnego i o zapłatę.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05017A" w:rsidRPr="0084545C" w:rsidRDefault="0005017A" w:rsidP="0005017A">
      <w:pPr>
        <w:spacing w:before="120" w:after="120" w:line="240" w:lineRule="auto"/>
        <w:ind w:left="357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 xml:space="preserve">Przez </w:t>
      </w:r>
      <w:r>
        <w:rPr>
          <w:rFonts w:asciiTheme="minorHAnsi" w:hAnsiTheme="minorHAnsi" w:cs="Arial"/>
          <w:sz w:val="24"/>
          <w:szCs w:val="24"/>
        </w:rPr>
        <w:t>„</w:t>
      </w:r>
      <w:r w:rsidRPr="0084545C">
        <w:rPr>
          <w:rFonts w:asciiTheme="minorHAnsi" w:hAnsiTheme="minorHAnsi" w:cs="Arial"/>
          <w:sz w:val="24"/>
          <w:szCs w:val="24"/>
        </w:rPr>
        <w:t>artykuł naukowy</w:t>
      </w:r>
      <w:r>
        <w:rPr>
          <w:rFonts w:asciiTheme="minorHAnsi" w:hAnsiTheme="minorHAnsi" w:cs="Arial"/>
          <w:sz w:val="24"/>
          <w:szCs w:val="24"/>
        </w:rPr>
        <w:t>”</w:t>
      </w:r>
      <w:r w:rsidRPr="0084545C">
        <w:rPr>
          <w:rFonts w:asciiTheme="minorHAnsi" w:hAnsiTheme="minorHAnsi" w:cs="Arial"/>
          <w:sz w:val="24"/>
          <w:szCs w:val="24"/>
        </w:rPr>
        <w:t xml:space="preserve"> Zamawiający rozumie </w:t>
      </w:r>
      <w:r w:rsidRPr="0084545C">
        <w:rPr>
          <w:rFonts w:asciiTheme="minorHAnsi" w:hAnsiTheme="minorHAnsi"/>
          <w:bCs/>
          <w:sz w:val="24"/>
          <w:szCs w:val="24"/>
        </w:rPr>
        <w:t>artykuł prezentujący wyniki oryginalnych badań o charakterze empirycznym, teoretycznym, technicznym lub analitycznym zawierający tytuł publikacji, nazwiska i imiona autorów wraz z ich afiliacją i przedstawiający obecny stan wiedzy, metodykę badań, przebieg procesu badawczego, jego wyniki oraz wnioski, z przytoczeniem cytowanej literatury (bibliografię</w:t>
      </w:r>
      <w:r w:rsidRPr="0084545C">
        <w:rPr>
          <w:rFonts w:asciiTheme="minorHAnsi" w:hAnsiTheme="minorHAnsi"/>
          <w:sz w:val="24"/>
          <w:szCs w:val="24"/>
        </w:rPr>
        <w:t>)</w:t>
      </w:r>
    </w:p>
    <w:p w:rsidR="0005017A" w:rsidRPr="0084545C" w:rsidRDefault="0005017A" w:rsidP="0005017A">
      <w:pPr>
        <w:spacing w:before="120" w:after="120" w:line="240" w:lineRule="auto"/>
        <w:ind w:left="357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 xml:space="preserve">Przez </w:t>
      </w:r>
      <w:r w:rsidRPr="0084545C">
        <w:rPr>
          <w:rFonts w:asciiTheme="minorHAnsi" w:hAnsiTheme="minorHAnsi"/>
          <w:sz w:val="24"/>
          <w:szCs w:val="24"/>
        </w:rPr>
        <w:t xml:space="preserve">„bieżące orzecznictwo”, określone powyżej, Zamawiający rozumie </w:t>
      </w:r>
      <w:r w:rsidRPr="0084545C">
        <w:rPr>
          <w:rFonts w:asciiTheme="minorHAnsi" w:hAnsiTheme="minorHAnsi"/>
          <w:bCs/>
          <w:sz w:val="24"/>
          <w:szCs w:val="24"/>
        </w:rPr>
        <w:t>zbiór aktualnych decyzji sądowych z zakresu tematyki będącej przedmiotem opracowania</w:t>
      </w:r>
    </w:p>
    <w:p w:rsidR="0005017A" w:rsidRPr="0084545C" w:rsidRDefault="0005017A" w:rsidP="0005017A">
      <w:pPr>
        <w:pStyle w:val="Akapitzlist"/>
        <w:spacing w:before="120" w:after="120" w:line="240" w:lineRule="auto"/>
        <w:ind w:left="357"/>
        <w:jc w:val="both"/>
        <w:rPr>
          <w:rFonts w:asciiTheme="minorHAnsi" w:hAnsiTheme="minorHAnsi"/>
          <w:sz w:val="24"/>
          <w:szCs w:val="24"/>
        </w:rPr>
      </w:pPr>
      <w:r w:rsidRPr="00FB3928">
        <w:rPr>
          <w:rFonts w:asciiTheme="minorHAnsi" w:hAnsiTheme="minorHAnsi"/>
          <w:sz w:val="24"/>
          <w:szCs w:val="24"/>
        </w:rPr>
        <w:t>Artykuły muszą być zapisane w formie edytowalnej, w formacie obsługiwanym przez program MS Office lub równoważny oraz w formie nieedytowalnej w formacie obsługiwanym przez program Adobe Reader lub równoważny.</w:t>
      </w:r>
    </w:p>
    <w:p w:rsidR="0005017A" w:rsidRPr="0084545C" w:rsidRDefault="0005017A" w:rsidP="0005017A">
      <w:pPr>
        <w:spacing w:before="120" w:after="120"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05017A" w:rsidRPr="0084545C" w:rsidRDefault="008A5337" w:rsidP="00986752">
      <w:pPr>
        <w:numPr>
          <w:ilvl w:val="0"/>
          <w:numId w:val="3"/>
        </w:numPr>
        <w:suppressAutoHyphens/>
        <w:spacing w:before="120" w:after="120" w:line="240" w:lineRule="auto"/>
        <w:jc w:val="both"/>
        <w:outlineLvl w:val="0"/>
        <w:rPr>
          <w:rFonts w:asciiTheme="minorHAnsi" w:eastAsia="Calibri" w:hAnsiTheme="minorHAnsi"/>
          <w:b/>
          <w:sz w:val="24"/>
          <w:szCs w:val="24"/>
          <w:u w:val="single"/>
        </w:rPr>
      </w:pPr>
      <w:r>
        <w:rPr>
          <w:rFonts w:asciiTheme="minorHAnsi" w:eastAsia="Calibri" w:hAnsiTheme="minorHAnsi"/>
          <w:b/>
          <w:sz w:val="24"/>
          <w:szCs w:val="24"/>
          <w:u w:val="single"/>
        </w:rPr>
        <w:t>T</w:t>
      </w:r>
      <w:r w:rsidR="0005017A" w:rsidRPr="0084545C">
        <w:rPr>
          <w:rFonts w:asciiTheme="minorHAnsi" w:eastAsia="Calibri" w:hAnsiTheme="minorHAnsi"/>
          <w:b/>
          <w:sz w:val="24"/>
          <w:szCs w:val="24"/>
          <w:u w:val="single"/>
        </w:rPr>
        <w:t>ermin realizacji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eastAsia="Calibri" w:hAnsiTheme="minorHAnsi"/>
          <w:sz w:val="24"/>
          <w:szCs w:val="24"/>
        </w:rPr>
      </w:pPr>
      <w:r w:rsidRPr="0084545C">
        <w:rPr>
          <w:rFonts w:asciiTheme="minorHAnsi" w:eastAsia="Calibri" w:hAnsiTheme="minorHAnsi"/>
          <w:sz w:val="24"/>
          <w:szCs w:val="24"/>
        </w:rPr>
        <w:t xml:space="preserve">Zamówienie będzie realizowane zgodnie z następującym harmonogramem: </w:t>
      </w:r>
    </w:p>
    <w:p w:rsidR="0005017A" w:rsidRPr="0084545C" w:rsidRDefault="0005017A" w:rsidP="00986752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Theme="minorHAnsi" w:eastAsia="Calibri" w:hAnsiTheme="minorHAnsi"/>
          <w:sz w:val="24"/>
          <w:szCs w:val="24"/>
        </w:rPr>
      </w:pPr>
      <w:r w:rsidRPr="0084545C">
        <w:rPr>
          <w:rFonts w:asciiTheme="minorHAnsi" w:eastAsia="Calibri" w:hAnsiTheme="minorHAnsi"/>
          <w:b/>
          <w:sz w:val="24"/>
          <w:szCs w:val="24"/>
        </w:rPr>
        <w:t>Etap I</w:t>
      </w:r>
      <w:r w:rsidRPr="0084545C">
        <w:rPr>
          <w:rFonts w:asciiTheme="minorHAnsi" w:eastAsia="Calibri" w:hAnsiTheme="minorHAnsi"/>
          <w:sz w:val="24"/>
          <w:szCs w:val="24"/>
        </w:rPr>
        <w:t xml:space="preserve"> - koncepcja artykułów zostanie sporządzona i przedstawiona Zamawiającemu najpóźniej z ciągu 10 dni </w:t>
      </w:r>
      <w:r>
        <w:rPr>
          <w:rFonts w:asciiTheme="minorHAnsi" w:eastAsia="Calibri" w:hAnsiTheme="minorHAnsi"/>
          <w:sz w:val="24"/>
          <w:szCs w:val="24"/>
        </w:rPr>
        <w:t>kalendarzowych</w:t>
      </w:r>
      <w:r w:rsidRPr="0084545C">
        <w:rPr>
          <w:rFonts w:asciiTheme="minorHAnsi" w:eastAsia="Calibri" w:hAnsiTheme="minorHAnsi"/>
          <w:sz w:val="24"/>
          <w:szCs w:val="24"/>
        </w:rPr>
        <w:t xml:space="preserve"> od dnia zawarcia umowy. </w:t>
      </w:r>
    </w:p>
    <w:p w:rsidR="0005017A" w:rsidRPr="0084545C" w:rsidRDefault="0005017A" w:rsidP="00986752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Theme="minorHAnsi" w:eastAsia="Calibri" w:hAnsiTheme="minorHAnsi"/>
          <w:sz w:val="24"/>
          <w:szCs w:val="24"/>
        </w:rPr>
      </w:pPr>
      <w:r w:rsidRPr="0084545C">
        <w:rPr>
          <w:rFonts w:asciiTheme="minorHAnsi" w:eastAsia="Calibri" w:hAnsiTheme="minorHAnsi"/>
          <w:b/>
          <w:sz w:val="24"/>
          <w:szCs w:val="24"/>
        </w:rPr>
        <w:t xml:space="preserve">Etap II </w:t>
      </w:r>
      <w:r w:rsidRPr="0084545C">
        <w:rPr>
          <w:rFonts w:asciiTheme="minorHAnsi" w:eastAsia="Calibri" w:hAnsiTheme="minorHAnsi"/>
          <w:sz w:val="24"/>
          <w:szCs w:val="24"/>
        </w:rPr>
        <w:t xml:space="preserve">- przekazanie 15 artykułów nastąpi w ciągu maksymalnie 50 dni </w:t>
      </w:r>
      <w:r>
        <w:rPr>
          <w:rFonts w:asciiTheme="minorHAnsi" w:eastAsia="Calibri" w:hAnsiTheme="minorHAnsi"/>
          <w:sz w:val="24"/>
          <w:szCs w:val="24"/>
        </w:rPr>
        <w:t xml:space="preserve">kalendarzowych </w:t>
      </w:r>
      <w:r w:rsidRPr="0084545C">
        <w:rPr>
          <w:rFonts w:asciiTheme="minorHAnsi" w:eastAsia="Calibri" w:hAnsiTheme="minorHAnsi"/>
          <w:sz w:val="24"/>
          <w:szCs w:val="24"/>
        </w:rPr>
        <w:t>(Wykonawca zobowiązany jest w Formularzu ofertowym wskazać termin realizacji II etapu ) od dnia zaakceptowania koncepcji artykułów i wybrania zagadnień</w:t>
      </w:r>
      <w:r>
        <w:rPr>
          <w:rFonts w:asciiTheme="minorHAnsi" w:eastAsia="Calibri" w:hAnsiTheme="minorHAnsi"/>
          <w:sz w:val="24"/>
          <w:szCs w:val="24"/>
        </w:rPr>
        <w:t>.</w:t>
      </w: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right"/>
        <w:rPr>
          <w:rFonts w:asciiTheme="minorHAnsi" w:eastAsia="Calibr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br w:type="page"/>
      </w:r>
      <w:bookmarkStart w:id="42" w:name="_Toc399250015"/>
      <w:r w:rsidRPr="0084545C">
        <w:rPr>
          <w:rFonts w:asciiTheme="minorHAnsi" w:hAnsiTheme="minorHAnsi"/>
          <w:sz w:val="24"/>
          <w:szCs w:val="24"/>
        </w:rPr>
        <w:lastRenderedPageBreak/>
        <w:t>Załącznik nr 2 Formularz oferty</w:t>
      </w:r>
      <w:bookmarkEnd w:id="42"/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05017A" w:rsidRPr="0084545C" w:rsidRDefault="0005017A" w:rsidP="0005017A">
      <w:pPr>
        <w:tabs>
          <w:tab w:val="left" w:pos="6000"/>
        </w:tabs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………………………………..</w:t>
      </w:r>
      <w:r w:rsidRPr="0084545C">
        <w:rPr>
          <w:rFonts w:asciiTheme="minorHAnsi" w:hAnsiTheme="minorHAnsi"/>
          <w:sz w:val="24"/>
          <w:szCs w:val="24"/>
        </w:rPr>
        <w:tab/>
        <w:t xml:space="preserve">        ……………………………….</w:t>
      </w:r>
    </w:p>
    <w:p w:rsidR="0005017A" w:rsidRPr="0084545C" w:rsidRDefault="0005017A" w:rsidP="0005017A">
      <w:pPr>
        <w:tabs>
          <w:tab w:val="left" w:pos="6480"/>
        </w:tabs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………………………………..</w:t>
      </w:r>
      <w:r w:rsidRPr="0084545C">
        <w:rPr>
          <w:rFonts w:asciiTheme="minorHAnsi" w:hAnsiTheme="minorHAnsi"/>
          <w:sz w:val="24"/>
          <w:szCs w:val="24"/>
        </w:rPr>
        <w:tab/>
        <w:t>(miejscowość i data)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………………………………..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………………………………...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(</w:t>
      </w:r>
      <w:r w:rsidRPr="0084545C">
        <w:rPr>
          <w:rFonts w:asciiTheme="minorHAnsi" w:hAnsiTheme="minorHAnsi"/>
          <w:i/>
          <w:sz w:val="24"/>
          <w:szCs w:val="24"/>
        </w:rPr>
        <w:t>nazwa i adres Wykonawcy)</w:t>
      </w:r>
    </w:p>
    <w:p w:rsidR="0005017A" w:rsidRPr="0084545C" w:rsidRDefault="0005017A" w:rsidP="0005017A">
      <w:pPr>
        <w:spacing w:before="120" w:after="120" w:line="240" w:lineRule="auto"/>
        <w:rPr>
          <w:rFonts w:asciiTheme="minorHAnsi" w:hAnsiTheme="minorHAnsi"/>
          <w:b/>
          <w:sz w:val="24"/>
          <w:szCs w:val="24"/>
        </w:rPr>
      </w:pPr>
    </w:p>
    <w:p w:rsidR="0005017A" w:rsidRPr="005A6A7E" w:rsidRDefault="0005017A" w:rsidP="0005017A">
      <w:pPr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5A6A7E">
        <w:rPr>
          <w:rFonts w:asciiTheme="minorHAnsi" w:hAnsiTheme="minorHAnsi"/>
          <w:b/>
          <w:sz w:val="24"/>
          <w:szCs w:val="24"/>
          <w:u w:val="single"/>
        </w:rPr>
        <w:t>FORMULARZ OFERTY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05017A" w:rsidRPr="0084545C" w:rsidRDefault="0005017A" w:rsidP="0005017A">
      <w:pPr>
        <w:pStyle w:val="pkt"/>
        <w:tabs>
          <w:tab w:val="right" w:pos="9000"/>
        </w:tabs>
        <w:spacing w:before="120" w:after="120"/>
        <w:ind w:left="0" w:firstLine="0"/>
        <w:rPr>
          <w:rFonts w:asciiTheme="minorHAnsi" w:hAnsiTheme="minorHAnsi"/>
          <w:b/>
          <w:szCs w:val="24"/>
        </w:rPr>
      </w:pPr>
      <w:r w:rsidRPr="0084545C">
        <w:rPr>
          <w:rFonts w:asciiTheme="minorHAnsi" w:hAnsiTheme="minorHAnsi"/>
          <w:b/>
          <w:szCs w:val="24"/>
        </w:rPr>
        <w:t xml:space="preserve">Składając ofertę w postępowaniu o udzielenie zamówienia publicznego prowadzonego w trybie przetargu nieograniczonego </w:t>
      </w:r>
      <w:r>
        <w:rPr>
          <w:rFonts w:asciiTheme="minorHAnsi" w:hAnsiTheme="minorHAnsi"/>
          <w:b/>
          <w:szCs w:val="24"/>
        </w:rPr>
        <w:t>na o</w:t>
      </w:r>
      <w:r w:rsidRPr="001507D0">
        <w:rPr>
          <w:rFonts w:asciiTheme="minorHAnsi" w:hAnsiTheme="minorHAnsi"/>
          <w:b/>
          <w:szCs w:val="24"/>
        </w:rPr>
        <w:t>pracowanie koncepcji publikacji cyfrowej oraz 15 artykułów naukowych w zakresie problematyki dotyczącej orzecznictwa wydawanego w wydziałach Ksiąg Wieczystych, Krajowego Rejestru Sądowego i spraw gospodarczych wraz z aktualnym orzecznictwem, a także wzorami niepublikowanych formularzy pism procesowych w związku z realizacją Projektu</w:t>
      </w:r>
      <w:r w:rsidRPr="0084545C">
        <w:rPr>
          <w:rFonts w:asciiTheme="minorHAnsi" w:hAnsiTheme="minorHAnsi"/>
          <w:b/>
          <w:szCs w:val="24"/>
        </w:rPr>
        <w:t xml:space="preserve"> </w:t>
      </w:r>
      <w:r w:rsidRPr="0084545C">
        <w:rPr>
          <w:rFonts w:asciiTheme="minorHAnsi" w:hAnsiTheme="minorHAnsi" w:cs="Arial"/>
          <w:b/>
          <w:szCs w:val="24"/>
        </w:rPr>
        <w:t>POKL 05.03.00-00-012/11</w:t>
      </w:r>
      <w:r w:rsidRPr="0084545C">
        <w:rPr>
          <w:rFonts w:asciiTheme="minorHAnsi" w:hAnsiTheme="minorHAnsi" w:cs="Arial"/>
          <w:szCs w:val="24"/>
        </w:rPr>
        <w:t xml:space="preserve"> </w:t>
      </w:r>
      <w:r w:rsidRPr="0084545C">
        <w:rPr>
          <w:rFonts w:asciiTheme="minorHAnsi" w:hAnsiTheme="minorHAnsi"/>
          <w:b/>
          <w:szCs w:val="24"/>
        </w:rPr>
        <w:t>pt.: „PWP  Edukacja w dziedzinie zarządzania czasem i kosztami postępowań sądowych- case management”   współfinansowanego ze środków Unii Europejskiej w ramach Programu Operacyjnego Kapitał Ludzki  2007- 2013 Priorytet V „ Dobre rządzenie”, działanie 5.3 „Wsparcie na rzecz Strategii Lizbońskiej”  (nr postępowania 30/2014)</w:t>
      </w:r>
    </w:p>
    <w:p w:rsidR="0005017A" w:rsidRPr="0084545C" w:rsidRDefault="0005017A" w:rsidP="0005017A">
      <w:pPr>
        <w:pStyle w:val="pkt"/>
        <w:tabs>
          <w:tab w:val="right" w:pos="9000"/>
        </w:tabs>
        <w:spacing w:before="120" w:after="120"/>
        <w:ind w:left="0" w:firstLine="0"/>
        <w:rPr>
          <w:rFonts w:asciiTheme="minorHAnsi" w:hAnsiTheme="minorHAnsi"/>
          <w:b/>
          <w:szCs w:val="24"/>
        </w:rPr>
      </w:pPr>
    </w:p>
    <w:p w:rsidR="0005017A" w:rsidRPr="0084545C" w:rsidRDefault="0005017A" w:rsidP="0005017A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my niżej podpisani:</w:t>
      </w:r>
    </w:p>
    <w:p w:rsidR="0005017A" w:rsidRPr="0084545C" w:rsidRDefault="0005017A" w:rsidP="0005017A">
      <w:pPr>
        <w:pStyle w:val="Tekstpodstawowy"/>
        <w:tabs>
          <w:tab w:val="left" w:leader="dot" w:pos="9072"/>
        </w:tabs>
        <w:spacing w:before="1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ab/>
      </w:r>
    </w:p>
    <w:p w:rsidR="0005017A" w:rsidRPr="0084545C" w:rsidRDefault="0005017A" w:rsidP="0005017A">
      <w:pPr>
        <w:pStyle w:val="Tekstpodstawowy"/>
        <w:tabs>
          <w:tab w:val="left" w:leader="dot" w:pos="9072"/>
        </w:tabs>
        <w:spacing w:before="1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ab/>
      </w:r>
    </w:p>
    <w:p w:rsidR="0005017A" w:rsidRPr="0084545C" w:rsidRDefault="0005017A" w:rsidP="0005017A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działając w imieniu i na rzecz:</w:t>
      </w:r>
    </w:p>
    <w:p w:rsidR="0005017A" w:rsidRPr="0084545C" w:rsidRDefault="0005017A" w:rsidP="0005017A">
      <w:pPr>
        <w:pStyle w:val="Tekstpodstawowy"/>
        <w:tabs>
          <w:tab w:val="left" w:leader="dot" w:pos="9072"/>
        </w:tabs>
        <w:spacing w:before="1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ab/>
      </w:r>
    </w:p>
    <w:p w:rsidR="0005017A" w:rsidRPr="0084545C" w:rsidRDefault="0005017A" w:rsidP="0005017A">
      <w:pPr>
        <w:pStyle w:val="Tekstpodstawowy"/>
        <w:tabs>
          <w:tab w:val="left" w:leader="dot" w:pos="9072"/>
        </w:tabs>
        <w:spacing w:before="1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 xml:space="preserve"> </w:t>
      </w:r>
      <w:r w:rsidRPr="0084545C">
        <w:rPr>
          <w:rFonts w:asciiTheme="minorHAnsi" w:hAnsiTheme="minorHAnsi"/>
        </w:rPr>
        <w:tab/>
      </w:r>
    </w:p>
    <w:p w:rsidR="0005017A" w:rsidRPr="0084545C" w:rsidRDefault="0005017A" w:rsidP="0005017A">
      <w:pPr>
        <w:pStyle w:val="Zwykytekst1"/>
        <w:tabs>
          <w:tab w:val="left" w:leader="dot" w:pos="9072"/>
        </w:tabs>
        <w:spacing w:before="120" w:after="120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84545C">
        <w:rPr>
          <w:rFonts w:asciiTheme="minorHAnsi" w:hAnsiTheme="minorHAnsi"/>
          <w:i/>
          <w:color w:val="000000"/>
          <w:sz w:val="24"/>
          <w:szCs w:val="24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05017A" w:rsidRPr="0084545C" w:rsidRDefault="0005017A" w:rsidP="00986752">
      <w:pPr>
        <w:pStyle w:val="Zwykytekst1"/>
        <w:numPr>
          <w:ilvl w:val="0"/>
          <w:numId w:val="41"/>
        </w:numPr>
        <w:tabs>
          <w:tab w:val="num" w:pos="426"/>
        </w:tabs>
        <w:autoSpaceDE w:val="0"/>
        <w:autoSpaceDN/>
        <w:spacing w:before="120" w:after="120"/>
        <w:ind w:left="425" w:hanging="425"/>
        <w:jc w:val="both"/>
        <w:textAlignment w:val="auto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b/>
          <w:color w:val="000000"/>
          <w:sz w:val="24"/>
          <w:szCs w:val="24"/>
        </w:rPr>
        <w:lastRenderedPageBreak/>
        <w:t>SKŁADAMY OFERTĘ</w:t>
      </w:r>
      <w:r w:rsidRPr="0084545C">
        <w:rPr>
          <w:rFonts w:asciiTheme="minorHAnsi" w:hAnsiTheme="minorHAnsi"/>
          <w:color w:val="000000"/>
          <w:sz w:val="24"/>
          <w:szCs w:val="24"/>
        </w:rPr>
        <w:t xml:space="preserve"> na wykonanie przedmiotu zamówienia, zgodnie ze Specyfikacją Istotnych Warunków Zamówienia </w:t>
      </w:r>
      <w:r w:rsidR="005A6A7E">
        <w:rPr>
          <w:rFonts w:asciiTheme="minorHAnsi" w:hAnsiTheme="minorHAnsi"/>
          <w:color w:val="000000"/>
          <w:sz w:val="24"/>
          <w:szCs w:val="24"/>
        </w:rPr>
        <w:t>(dalej jako: „</w:t>
      </w:r>
      <w:r w:rsidR="005A6A7E" w:rsidRPr="005A6A7E">
        <w:rPr>
          <w:rFonts w:asciiTheme="minorHAnsi" w:hAnsiTheme="minorHAnsi"/>
          <w:b/>
          <w:color w:val="000000"/>
          <w:sz w:val="24"/>
          <w:szCs w:val="24"/>
        </w:rPr>
        <w:t>SIWZ</w:t>
      </w:r>
      <w:r w:rsidR="005A6A7E">
        <w:rPr>
          <w:rFonts w:asciiTheme="minorHAnsi" w:hAnsiTheme="minorHAnsi"/>
          <w:color w:val="000000"/>
          <w:sz w:val="24"/>
          <w:szCs w:val="24"/>
        </w:rPr>
        <w:t>”)</w:t>
      </w:r>
      <w:r w:rsidRPr="0084545C">
        <w:rPr>
          <w:rFonts w:asciiTheme="minorHAnsi" w:hAnsiTheme="minorHAnsi"/>
          <w:color w:val="000000"/>
          <w:sz w:val="24"/>
          <w:szCs w:val="24"/>
        </w:rPr>
        <w:t xml:space="preserve"> i oświadczamy, że wykonamy go na warunkach w niej określonych.</w:t>
      </w:r>
    </w:p>
    <w:p w:rsidR="0005017A" w:rsidRPr="0084545C" w:rsidRDefault="0005017A" w:rsidP="00986752">
      <w:pPr>
        <w:pStyle w:val="Zwykytekst1"/>
        <w:numPr>
          <w:ilvl w:val="0"/>
          <w:numId w:val="41"/>
        </w:numPr>
        <w:tabs>
          <w:tab w:val="num" w:pos="426"/>
          <w:tab w:val="left" w:pos="1418"/>
        </w:tabs>
        <w:autoSpaceDE w:val="0"/>
        <w:autoSpaceDN/>
        <w:spacing w:before="120" w:after="120"/>
        <w:ind w:left="425" w:hanging="425"/>
        <w:jc w:val="both"/>
        <w:textAlignment w:val="auto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b/>
          <w:color w:val="000000"/>
          <w:sz w:val="24"/>
          <w:szCs w:val="24"/>
        </w:rPr>
        <w:t>OŚWIADCZAMY</w:t>
      </w:r>
      <w:r w:rsidRPr="0084545C">
        <w:rPr>
          <w:rFonts w:asciiTheme="minorHAnsi" w:hAnsiTheme="minorHAnsi"/>
          <w:color w:val="000000"/>
          <w:sz w:val="24"/>
          <w:szCs w:val="24"/>
        </w:rPr>
        <w:t>, że naszym pełnomocnikiem dla potrzeb niniejszego zamówienia jest: ________________________________________________________________________________________________________________________________________________</w:t>
      </w:r>
    </w:p>
    <w:p w:rsidR="0005017A" w:rsidRPr="0084545C" w:rsidRDefault="0005017A" w:rsidP="0005017A">
      <w:pPr>
        <w:pStyle w:val="Zwykytekst1"/>
        <w:tabs>
          <w:tab w:val="left" w:pos="1418"/>
          <w:tab w:val="left" w:leader="dot" w:pos="10069"/>
        </w:tabs>
        <w:spacing w:before="120" w:after="120"/>
        <w:ind w:left="709" w:hanging="283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84545C">
        <w:rPr>
          <w:rFonts w:asciiTheme="minorHAnsi" w:hAnsiTheme="minorHAnsi"/>
          <w:i/>
          <w:color w:val="000000"/>
          <w:sz w:val="24"/>
          <w:szCs w:val="24"/>
        </w:rPr>
        <w:t>(wypełniają jedynie przedsiębiorcy składający wspólną ofertę)</w:t>
      </w:r>
    </w:p>
    <w:p w:rsidR="0005017A" w:rsidRPr="0084545C" w:rsidRDefault="0005017A" w:rsidP="00986752">
      <w:pPr>
        <w:pStyle w:val="Zwykytekst1"/>
        <w:numPr>
          <w:ilvl w:val="0"/>
          <w:numId w:val="41"/>
        </w:numPr>
        <w:tabs>
          <w:tab w:val="num" w:pos="426"/>
        </w:tabs>
        <w:autoSpaceDE w:val="0"/>
        <w:autoSpaceDN/>
        <w:spacing w:before="120" w:after="120"/>
        <w:ind w:left="426" w:hanging="426"/>
        <w:jc w:val="both"/>
        <w:textAlignment w:val="auto"/>
        <w:rPr>
          <w:rFonts w:asciiTheme="minorHAnsi" w:hAnsiTheme="minorHAnsi" w:cs="Times New Roman"/>
          <w:color w:val="000000"/>
          <w:sz w:val="24"/>
          <w:szCs w:val="24"/>
        </w:rPr>
      </w:pPr>
      <w:r w:rsidRPr="0084545C">
        <w:rPr>
          <w:rFonts w:asciiTheme="minorHAnsi" w:hAnsiTheme="minorHAnsi"/>
          <w:b/>
          <w:color w:val="000000"/>
          <w:sz w:val="24"/>
          <w:szCs w:val="24"/>
        </w:rPr>
        <w:t xml:space="preserve">OFERUJEMY </w:t>
      </w:r>
      <w:r w:rsidRPr="0084545C">
        <w:rPr>
          <w:rFonts w:asciiTheme="minorHAnsi" w:hAnsiTheme="minorHAnsi"/>
          <w:sz w:val="24"/>
          <w:szCs w:val="24"/>
        </w:rPr>
        <w:t xml:space="preserve">wykonanie przedmiotu zamówienia określonego w </w:t>
      </w:r>
      <w:r w:rsidR="00AE2B8B">
        <w:rPr>
          <w:rFonts w:asciiTheme="minorHAnsi" w:hAnsiTheme="minorHAnsi"/>
          <w:sz w:val="24"/>
          <w:szCs w:val="24"/>
        </w:rPr>
        <w:t>SIWZ</w:t>
      </w:r>
      <w:r w:rsidRPr="0084545C">
        <w:rPr>
          <w:rFonts w:asciiTheme="minorHAnsi" w:hAnsiTheme="minorHAnsi"/>
          <w:sz w:val="24"/>
          <w:szCs w:val="24"/>
        </w:rPr>
        <w:t xml:space="preserve"> oraz we wzorze umowy za całkowite wynagrodzenie obliczone na podstawie SIWZ:</w:t>
      </w:r>
    </w:p>
    <w:p w:rsidR="0005017A" w:rsidRPr="0084545C" w:rsidRDefault="0005017A" w:rsidP="0005017A">
      <w:pPr>
        <w:pStyle w:val="Zwykytekst1"/>
        <w:autoSpaceDE w:val="0"/>
        <w:spacing w:before="120" w:after="120"/>
        <w:ind w:left="426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84545C">
        <w:rPr>
          <w:rFonts w:asciiTheme="minorHAnsi" w:hAnsiTheme="minorHAnsi" w:cs="Times New Roman"/>
          <w:b/>
          <w:color w:val="000000"/>
          <w:sz w:val="24"/>
          <w:szCs w:val="24"/>
        </w:rPr>
        <w:t>Cena netto:</w:t>
      </w:r>
      <w:r w:rsidRPr="0084545C">
        <w:rPr>
          <w:rFonts w:asciiTheme="minorHAnsi" w:hAnsiTheme="minorHAnsi" w:cs="Times New Roman"/>
          <w:color w:val="000000"/>
          <w:sz w:val="24"/>
          <w:szCs w:val="24"/>
        </w:rPr>
        <w:t xml:space="preserve"> …………………………………………..… (słownie: ............................................) złotych </w:t>
      </w:r>
    </w:p>
    <w:p w:rsidR="0005017A" w:rsidRPr="0084545C" w:rsidRDefault="0005017A" w:rsidP="0005017A">
      <w:pPr>
        <w:pStyle w:val="Zwykytekst1"/>
        <w:autoSpaceDE w:val="0"/>
        <w:spacing w:before="120" w:after="120"/>
        <w:ind w:left="426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84545C">
        <w:rPr>
          <w:rFonts w:asciiTheme="minorHAnsi" w:hAnsiTheme="minorHAnsi" w:cs="Times New Roman"/>
          <w:color w:val="000000"/>
          <w:sz w:val="24"/>
          <w:szCs w:val="24"/>
        </w:rPr>
        <w:t xml:space="preserve">podatek VAT (..... %) w kwocie ........................... (słownie .....................................) złotych </w:t>
      </w:r>
      <w:r w:rsidRPr="0084545C">
        <w:rPr>
          <w:rFonts w:asciiTheme="minorHAnsi" w:hAnsiTheme="minorHAnsi" w:cs="Times New Roman"/>
          <w:b/>
          <w:color w:val="000000"/>
          <w:sz w:val="24"/>
          <w:szCs w:val="24"/>
        </w:rPr>
        <w:t>Cena brutto</w:t>
      </w:r>
      <w:r w:rsidRPr="0084545C">
        <w:rPr>
          <w:rFonts w:asciiTheme="minorHAnsi" w:hAnsiTheme="minorHAnsi" w:cs="Times New Roman"/>
          <w:color w:val="000000"/>
          <w:sz w:val="24"/>
          <w:szCs w:val="24"/>
        </w:rPr>
        <w:t>: ………………………………………………… (słownie: ………………….………………..) złotych</w:t>
      </w:r>
    </w:p>
    <w:p w:rsidR="0005017A" w:rsidRPr="0084545C" w:rsidRDefault="0005017A" w:rsidP="00986752">
      <w:pPr>
        <w:pStyle w:val="Zwykytekst1"/>
        <w:numPr>
          <w:ilvl w:val="0"/>
          <w:numId w:val="42"/>
        </w:numPr>
        <w:autoSpaceDE w:val="0"/>
        <w:autoSpaceDN/>
        <w:spacing w:before="120" w:after="120"/>
        <w:jc w:val="both"/>
        <w:textAlignment w:val="auto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b/>
          <w:color w:val="000000"/>
          <w:sz w:val="24"/>
          <w:szCs w:val="24"/>
        </w:rPr>
        <w:t xml:space="preserve">ZOBOWĄZUJEMY SIĘ </w:t>
      </w:r>
      <w:r>
        <w:rPr>
          <w:rFonts w:asciiTheme="minorHAnsi" w:hAnsiTheme="minorHAnsi"/>
          <w:color w:val="000000"/>
          <w:sz w:val="24"/>
          <w:szCs w:val="24"/>
        </w:rPr>
        <w:t xml:space="preserve">wykonać przedmiot zamówienia </w:t>
      </w:r>
      <w:r w:rsidR="008A5337">
        <w:rPr>
          <w:rFonts w:asciiTheme="minorHAnsi" w:hAnsiTheme="minorHAnsi"/>
          <w:color w:val="000000"/>
          <w:sz w:val="24"/>
          <w:szCs w:val="24"/>
        </w:rPr>
        <w:t xml:space="preserve">w terminach określonych w SIWZ, z tym, że opracowanie i przekazanie 15 artykułów nastąpi w terminie </w:t>
      </w:r>
      <w:r w:rsidRPr="0084545C">
        <w:rPr>
          <w:rFonts w:asciiTheme="minorHAnsi" w:hAnsiTheme="minorHAnsi"/>
          <w:color w:val="000000"/>
          <w:sz w:val="24"/>
          <w:szCs w:val="24"/>
        </w:rPr>
        <w:t xml:space="preserve"> ………………………………………… </w:t>
      </w:r>
      <w:r>
        <w:rPr>
          <w:rFonts w:asciiTheme="minorHAnsi" w:hAnsiTheme="minorHAnsi"/>
          <w:color w:val="000000"/>
          <w:sz w:val="24"/>
          <w:szCs w:val="24"/>
        </w:rPr>
        <w:t xml:space="preserve">(nie dłuższym niż 50 dni) </w:t>
      </w:r>
      <w:r w:rsidRPr="0084545C">
        <w:rPr>
          <w:rFonts w:asciiTheme="minorHAnsi" w:hAnsiTheme="minorHAnsi"/>
          <w:color w:val="000000"/>
          <w:sz w:val="24"/>
          <w:szCs w:val="24"/>
        </w:rPr>
        <w:t>dni</w:t>
      </w:r>
      <w:r w:rsidR="005A6A7E">
        <w:rPr>
          <w:rFonts w:asciiTheme="minorHAnsi" w:hAnsiTheme="minorHAnsi"/>
          <w:color w:val="000000"/>
          <w:sz w:val="24"/>
          <w:szCs w:val="24"/>
        </w:rPr>
        <w:t xml:space="preserve"> kalendarzowych</w:t>
      </w:r>
      <w:r w:rsidRPr="0084545C">
        <w:rPr>
          <w:rFonts w:asciiTheme="minorHAnsi" w:hAnsiTheme="minorHAnsi"/>
          <w:color w:val="000000"/>
          <w:sz w:val="24"/>
          <w:szCs w:val="24"/>
        </w:rPr>
        <w:t xml:space="preserve"> od dnia od  zaa</w:t>
      </w:r>
      <w:r w:rsidR="008A5337">
        <w:rPr>
          <w:rFonts w:asciiTheme="minorHAnsi" w:hAnsiTheme="minorHAnsi"/>
          <w:color w:val="000000"/>
          <w:sz w:val="24"/>
          <w:szCs w:val="24"/>
        </w:rPr>
        <w:t xml:space="preserve">kceptowania i wyboru artykułów. </w:t>
      </w:r>
    </w:p>
    <w:p w:rsidR="0005017A" w:rsidRPr="0084545C" w:rsidRDefault="0005017A" w:rsidP="00986752">
      <w:pPr>
        <w:pStyle w:val="Zwykytekst1"/>
        <w:numPr>
          <w:ilvl w:val="0"/>
          <w:numId w:val="42"/>
        </w:numPr>
        <w:tabs>
          <w:tab w:val="num" w:pos="720"/>
        </w:tabs>
        <w:autoSpaceDE w:val="0"/>
        <w:autoSpaceDN/>
        <w:spacing w:before="120" w:after="120"/>
        <w:jc w:val="both"/>
        <w:textAlignment w:val="auto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b/>
          <w:color w:val="000000"/>
          <w:sz w:val="24"/>
          <w:szCs w:val="24"/>
        </w:rPr>
        <w:t xml:space="preserve">OŚWIADCZAMY, </w:t>
      </w:r>
      <w:r w:rsidRPr="0084545C">
        <w:rPr>
          <w:rFonts w:asciiTheme="minorHAnsi" w:hAnsiTheme="minorHAnsi"/>
          <w:color w:val="000000"/>
          <w:sz w:val="24"/>
          <w:szCs w:val="24"/>
        </w:rPr>
        <w:t>że wskazana wyżej cena brutto jest ostateczna oraz obejmuje wszelkie koszty związane z realizacją przedmiotu zamówienia, a także, że cena ta nie ulegnie zmianie przez okres ważności oferty (związania ofertą) oraz w okresie realizacji umowy.</w:t>
      </w:r>
    </w:p>
    <w:p w:rsidR="0005017A" w:rsidRPr="0084545C" w:rsidRDefault="0005017A" w:rsidP="00986752">
      <w:pPr>
        <w:pStyle w:val="Zwykytekst1"/>
        <w:numPr>
          <w:ilvl w:val="0"/>
          <w:numId w:val="42"/>
        </w:numPr>
        <w:autoSpaceDE w:val="0"/>
        <w:autoSpaceDN/>
        <w:spacing w:before="120" w:after="120"/>
        <w:jc w:val="both"/>
        <w:textAlignment w:val="auto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b/>
          <w:color w:val="000000"/>
          <w:sz w:val="24"/>
          <w:szCs w:val="24"/>
        </w:rPr>
        <w:t xml:space="preserve">OŚWIADCZAMY, </w:t>
      </w:r>
      <w:r w:rsidRPr="0084545C">
        <w:rPr>
          <w:rFonts w:asciiTheme="minorHAnsi" w:hAnsiTheme="minorHAnsi"/>
          <w:color w:val="000000"/>
          <w:sz w:val="24"/>
          <w:szCs w:val="24"/>
        </w:rPr>
        <w:t xml:space="preserve">że zapoznaliśmy się ze </w:t>
      </w:r>
      <w:r w:rsidR="00AE2B8B">
        <w:rPr>
          <w:rFonts w:asciiTheme="minorHAnsi" w:hAnsiTheme="minorHAnsi"/>
          <w:color w:val="000000"/>
          <w:sz w:val="24"/>
          <w:szCs w:val="24"/>
        </w:rPr>
        <w:t>SIWZ</w:t>
      </w:r>
      <w:r w:rsidRPr="0084545C">
        <w:rPr>
          <w:rFonts w:asciiTheme="minorHAnsi" w:hAnsiTheme="minorHAnsi"/>
          <w:color w:val="000000"/>
          <w:sz w:val="24"/>
          <w:szCs w:val="24"/>
        </w:rPr>
        <w:t xml:space="preserve"> i nie wnosimy do niej zastrzeżeń oraz przyjmujemy warunki w niej zawarte, w szczególności</w:t>
      </w:r>
      <w:r w:rsidRPr="0084545C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84545C">
        <w:rPr>
          <w:rFonts w:asciiTheme="minorHAnsi" w:hAnsiTheme="minorHAnsi"/>
          <w:color w:val="000000"/>
          <w:sz w:val="24"/>
          <w:szCs w:val="24"/>
        </w:rPr>
        <w:t xml:space="preserve">zapoznaliśmy się ze wzorem umowy, stanowiącym Załącznik nr 3 do SIWZ i zobowiązujemy się, w przypadku wyboru naszej oferty, do zawarcia umowy zgodnej z niniejszą ofertą, w miejscu i terminie wskazanym przez Zamawiającego oraz na warunkach określonych w </w:t>
      </w:r>
      <w:r w:rsidR="00AE2B8B">
        <w:rPr>
          <w:rFonts w:asciiTheme="minorHAnsi" w:hAnsiTheme="minorHAnsi"/>
          <w:color w:val="000000"/>
          <w:sz w:val="24"/>
          <w:szCs w:val="24"/>
        </w:rPr>
        <w:t>SIWZ</w:t>
      </w:r>
      <w:r w:rsidRPr="0084545C">
        <w:rPr>
          <w:rFonts w:asciiTheme="minorHAnsi" w:hAnsiTheme="minorHAnsi"/>
          <w:color w:val="000000"/>
          <w:sz w:val="24"/>
          <w:szCs w:val="24"/>
        </w:rPr>
        <w:t>.</w:t>
      </w:r>
    </w:p>
    <w:p w:rsidR="0005017A" w:rsidRPr="0084545C" w:rsidRDefault="0005017A" w:rsidP="00986752">
      <w:pPr>
        <w:pStyle w:val="Zwykytekst1"/>
        <w:numPr>
          <w:ilvl w:val="0"/>
          <w:numId w:val="42"/>
        </w:numPr>
        <w:autoSpaceDE w:val="0"/>
        <w:autoSpaceDN/>
        <w:spacing w:before="120" w:after="120"/>
        <w:jc w:val="both"/>
        <w:textAlignment w:val="auto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b/>
          <w:color w:val="000000"/>
          <w:sz w:val="24"/>
          <w:szCs w:val="24"/>
        </w:rPr>
        <w:t xml:space="preserve">AKCEPTUJEMY </w:t>
      </w:r>
      <w:r w:rsidRPr="0084545C">
        <w:rPr>
          <w:rFonts w:asciiTheme="minorHAnsi" w:hAnsiTheme="minorHAnsi"/>
          <w:color w:val="000000"/>
          <w:sz w:val="24"/>
          <w:szCs w:val="24"/>
        </w:rPr>
        <w:t xml:space="preserve">warunki płatności określone przez Zamawiającego w </w:t>
      </w:r>
      <w:r w:rsidR="00AE2B8B">
        <w:rPr>
          <w:rFonts w:asciiTheme="minorHAnsi" w:hAnsiTheme="minorHAnsi"/>
          <w:color w:val="000000"/>
          <w:sz w:val="24"/>
          <w:szCs w:val="24"/>
        </w:rPr>
        <w:t>SIWZ</w:t>
      </w:r>
      <w:r w:rsidRPr="0084545C">
        <w:rPr>
          <w:rFonts w:asciiTheme="minorHAnsi" w:hAnsiTheme="minorHAnsi"/>
          <w:b/>
          <w:color w:val="000000"/>
          <w:sz w:val="24"/>
          <w:szCs w:val="24"/>
        </w:rPr>
        <w:t>.</w:t>
      </w:r>
    </w:p>
    <w:p w:rsidR="0005017A" w:rsidRPr="0084545C" w:rsidRDefault="0005017A" w:rsidP="00986752">
      <w:pPr>
        <w:pStyle w:val="Zwykytekst1"/>
        <w:numPr>
          <w:ilvl w:val="0"/>
          <w:numId w:val="42"/>
        </w:numPr>
        <w:autoSpaceDE w:val="0"/>
        <w:autoSpaceDN/>
        <w:spacing w:before="120" w:after="120"/>
        <w:jc w:val="both"/>
        <w:textAlignment w:val="auto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b/>
          <w:color w:val="000000"/>
          <w:sz w:val="24"/>
          <w:szCs w:val="24"/>
        </w:rPr>
        <w:t xml:space="preserve">UWAŻAMY SIĘ </w:t>
      </w:r>
      <w:r w:rsidRPr="0084545C">
        <w:rPr>
          <w:rFonts w:asciiTheme="minorHAnsi" w:hAnsiTheme="minorHAnsi"/>
          <w:color w:val="000000"/>
          <w:sz w:val="24"/>
          <w:szCs w:val="24"/>
        </w:rPr>
        <w:t xml:space="preserve">za związanych niniejszą ofertą przez czas wskazany w </w:t>
      </w:r>
      <w:r w:rsidR="00AE2B8B">
        <w:rPr>
          <w:rFonts w:asciiTheme="minorHAnsi" w:hAnsiTheme="minorHAnsi"/>
          <w:color w:val="000000"/>
          <w:sz w:val="24"/>
          <w:szCs w:val="24"/>
        </w:rPr>
        <w:t>SIWZ</w:t>
      </w:r>
      <w:r w:rsidRPr="0084545C">
        <w:rPr>
          <w:rFonts w:asciiTheme="minorHAnsi" w:hAnsiTheme="minorHAnsi"/>
          <w:color w:val="000000"/>
          <w:sz w:val="24"/>
          <w:szCs w:val="24"/>
        </w:rPr>
        <w:t>, tj. przez okres 30 dni od upływu terminu składania ofert.</w:t>
      </w:r>
    </w:p>
    <w:p w:rsidR="0005017A" w:rsidRPr="0084545C" w:rsidRDefault="0005017A" w:rsidP="00986752">
      <w:pPr>
        <w:pStyle w:val="Zwykytekst1"/>
        <w:numPr>
          <w:ilvl w:val="0"/>
          <w:numId w:val="42"/>
        </w:numPr>
        <w:autoSpaceDE w:val="0"/>
        <w:autoSpaceDN/>
        <w:spacing w:before="120" w:after="120"/>
        <w:jc w:val="both"/>
        <w:textAlignment w:val="auto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b/>
          <w:color w:val="000000"/>
          <w:sz w:val="24"/>
          <w:szCs w:val="24"/>
        </w:rPr>
        <w:t xml:space="preserve">OŚWIADCZAMY, </w:t>
      </w:r>
      <w:r w:rsidRPr="0084545C">
        <w:rPr>
          <w:rFonts w:asciiTheme="minorHAnsi" w:hAnsiTheme="minorHAnsi"/>
          <w:color w:val="000000"/>
          <w:sz w:val="24"/>
          <w:szCs w:val="24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05017A" w:rsidRPr="0084545C" w:rsidRDefault="0005017A" w:rsidP="00986752">
      <w:pPr>
        <w:pStyle w:val="Zwykytekst1"/>
        <w:numPr>
          <w:ilvl w:val="0"/>
          <w:numId w:val="42"/>
        </w:numPr>
        <w:autoSpaceDE w:val="0"/>
        <w:autoSpaceDN/>
        <w:spacing w:before="120" w:after="120"/>
        <w:jc w:val="both"/>
        <w:textAlignment w:val="auto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b/>
          <w:color w:val="000000"/>
          <w:sz w:val="24"/>
          <w:szCs w:val="24"/>
        </w:rPr>
        <w:t xml:space="preserve">ZAMÓWIENIE ZREALIZUJEMY </w:t>
      </w:r>
      <w:r w:rsidRPr="0084545C">
        <w:rPr>
          <w:rFonts w:asciiTheme="minorHAnsi" w:hAnsiTheme="minorHAnsi"/>
          <w:color w:val="000000"/>
          <w:sz w:val="24"/>
          <w:szCs w:val="24"/>
        </w:rPr>
        <w:t>sami / przy udziale Podwykonawców. Podwykonawcom zostaną powierzone do wykonania następujące części zamówienia:</w:t>
      </w:r>
    </w:p>
    <w:p w:rsidR="0005017A" w:rsidRPr="0084545C" w:rsidRDefault="0005017A" w:rsidP="0005017A">
      <w:pPr>
        <w:pStyle w:val="Zwykytekst1"/>
        <w:autoSpaceDE w:val="0"/>
        <w:spacing w:before="120" w:after="120"/>
        <w:ind w:left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b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70DC" w:rsidRPr="003170DC" w:rsidRDefault="003170DC" w:rsidP="003170DC">
      <w:pPr>
        <w:pStyle w:val="Zwykytekst1"/>
        <w:autoSpaceDE w:val="0"/>
        <w:autoSpaceDN/>
        <w:spacing w:before="120" w:after="120"/>
        <w:ind w:left="357"/>
        <w:jc w:val="both"/>
        <w:textAlignment w:val="auto"/>
        <w:rPr>
          <w:rFonts w:asciiTheme="minorHAnsi" w:hAnsiTheme="minorHAnsi"/>
          <w:b/>
          <w:color w:val="000000"/>
          <w:sz w:val="24"/>
          <w:szCs w:val="24"/>
        </w:rPr>
      </w:pPr>
      <w:r w:rsidRPr="003170DC">
        <w:rPr>
          <w:rFonts w:asciiTheme="minorHAnsi" w:hAnsiTheme="minorHAnsi"/>
          <w:i/>
          <w:color w:val="000000"/>
          <w:sz w:val="24"/>
          <w:szCs w:val="24"/>
        </w:rPr>
        <w:t xml:space="preserve">(opis czynności zlecanych Podwykonawcy, a w sytuacji, gdy w celu wykazania spełniania warunków udziału w postępowaniu Wykonawca powołuje się na zasoby tego Podwykonawcy na zasadach określonych w art. 26 ust. 2b ustawy Pzp, również nazwa i adres tego Podwykonawcy). </w:t>
      </w:r>
    </w:p>
    <w:p w:rsidR="0005017A" w:rsidRPr="0084545C" w:rsidRDefault="0005017A" w:rsidP="003170DC">
      <w:pPr>
        <w:pStyle w:val="Zwykytekst1"/>
        <w:numPr>
          <w:ilvl w:val="0"/>
          <w:numId w:val="42"/>
        </w:numPr>
        <w:autoSpaceDE w:val="0"/>
        <w:autoSpaceDN/>
        <w:spacing w:before="120" w:after="120"/>
        <w:jc w:val="both"/>
        <w:textAlignment w:val="auto"/>
        <w:rPr>
          <w:rFonts w:asciiTheme="minorHAnsi" w:hAnsiTheme="minorHAnsi"/>
          <w:b/>
          <w:color w:val="000000"/>
          <w:sz w:val="24"/>
          <w:szCs w:val="24"/>
        </w:rPr>
      </w:pPr>
      <w:r w:rsidRPr="0084545C">
        <w:rPr>
          <w:rFonts w:asciiTheme="minorHAnsi" w:hAnsiTheme="minorHAnsi"/>
          <w:b/>
          <w:color w:val="000000"/>
          <w:sz w:val="24"/>
          <w:szCs w:val="24"/>
        </w:rPr>
        <w:t xml:space="preserve">WSZELKĄ KORESPONDENCJĘ </w:t>
      </w:r>
      <w:r w:rsidRPr="0084545C">
        <w:rPr>
          <w:rFonts w:asciiTheme="minorHAnsi" w:hAnsiTheme="minorHAnsi"/>
          <w:color w:val="000000"/>
          <w:sz w:val="24"/>
          <w:szCs w:val="24"/>
        </w:rPr>
        <w:t>w sprawie niniejszego postępowania należy kierować  do:</w:t>
      </w:r>
      <w:r w:rsidRPr="0084545C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</w:p>
    <w:p w:rsidR="0005017A" w:rsidRPr="0084545C" w:rsidRDefault="0005017A" w:rsidP="0005017A">
      <w:pPr>
        <w:pStyle w:val="Zwykytekst1"/>
        <w:tabs>
          <w:tab w:val="num" w:pos="-1701"/>
          <w:tab w:val="left" w:leader="dot" w:pos="9072"/>
        </w:tabs>
        <w:spacing w:before="120" w:after="120"/>
        <w:ind w:left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Imię i nazwisko ……………………………….</w:t>
      </w:r>
    </w:p>
    <w:p w:rsidR="0005017A" w:rsidRPr="0084545C" w:rsidRDefault="0005017A" w:rsidP="0005017A">
      <w:pPr>
        <w:pStyle w:val="Zwykytekst1"/>
        <w:tabs>
          <w:tab w:val="num" w:pos="-1701"/>
          <w:tab w:val="left" w:leader="dot" w:pos="9072"/>
        </w:tabs>
        <w:spacing w:before="120" w:after="120"/>
        <w:ind w:left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Adres: ………………………………………….</w:t>
      </w:r>
    </w:p>
    <w:p w:rsidR="0005017A" w:rsidRPr="0084545C" w:rsidRDefault="0005017A" w:rsidP="0005017A">
      <w:pPr>
        <w:pStyle w:val="Zwykytekst1"/>
        <w:tabs>
          <w:tab w:val="num" w:pos="-1701"/>
          <w:tab w:val="left" w:leader="dot" w:pos="9072"/>
        </w:tabs>
        <w:spacing w:before="120" w:after="120"/>
        <w:ind w:left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Telefon: ………………………………………..</w:t>
      </w:r>
    </w:p>
    <w:p w:rsidR="0005017A" w:rsidRPr="0084545C" w:rsidRDefault="0005017A" w:rsidP="0005017A">
      <w:pPr>
        <w:pStyle w:val="Zwykytekst1"/>
        <w:tabs>
          <w:tab w:val="num" w:pos="-1701"/>
          <w:tab w:val="left" w:leader="dot" w:pos="9072"/>
        </w:tabs>
        <w:spacing w:before="120" w:after="120"/>
        <w:ind w:left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Fax: …………………………………………….</w:t>
      </w:r>
    </w:p>
    <w:p w:rsidR="0005017A" w:rsidRPr="0084545C" w:rsidRDefault="0005017A" w:rsidP="0005017A">
      <w:pPr>
        <w:pStyle w:val="Zwykytekst1"/>
        <w:tabs>
          <w:tab w:val="num" w:pos="-1701"/>
          <w:tab w:val="left" w:leader="dot" w:pos="9072"/>
        </w:tabs>
        <w:spacing w:before="120" w:after="120"/>
        <w:ind w:left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Adres e-mail: …………………………………..</w:t>
      </w:r>
    </w:p>
    <w:p w:rsidR="0005017A" w:rsidRPr="0084545C" w:rsidRDefault="0005017A" w:rsidP="00986752">
      <w:pPr>
        <w:pStyle w:val="Zwykytekst1"/>
        <w:numPr>
          <w:ilvl w:val="0"/>
          <w:numId w:val="42"/>
        </w:numPr>
        <w:autoSpaceDE w:val="0"/>
        <w:autoSpaceDN/>
        <w:spacing w:before="120" w:after="120"/>
        <w:jc w:val="both"/>
        <w:textAlignment w:val="auto"/>
        <w:rPr>
          <w:rFonts w:asciiTheme="minorHAnsi" w:hAnsiTheme="minorHAnsi"/>
          <w:b/>
          <w:color w:val="000000"/>
          <w:sz w:val="24"/>
          <w:szCs w:val="24"/>
        </w:rPr>
      </w:pPr>
      <w:r w:rsidRPr="0084545C">
        <w:rPr>
          <w:rFonts w:asciiTheme="minorHAnsi" w:hAnsiTheme="minorHAnsi"/>
          <w:b/>
          <w:color w:val="000000"/>
          <w:sz w:val="24"/>
          <w:szCs w:val="24"/>
        </w:rPr>
        <w:t xml:space="preserve">OFERTĘ </w:t>
      </w:r>
      <w:r w:rsidRPr="0084545C">
        <w:rPr>
          <w:rFonts w:asciiTheme="minorHAnsi" w:hAnsiTheme="minorHAnsi"/>
          <w:color w:val="000000"/>
          <w:sz w:val="24"/>
          <w:szCs w:val="24"/>
        </w:rPr>
        <w:t>niniejszą składamy na _________ kolejno ponumerowanych stronach, oraz dołączamy do niej następujące oświadczenia i dokumenty</w:t>
      </w:r>
      <w:r w:rsidRPr="0084545C">
        <w:rPr>
          <w:rFonts w:asciiTheme="minorHAnsi" w:hAnsiTheme="minorHAnsi"/>
          <w:b/>
          <w:color w:val="000000"/>
          <w:sz w:val="24"/>
          <w:szCs w:val="24"/>
        </w:rPr>
        <w:t>:</w:t>
      </w:r>
    </w:p>
    <w:p w:rsidR="0005017A" w:rsidRPr="0084545C" w:rsidRDefault="0005017A" w:rsidP="0005017A">
      <w:pPr>
        <w:tabs>
          <w:tab w:val="num" w:pos="-1701"/>
        </w:tabs>
        <w:spacing w:before="120" w:after="12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1)...........................................................................................................................................</w:t>
      </w:r>
    </w:p>
    <w:p w:rsidR="0005017A" w:rsidRPr="0084545C" w:rsidRDefault="0005017A" w:rsidP="0005017A">
      <w:pPr>
        <w:tabs>
          <w:tab w:val="num" w:pos="-1701"/>
        </w:tabs>
        <w:spacing w:before="120" w:after="12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2)……………………………………………………………………………………………………………………………………</w:t>
      </w:r>
    </w:p>
    <w:p w:rsidR="0005017A" w:rsidRPr="0084545C" w:rsidRDefault="0005017A" w:rsidP="0005017A">
      <w:pPr>
        <w:tabs>
          <w:tab w:val="num" w:pos="-1701"/>
        </w:tabs>
        <w:spacing w:before="120" w:after="12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3)……………………………………………………………………………………………………………………………………..</w:t>
      </w:r>
    </w:p>
    <w:p w:rsidR="0005017A" w:rsidRPr="0084545C" w:rsidRDefault="0005017A" w:rsidP="0005017A">
      <w:pPr>
        <w:tabs>
          <w:tab w:val="num" w:pos="-1701"/>
        </w:tabs>
        <w:spacing w:before="120" w:after="12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4)……………………………………………………………………………………………………………………………………</w:t>
      </w:r>
    </w:p>
    <w:p w:rsidR="0005017A" w:rsidRPr="0084545C" w:rsidRDefault="0005017A" w:rsidP="0005017A">
      <w:pPr>
        <w:tabs>
          <w:tab w:val="num" w:pos="-1701"/>
        </w:tabs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* niepotrzebne skreślić</w:t>
      </w:r>
    </w:p>
    <w:p w:rsidR="0005017A" w:rsidRPr="0084545C" w:rsidRDefault="0005017A" w:rsidP="0005017A">
      <w:pPr>
        <w:pStyle w:val="Zwykytekst1"/>
        <w:spacing w:before="120" w:after="12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05017A" w:rsidRPr="0084545C" w:rsidRDefault="0005017A" w:rsidP="0005017A">
      <w:pPr>
        <w:pStyle w:val="Zwykytekst1"/>
        <w:spacing w:before="120"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 xml:space="preserve">__________________, dnia __ __ 2014 roku            </w:t>
      </w:r>
      <w:r w:rsidRPr="0084545C">
        <w:rPr>
          <w:rFonts w:asciiTheme="minorHAnsi" w:hAnsiTheme="minorHAnsi"/>
          <w:i/>
          <w:color w:val="000000"/>
          <w:sz w:val="24"/>
          <w:szCs w:val="24"/>
        </w:rPr>
        <w:t>________________________________</w:t>
      </w:r>
    </w:p>
    <w:p w:rsidR="0005017A" w:rsidRPr="0084545C" w:rsidRDefault="0005017A" w:rsidP="0005017A">
      <w:pPr>
        <w:pStyle w:val="Zwykytekst1"/>
        <w:spacing w:before="120" w:after="120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84545C">
        <w:rPr>
          <w:rFonts w:asciiTheme="minorHAnsi" w:hAnsiTheme="minorHAnsi"/>
          <w:i/>
          <w:color w:val="000000"/>
          <w:sz w:val="24"/>
          <w:szCs w:val="24"/>
        </w:rPr>
        <w:t xml:space="preserve">                                                                                             (pieczęć i podpis Wykonawcy)</w:t>
      </w:r>
    </w:p>
    <w:p w:rsidR="0005017A" w:rsidRPr="0084545C" w:rsidRDefault="0005017A" w:rsidP="0005017A">
      <w:pPr>
        <w:spacing w:before="120" w:after="120" w:line="240" w:lineRule="auto"/>
        <w:rPr>
          <w:rFonts w:asciiTheme="minorHAnsi" w:hAnsiTheme="minorHAnsi"/>
          <w:b/>
          <w:i/>
          <w:color w:val="7030A0"/>
          <w:sz w:val="24"/>
          <w:szCs w:val="24"/>
          <w:u w:val="single"/>
        </w:rPr>
      </w:pPr>
    </w:p>
    <w:p w:rsidR="0005017A" w:rsidRPr="0084545C" w:rsidRDefault="0005017A" w:rsidP="0005017A">
      <w:pPr>
        <w:spacing w:before="120" w:after="120" w:line="240" w:lineRule="auto"/>
        <w:rPr>
          <w:rFonts w:asciiTheme="minorHAnsi" w:hAnsiTheme="minorHAnsi"/>
          <w:b/>
          <w:i/>
          <w:color w:val="7030A0"/>
          <w:sz w:val="24"/>
          <w:szCs w:val="24"/>
          <w:u w:val="single"/>
        </w:rPr>
      </w:pPr>
      <w:r w:rsidRPr="0084545C">
        <w:rPr>
          <w:rFonts w:asciiTheme="minorHAnsi" w:hAnsiTheme="minorHAnsi"/>
          <w:sz w:val="24"/>
          <w:szCs w:val="24"/>
        </w:rPr>
        <w:br w:type="page"/>
      </w: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0" w:firstLine="0"/>
        <w:jc w:val="right"/>
        <w:rPr>
          <w:rFonts w:asciiTheme="minorHAnsi" w:hAnsiTheme="minorHAnsi"/>
          <w:sz w:val="24"/>
          <w:szCs w:val="24"/>
        </w:rPr>
      </w:pPr>
      <w:bookmarkStart w:id="43" w:name="_Toc399250016"/>
      <w:r w:rsidRPr="0084545C">
        <w:rPr>
          <w:rFonts w:asciiTheme="minorHAnsi" w:hAnsiTheme="minorHAnsi"/>
          <w:sz w:val="24"/>
          <w:szCs w:val="24"/>
        </w:rPr>
        <w:lastRenderedPageBreak/>
        <w:t>Załącznik nr 3 Wzór umowy</w:t>
      </w:r>
      <w:bookmarkEnd w:id="40"/>
      <w:bookmarkEnd w:id="43"/>
      <w:r w:rsidRPr="0084545C">
        <w:rPr>
          <w:rFonts w:asciiTheme="minorHAnsi" w:hAnsiTheme="minorHAnsi"/>
          <w:sz w:val="24"/>
          <w:szCs w:val="24"/>
        </w:rPr>
        <w:t xml:space="preserve"> </w:t>
      </w:r>
    </w:p>
    <w:p w:rsidR="0005017A" w:rsidRPr="0084545C" w:rsidRDefault="0005017A" w:rsidP="0005017A">
      <w:pPr>
        <w:pStyle w:val="Zwykytekst1"/>
        <w:autoSpaceDE w:val="0"/>
        <w:spacing w:before="120" w:after="120"/>
        <w:jc w:val="center"/>
        <w:rPr>
          <w:rFonts w:asciiTheme="minorHAnsi" w:hAnsiTheme="minorHAnsi"/>
          <w:b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b/>
          <w:sz w:val="24"/>
          <w:szCs w:val="24"/>
        </w:rPr>
        <w:t xml:space="preserve">UMOWA nr……. </w:t>
      </w:r>
      <w:r w:rsidRPr="0084545C">
        <w:rPr>
          <w:rFonts w:asciiTheme="minorHAnsi" w:hAnsiTheme="minorHAnsi"/>
          <w:sz w:val="24"/>
          <w:szCs w:val="24"/>
        </w:rPr>
        <w:t>(zwana dalej „</w:t>
      </w:r>
      <w:r w:rsidRPr="0084545C">
        <w:rPr>
          <w:rFonts w:asciiTheme="minorHAnsi" w:hAnsiTheme="minorHAnsi"/>
          <w:b/>
          <w:sz w:val="24"/>
          <w:szCs w:val="24"/>
        </w:rPr>
        <w:t>Umową</w:t>
      </w:r>
      <w:r w:rsidRPr="0084545C">
        <w:rPr>
          <w:rFonts w:asciiTheme="minorHAnsi" w:hAnsiTheme="minorHAnsi"/>
          <w:sz w:val="24"/>
          <w:szCs w:val="24"/>
        </w:rPr>
        <w:t>”)</w:t>
      </w: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zawarta w dniu ….. …..………….. 2014 r. w Warszawie pomiędzy: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b/>
          <w:sz w:val="24"/>
          <w:szCs w:val="24"/>
        </w:rPr>
        <w:t>Krajową Szkołą Sądownictwa i Prokuratury</w:t>
      </w:r>
      <w:r w:rsidRPr="0084545C">
        <w:rPr>
          <w:rFonts w:asciiTheme="minorHAnsi" w:hAnsiTheme="minorHAnsi"/>
          <w:sz w:val="24"/>
          <w:szCs w:val="24"/>
        </w:rPr>
        <w:t xml:space="preserve"> z siedzibą w Krakowie (31-547), ul. Przy Rondzie 5, NIP 7010027949, REGON 140580428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reprezentowaną przez: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......................................... – ...................................................................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zwaną dalej „</w:t>
      </w:r>
      <w:r w:rsidRPr="0084545C">
        <w:rPr>
          <w:rFonts w:asciiTheme="minorHAnsi" w:hAnsiTheme="minorHAnsi"/>
          <w:b/>
          <w:sz w:val="24"/>
          <w:szCs w:val="24"/>
        </w:rPr>
        <w:t>Zamawiającym</w:t>
      </w:r>
      <w:r w:rsidRPr="0084545C">
        <w:rPr>
          <w:rFonts w:asciiTheme="minorHAnsi" w:hAnsiTheme="minorHAnsi"/>
          <w:sz w:val="24"/>
          <w:szCs w:val="24"/>
        </w:rPr>
        <w:t>”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a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84545C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NIP: ……………………., REGON ...........................................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reprezentowanym przez: 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……………………...- .................................................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zwanym dalej „</w:t>
      </w:r>
      <w:r w:rsidRPr="0084545C">
        <w:rPr>
          <w:rFonts w:asciiTheme="minorHAnsi" w:hAnsiTheme="minorHAnsi"/>
          <w:b/>
          <w:sz w:val="24"/>
          <w:szCs w:val="24"/>
        </w:rPr>
        <w:t>Wykonawcą</w:t>
      </w:r>
      <w:r w:rsidRPr="0084545C">
        <w:rPr>
          <w:rFonts w:asciiTheme="minorHAnsi" w:hAnsiTheme="minorHAnsi"/>
          <w:sz w:val="24"/>
          <w:szCs w:val="24"/>
        </w:rPr>
        <w:t>”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zwanymi dalej łącznie „</w:t>
      </w:r>
      <w:r w:rsidRPr="0084545C">
        <w:rPr>
          <w:rFonts w:asciiTheme="minorHAnsi" w:hAnsiTheme="minorHAnsi"/>
          <w:b/>
          <w:sz w:val="24"/>
          <w:szCs w:val="24"/>
        </w:rPr>
        <w:t>Stronami</w:t>
      </w:r>
      <w:r w:rsidRPr="0084545C">
        <w:rPr>
          <w:rFonts w:asciiTheme="minorHAnsi" w:hAnsiTheme="minorHAnsi"/>
          <w:sz w:val="24"/>
          <w:szCs w:val="24"/>
        </w:rPr>
        <w:t xml:space="preserve">”. </w:t>
      </w:r>
    </w:p>
    <w:p w:rsidR="0005017A" w:rsidRPr="0084545C" w:rsidRDefault="0005017A" w:rsidP="0005017A">
      <w:pPr>
        <w:spacing w:before="120" w:after="120" w:line="240" w:lineRule="auto"/>
        <w:ind w:left="60"/>
        <w:jc w:val="center"/>
        <w:rPr>
          <w:rFonts w:asciiTheme="minorHAnsi" w:hAnsiTheme="minorHAnsi"/>
          <w:b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ind w:left="60"/>
        <w:jc w:val="center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b/>
          <w:sz w:val="24"/>
          <w:szCs w:val="24"/>
        </w:rPr>
        <w:t>Preambuła</w:t>
      </w:r>
    </w:p>
    <w:p w:rsidR="0005017A" w:rsidRPr="0084545C" w:rsidRDefault="0005017A" w:rsidP="0005017A">
      <w:pPr>
        <w:spacing w:before="120" w:after="120" w:line="240" w:lineRule="auto"/>
        <w:ind w:left="60"/>
        <w:jc w:val="both"/>
        <w:rPr>
          <w:rFonts w:asciiTheme="minorHAnsi" w:hAnsiTheme="minorHAnsi" w:cs="Geneva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Po dokonaniu wyboru oferty, w postępowaniu o udzielenie zamówienia publicznego           (nr postępowania: 30/2014) w trybie przetargu nieograniczonego na </w:t>
      </w:r>
      <w:r>
        <w:rPr>
          <w:rFonts w:asciiTheme="minorHAnsi" w:hAnsiTheme="minorHAnsi"/>
          <w:sz w:val="24"/>
          <w:szCs w:val="24"/>
        </w:rPr>
        <w:t>o</w:t>
      </w:r>
      <w:r w:rsidRPr="001507D0">
        <w:rPr>
          <w:rFonts w:asciiTheme="minorHAnsi" w:hAnsiTheme="minorHAnsi"/>
          <w:sz w:val="24"/>
          <w:szCs w:val="24"/>
        </w:rPr>
        <w:t>pracowanie koncepcji publikacji cyfrowej oraz 15 artykułów naukowych w zakresie problematyki dotyczącej orzecznictwa wydawanego w wydziałach Ksiąg Wieczystych, Krajowego Rejestru Sądowego i spraw gospodarczych wraz z aktualnym orzecznictwem, a także wzorami niepublikowanych formularzy pism procesowych w związku z realizacją Projektu</w:t>
      </w:r>
      <w:r w:rsidRPr="0084545C">
        <w:rPr>
          <w:rFonts w:asciiTheme="minorHAnsi" w:hAnsiTheme="minorHAnsi" w:cs="Geneva"/>
          <w:sz w:val="24"/>
          <w:szCs w:val="24"/>
        </w:rPr>
        <w:t xml:space="preserve"> POKL 05.03.00-00-012/11 pt.: „PWP Edukacja w dziedzinie zarz</w:t>
      </w:r>
      <w:r w:rsidRPr="0084545C">
        <w:rPr>
          <w:rFonts w:asciiTheme="minorHAnsi" w:hAnsiTheme="minorHAnsi" w:cs="Arial"/>
          <w:sz w:val="24"/>
          <w:szCs w:val="24"/>
        </w:rPr>
        <w:t>ą</w:t>
      </w:r>
      <w:r w:rsidRPr="0084545C">
        <w:rPr>
          <w:rFonts w:asciiTheme="minorHAnsi" w:hAnsiTheme="minorHAnsi" w:cs="Geneva"/>
          <w:sz w:val="24"/>
          <w:szCs w:val="24"/>
        </w:rPr>
        <w:t>dzania czasem i kosztami</w:t>
      </w:r>
      <w:r w:rsidRPr="0084545C">
        <w:rPr>
          <w:rFonts w:asciiTheme="minorHAnsi" w:hAnsiTheme="minorHAnsi" w:cs="Arial"/>
          <w:sz w:val="24"/>
          <w:szCs w:val="24"/>
        </w:rPr>
        <w:t xml:space="preserve"> postę</w:t>
      </w:r>
      <w:r w:rsidRPr="0084545C">
        <w:rPr>
          <w:rFonts w:asciiTheme="minorHAnsi" w:hAnsiTheme="minorHAnsi" w:cs="Geneva"/>
          <w:sz w:val="24"/>
          <w:szCs w:val="24"/>
        </w:rPr>
        <w:t>powa</w:t>
      </w:r>
      <w:r w:rsidRPr="0084545C">
        <w:rPr>
          <w:rFonts w:asciiTheme="minorHAnsi" w:hAnsiTheme="minorHAnsi" w:cs="Arial"/>
          <w:sz w:val="24"/>
          <w:szCs w:val="24"/>
        </w:rPr>
        <w:t>ń</w:t>
      </w:r>
      <w:r w:rsidRPr="0084545C">
        <w:rPr>
          <w:rFonts w:asciiTheme="minorHAnsi" w:hAnsiTheme="minorHAnsi" w:cs="Geneva"/>
          <w:sz w:val="24"/>
          <w:szCs w:val="24"/>
        </w:rPr>
        <w:t xml:space="preserve"> s</w:t>
      </w:r>
      <w:r w:rsidRPr="0084545C">
        <w:rPr>
          <w:rFonts w:asciiTheme="minorHAnsi" w:hAnsiTheme="minorHAnsi" w:cs="Arial"/>
          <w:sz w:val="24"/>
          <w:szCs w:val="24"/>
        </w:rPr>
        <w:t>ą</w:t>
      </w:r>
      <w:r w:rsidRPr="0084545C">
        <w:rPr>
          <w:rFonts w:asciiTheme="minorHAnsi" w:hAnsiTheme="minorHAnsi" w:cs="Geneva"/>
          <w:sz w:val="24"/>
          <w:szCs w:val="24"/>
        </w:rPr>
        <w:t>dowych – case management” wspó</w:t>
      </w:r>
      <w:r w:rsidRPr="0084545C">
        <w:rPr>
          <w:rFonts w:asciiTheme="minorHAnsi" w:hAnsiTheme="minorHAnsi" w:cs="Arial"/>
          <w:sz w:val="24"/>
          <w:szCs w:val="24"/>
        </w:rPr>
        <w:t>ł</w:t>
      </w:r>
      <w:r w:rsidRPr="0084545C">
        <w:rPr>
          <w:rFonts w:asciiTheme="minorHAnsi" w:hAnsiTheme="minorHAnsi" w:cs="Geneva"/>
          <w:sz w:val="24"/>
          <w:szCs w:val="24"/>
        </w:rPr>
        <w:t xml:space="preserve">finansowanego ze </w:t>
      </w:r>
      <w:r w:rsidRPr="0084545C">
        <w:rPr>
          <w:rFonts w:asciiTheme="minorHAnsi" w:hAnsiTheme="minorHAnsi" w:cs="Arial"/>
          <w:sz w:val="24"/>
          <w:szCs w:val="24"/>
        </w:rPr>
        <w:t>ś</w:t>
      </w:r>
      <w:r w:rsidRPr="0084545C">
        <w:rPr>
          <w:rFonts w:asciiTheme="minorHAnsi" w:hAnsiTheme="minorHAnsi" w:cs="Geneva"/>
          <w:sz w:val="24"/>
          <w:szCs w:val="24"/>
        </w:rPr>
        <w:t xml:space="preserve">rodków Unii Europejskiej w ramach PO KL priorytet </w:t>
      </w:r>
      <w:r w:rsidRPr="0084545C">
        <w:rPr>
          <w:rFonts w:asciiTheme="minorHAnsi" w:hAnsiTheme="minorHAnsi" w:cs="Geneva"/>
          <w:sz w:val="24"/>
          <w:szCs w:val="24"/>
        </w:rPr>
        <w:lastRenderedPageBreak/>
        <w:t>V Dobre rz</w:t>
      </w:r>
      <w:r w:rsidRPr="0084545C">
        <w:rPr>
          <w:rFonts w:asciiTheme="minorHAnsi" w:hAnsiTheme="minorHAnsi" w:cs="Arial"/>
          <w:sz w:val="24"/>
          <w:szCs w:val="24"/>
        </w:rPr>
        <w:t>ą</w:t>
      </w:r>
      <w:r w:rsidRPr="0084545C">
        <w:rPr>
          <w:rFonts w:asciiTheme="minorHAnsi" w:hAnsiTheme="minorHAnsi" w:cs="Geneva"/>
          <w:sz w:val="24"/>
          <w:szCs w:val="24"/>
        </w:rPr>
        <w:t>dzenie, Dzia</w:t>
      </w:r>
      <w:r w:rsidRPr="0084545C">
        <w:rPr>
          <w:rFonts w:asciiTheme="minorHAnsi" w:hAnsiTheme="minorHAnsi" w:cs="Arial"/>
          <w:sz w:val="24"/>
          <w:szCs w:val="24"/>
        </w:rPr>
        <w:t>ł</w:t>
      </w:r>
      <w:r w:rsidRPr="0084545C">
        <w:rPr>
          <w:rFonts w:asciiTheme="minorHAnsi" w:hAnsiTheme="minorHAnsi" w:cs="Geneva"/>
          <w:sz w:val="24"/>
          <w:szCs w:val="24"/>
        </w:rPr>
        <w:t>anie 5.3 „Wsparcie na rzecz realizacji Strategii Lizbo</w:t>
      </w:r>
      <w:r w:rsidRPr="0084545C">
        <w:rPr>
          <w:rFonts w:asciiTheme="minorHAnsi" w:hAnsiTheme="minorHAnsi" w:cs="Arial"/>
          <w:sz w:val="24"/>
          <w:szCs w:val="24"/>
        </w:rPr>
        <w:t>ń</w:t>
      </w:r>
      <w:r w:rsidRPr="0084545C">
        <w:rPr>
          <w:rFonts w:asciiTheme="minorHAnsi" w:hAnsiTheme="minorHAnsi" w:cs="Geneva"/>
          <w:sz w:val="24"/>
          <w:szCs w:val="24"/>
        </w:rPr>
        <w:t xml:space="preserve">skiej” (dalej zwany </w:t>
      </w:r>
      <w:r w:rsidRPr="0084545C">
        <w:rPr>
          <w:rFonts w:asciiTheme="minorHAnsi" w:hAnsiTheme="minorHAnsi" w:cs="Geneva"/>
          <w:b/>
          <w:sz w:val="24"/>
          <w:szCs w:val="24"/>
        </w:rPr>
        <w:t>„Projektem”</w:t>
      </w:r>
      <w:r w:rsidRPr="0084545C">
        <w:rPr>
          <w:rFonts w:asciiTheme="minorHAnsi" w:hAnsiTheme="minorHAnsi" w:cs="Geneva"/>
          <w:sz w:val="24"/>
          <w:szCs w:val="24"/>
        </w:rPr>
        <w:t>), zawarta została umowa następującej treści:</w:t>
      </w:r>
    </w:p>
    <w:p w:rsidR="0005017A" w:rsidRPr="0084545C" w:rsidRDefault="0005017A" w:rsidP="0005017A">
      <w:pPr>
        <w:spacing w:before="120" w:after="120" w:line="240" w:lineRule="auto"/>
        <w:ind w:left="60"/>
        <w:jc w:val="both"/>
        <w:rPr>
          <w:rFonts w:asciiTheme="minorHAnsi" w:hAnsiTheme="minorHAnsi" w:cs="Geneva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ind w:left="60"/>
        <w:jc w:val="center"/>
        <w:rPr>
          <w:rFonts w:asciiTheme="minorHAnsi" w:eastAsia="Calibri" w:hAnsiTheme="minorHAnsi"/>
          <w:b/>
          <w:sz w:val="24"/>
          <w:szCs w:val="24"/>
        </w:rPr>
      </w:pPr>
      <w:r w:rsidRPr="0084545C">
        <w:rPr>
          <w:rFonts w:asciiTheme="minorHAnsi" w:eastAsia="Calibri" w:hAnsiTheme="minorHAnsi"/>
          <w:b/>
          <w:sz w:val="24"/>
          <w:szCs w:val="24"/>
        </w:rPr>
        <w:t>§ 1</w:t>
      </w:r>
    </w:p>
    <w:p w:rsidR="0005017A" w:rsidRPr="0084545C" w:rsidRDefault="0005017A" w:rsidP="00986752">
      <w:pPr>
        <w:pStyle w:val="Akapitzlist"/>
        <w:numPr>
          <w:ilvl w:val="6"/>
          <w:numId w:val="13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Przedmiotem Umowy jest opracowani</w:t>
      </w:r>
      <w:r>
        <w:rPr>
          <w:rFonts w:asciiTheme="minorHAnsi" w:hAnsiTheme="minorHAnsi"/>
          <w:sz w:val="24"/>
          <w:szCs w:val="24"/>
        </w:rPr>
        <w:t>e</w:t>
      </w:r>
      <w:r w:rsidRPr="0084545C">
        <w:rPr>
          <w:rFonts w:asciiTheme="minorHAnsi" w:hAnsiTheme="minorHAnsi"/>
          <w:sz w:val="24"/>
          <w:szCs w:val="24"/>
        </w:rPr>
        <w:t xml:space="preserve"> koncepcji publikacji cyfrowej oraz opracowania 15 artykułów</w:t>
      </w:r>
      <w:r>
        <w:rPr>
          <w:rFonts w:asciiTheme="minorHAnsi" w:hAnsiTheme="minorHAnsi"/>
          <w:sz w:val="24"/>
          <w:szCs w:val="24"/>
        </w:rPr>
        <w:t xml:space="preserve">  wraz z formularzami pism procesowych (dalej „</w:t>
      </w:r>
      <w:r w:rsidRPr="00893E65">
        <w:rPr>
          <w:rFonts w:asciiTheme="minorHAnsi" w:hAnsiTheme="minorHAnsi"/>
          <w:b/>
          <w:sz w:val="24"/>
          <w:szCs w:val="24"/>
        </w:rPr>
        <w:t>Przedmiot Umowy</w:t>
      </w:r>
      <w:r>
        <w:rPr>
          <w:rFonts w:asciiTheme="minorHAnsi" w:hAnsiTheme="minorHAnsi"/>
          <w:sz w:val="24"/>
          <w:szCs w:val="24"/>
        </w:rPr>
        <w:t>”)</w:t>
      </w:r>
      <w:r w:rsidRPr="0084545C">
        <w:rPr>
          <w:rFonts w:asciiTheme="minorHAnsi" w:hAnsiTheme="minorHAnsi"/>
          <w:sz w:val="24"/>
          <w:szCs w:val="24"/>
        </w:rPr>
        <w:t>.</w:t>
      </w:r>
    </w:p>
    <w:p w:rsidR="0005017A" w:rsidRPr="0084545C" w:rsidRDefault="0005017A" w:rsidP="00986752">
      <w:pPr>
        <w:pStyle w:val="Akapitzlist"/>
        <w:numPr>
          <w:ilvl w:val="6"/>
          <w:numId w:val="13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Szczegółowy opis przedmiotu zamówienia zawarty jest w Szczegółowym Opisie Przedmiotu Zamówienia, stanowiącym załącznik nr 1 do </w:t>
      </w:r>
      <w:r>
        <w:rPr>
          <w:rFonts w:asciiTheme="minorHAnsi" w:hAnsiTheme="minorHAnsi"/>
          <w:sz w:val="24"/>
          <w:szCs w:val="24"/>
        </w:rPr>
        <w:t>Umowy</w:t>
      </w:r>
      <w:r w:rsidRPr="0084545C">
        <w:rPr>
          <w:rFonts w:asciiTheme="minorHAnsi" w:hAnsiTheme="minorHAnsi"/>
          <w:sz w:val="24"/>
          <w:szCs w:val="24"/>
        </w:rPr>
        <w:t xml:space="preserve"> (dalej jako </w:t>
      </w:r>
      <w:r w:rsidRPr="0084545C">
        <w:rPr>
          <w:rFonts w:asciiTheme="minorHAnsi" w:hAnsiTheme="minorHAnsi"/>
          <w:b/>
          <w:sz w:val="24"/>
          <w:szCs w:val="24"/>
        </w:rPr>
        <w:t>„SOPZ”</w:t>
      </w:r>
      <w:r w:rsidRPr="0084545C">
        <w:rPr>
          <w:rFonts w:asciiTheme="minorHAnsi" w:hAnsiTheme="minorHAnsi"/>
          <w:sz w:val="24"/>
          <w:szCs w:val="24"/>
        </w:rPr>
        <w:t>).</w:t>
      </w:r>
    </w:p>
    <w:p w:rsidR="0005017A" w:rsidRPr="0084545C" w:rsidRDefault="0005017A" w:rsidP="00986752">
      <w:pPr>
        <w:pStyle w:val="Akapitzlist"/>
        <w:numPr>
          <w:ilvl w:val="6"/>
          <w:numId w:val="13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Wykonawca zobowiązuje się wykonywać Umowę w sposób rzetelny i terminowy z zachowaniem najwyższej staranności, uwzględniającej zawodowy charakter prowadzonej przez niego działalności, na warunkach określonych w załączniku nr 1 do Umowy oraz w Ofercie Wykonawcy, stanowiącej załącznik nr 2 do Umowy.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eastAsia="Calibri" w:hAnsiTheme="minorHAnsi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eastAsia="Calibri" w:hAnsiTheme="minorHAnsi"/>
          <w:b/>
          <w:sz w:val="24"/>
          <w:szCs w:val="24"/>
        </w:rPr>
      </w:pPr>
      <w:r w:rsidRPr="0084545C">
        <w:rPr>
          <w:rFonts w:asciiTheme="minorHAnsi" w:eastAsia="Calibri" w:hAnsiTheme="minorHAnsi"/>
          <w:b/>
          <w:sz w:val="24"/>
          <w:szCs w:val="24"/>
        </w:rPr>
        <w:t>§ 2</w:t>
      </w:r>
    </w:p>
    <w:p w:rsidR="0005017A" w:rsidRPr="0084545C" w:rsidRDefault="0005017A" w:rsidP="00986752">
      <w:pPr>
        <w:pStyle w:val="Akapitzlist"/>
        <w:numPr>
          <w:ilvl w:val="3"/>
          <w:numId w:val="2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Wykonawca zobow</w:t>
      </w:r>
      <w:r w:rsidR="003170DC">
        <w:rPr>
          <w:rFonts w:asciiTheme="minorHAnsi" w:hAnsiTheme="minorHAnsi"/>
          <w:sz w:val="24"/>
          <w:szCs w:val="24"/>
        </w:rPr>
        <w:t>iązuje się przygotować koncepcję</w:t>
      </w:r>
      <w:r w:rsidRPr="0084545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publikacji cyfrowej</w:t>
      </w:r>
      <w:r w:rsidRPr="0084545C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a także przesłać ją</w:t>
      </w:r>
      <w:r w:rsidRPr="0084545C">
        <w:rPr>
          <w:rFonts w:asciiTheme="minorHAnsi" w:hAnsiTheme="minorHAnsi"/>
          <w:sz w:val="24"/>
          <w:szCs w:val="24"/>
        </w:rPr>
        <w:t xml:space="preserve"> Zamawiającemu w formie elektronicznej najpóźniej w terminie 10 dni </w:t>
      </w:r>
      <w:r>
        <w:rPr>
          <w:rFonts w:asciiTheme="minorHAnsi" w:hAnsiTheme="minorHAnsi"/>
          <w:sz w:val="24"/>
          <w:szCs w:val="24"/>
        </w:rPr>
        <w:t>kalendarzowych</w:t>
      </w:r>
      <w:r w:rsidRPr="0084545C">
        <w:rPr>
          <w:rFonts w:asciiTheme="minorHAnsi" w:hAnsiTheme="minorHAnsi"/>
          <w:sz w:val="24"/>
          <w:szCs w:val="24"/>
        </w:rPr>
        <w:t xml:space="preserve"> od dnia</w:t>
      </w:r>
      <w:r w:rsidR="003170DC">
        <w:rPr>
          <w:rFonts w:asciiTheme="minorHAnsi" w:hAnsiTheme="minorHAnsi"/>
          <w:sz w:val="24"/>
          <w:szCs w:val="24"/>
        </w:rPr>
        <w:t xml:space="preserve"> </w:t>
      </w:r>
      <w:r w:rsidR="005C22D8">
        <w:rPr>
          <w:rFonts w:asciiTheme="minorHAnsi" w:hAnsiTheme="minorHAnsi"/>
          <w:sz w:val="24"/>
          <w:szCs w:val="24"/>
        </w:rPr>
        <w:t>zawarcia</w:t>
      </w:r>
      <w:r w:rsidRPr="0084545C">
        <w:rPr>
          <w:rFonts w:asciiTheme="minorHAnsi" w:hAnsiTheme="minorHAnsi"/>
          <w:sz w:val="24"/>
          <w:szCs w:val="24"/>
        </w:rPr>
        <w:t xml:space="preserve"> Umowy.</w:t>
      </w:r>
    </w:p>
    <w:p w:rsidR="0005017A" w:rsidRPr="0084545C" w:rsidRDefault="0005017A" w:rsidP="00986752">
      <w:pPr>
        <w:pStyle w:val="Akapitzlist"/>
        <w:numPr>
          <w:ilvl w:val="3"/>
          <w:numId w:val="2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Zamawiający w terminie nie dłuższym niż 3 dni</w:t>
      </w:r>
      <w:r>
        <w:rPr>
          <w:rFonts w:asciiTheme="minorHAnsi" w:hAnsiTheme="minorHAnsi"/>
          <w:sz w:val="24"/>
          <w:szCs w:val="24"/>
        </w:rPr>
        <w:t xml:space="preserve"> roboczych</w:t>
      </w:r>
      <w:r w:rsidRPr="0084545C">
        <w:rPr>
          <w:rFonts w:asciiTheme="minorHAnsi" w:hAnsiTheme="minorHAnsi"/>
          <w:sz w:val="24"/>
          <w:szCs w:val="24"/>
        </w:rPr>
        <w:t xml:space="preserve"> przekaże Wykonawcy w formie elektronicznej akceptację otrzymanych koncepcji artykułów oraz wykaz wybranych zagadnień.</w:t>
      </w:r>
    </w:p>
    <w:p w:rsidR="0005017A" w:rsidRPr="0084545C" w:rsidRDefault="0005017A" w:rsidP="00986752">
      <w:pPr>
        <w:pStyle w:val="Akapitzlist"/>
        <w:numPr>
          <w:ilvl w:val="3"/>
          <w:numId w:val="2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Zamawiający ma prawo w terminie, o którym mowa w ust. </w:t>
      </w:r>
      <w:r>
        <w:rPr>
          <w:rFonts w:asciiTheme="minorHAnsi" w:hAnsiTheme="minorHAnsi"/>
          <w:sz w:val="24"/>
          <w:szCs w:val="24"/>
        </w:rPr>
        <w:t>2</w:t>
      </w:r>
      <w:r w:rsidRPr="0084545C">
        <w:rPr>
          <w:rFonts w:asciiTheme="minorHAnsi" w:hAnsiTheme="minorHAnsi"/>
          <w:sz w:val="24"/>
          <w:szCs w:val="24"/>
        </w:rPr>
        <w:t xml:space="preserve"> powyżej, zgłaszać uwagi, sugestie i propozycje zmian, które Wykonawca jest zobowiązany, w terminie 3 dni roboczych, uwzględnić i dokonać nieodpłatnych poprawek w tym zakresie oraz przesłać je Zamawiającemu w formie elektronicznej (e-mail).</w:t>
      </w:r>
    </w:p>
    <w:p w:rsidR="0005017A" w:rsidRPr="0084545C" w:rsidRDefault="0005017A" w:rsidP="00986752">
      <w:pPr>
        <w:pStyle w:val="Akapitzlist"/>
        <w:numPr>
          <w:ilvl w:val="3"/>
          <w:numId w:val="2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W sytuacji określonej w ust. </w:t>
      </w:r>
      <w:r>
        <w:rPr>
          <w:rFonts w:asciiTheme="minorHAnsi" w:hAnsiTheme="minorHAnsi"/>
          <w:sz w:val="24"/>
          <w:szCs w:val="24"/>
        </w:rPr>
        <w:t>3</w:t>
      </w:r>
      <w:r w:rsidRPr="0084545C">
        <w:rPr>
          <w:rFonts w:asciiTheme="minorHAnsi" w:hAnsiTheme="minorHAnsi"/>
          <w:sz w:val="24"/>
          <w:szCs w:val="24"/>
        </w:rPr>
        <w:t xml:space="preserve"> powyżej termin na akceptację koncepcji artykułów oraz wybrania zagadnień przez Zamawiającego ulega przedłużeniu, odpowiednio o czas dokonywania przez Wykonawcę wspomnianych poprawek.</w:t>
      </w:r>
    </w:p>
    <w:p w:rsidR="0005017A" w:rsidRPr="0084545C" w:rsidRDefault="0005017A" w:rsidP="00986752">
      <w:pPr>
        <w:pStyle w:val="Akapitzlist"/>
        <w:numPr>
          <w:ilvl w:val="3"/>
          <w:numId w:val="2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Po otrzymaniu akceptacji koncepcji artykułów, nie później jednak, niż w terminie ……………… dni</w:t>
      </w:r>
      <w:r>
        <w:rPr>
          <w:rFonts w:asciiTheme="minorHAnsi" w:hAnsiTheme="minorHAnsi"/>
          <w:sz w:val="24"/>
          <w:szCs w:val="24"/>
        </w:rPr>
        <w:t xml:space="preserve"> kalendarzowych</w:t>
      </w:r>
      <w:r w:rsidRPr="0084545C">
        <w:rPr>
          <w:rFonts w:asciiTheme="minorHAnsi" w:hAnsiTheme="minorHAnsi"/>
          <w:sz w:val="24"/>
          <w:szCs w:val="24"/>
        </w:rPr>
        <w:t xml:space="preserve"> od dnia zaakceptowania koncepcji artykułów i wybrania zagadnień, Wykonawca opracuje i przekaże Zamawiającemu w formie elektronicznej 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84545C">
        <w:rPr>
          <w:rFonts w:asciiTheme="minorHAnsi" w:hAnsiTheme="minorHAnsi"/>
          <w:sz w:val="24"/>
          <w:szCs w:val="24"/>
        </w:rPr>
        <w:t xml:space="preserve">(e-mail) 15 artykułów </w:t>
      </w:r>
      <w:r>
        <w:rPr>
          <w:rFonts w:asciiTheme="minorHAnsi" w:hAnsiTheme="minorHAnsi"/>
          <w:sz w:val="24"/>
          <w:szCs w:val="24"/>
        </w:rPr>
        <w:t xml:space="preserve">naukowych </w:t>
      </w:r>
      <w:r w:rsidRPr="0084545C">
        <w:rPr>
          <w:rFonts w:asciiTheme="minorHAnsi" w:hAnsiTheme="minorHAnsi"/>
          <w:sz w:val="24"/>
          <w:szCs w:val="24"/>
        </w:rPr>
        <w:t>sporządzonych na podstawie opracowanych i zaakceptowanych koncepcji, zgodnych z SOPZ.</w:t>
      </w:r>
    </w:p>
    <w:p w:rsidR="0005017A" w:rsidRPr="0084545C" w:rsidRDefault="0005017A" w:rsidP="00986752">
      <w:pPr>
        <w:pStyle w:val="Akapitzlist"/>
        <w:numPr>
          <w:ilvl w:val="3"/>
          <w:numId w:val="2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Akceptacja artykułów przez Zamawiającego nastąpi w terminie </w:t>
      </w:r>
      <w:r>
        <w:rPr>
          <w:rFonts w:asciiTheme="minorHAnsi" w:hAnsiTheme="minorHAnsi"/>
          <w:sz w:val="24"/>
          <w:szCs w:val="24"/>
        </w:rPr>
        <w:t>5</w:t>
      </w:r>
      <w:r w:rsidRPr="0084545C">
        <w:rPr>
          <w:rFonts w:asciiTheme="minorHAnsi" w:hAnsiTheme="minorHAnsi"/>
          <w:sz w:val="24"/>
          <w:szCs w:val="24"/>
        </w:rPr>
        <w:t xml:space="preserve"> dni </w:t>
      </w:r>
      <w:r w:rsidRPr="00C27B6B">
        <w:rPr>
          <w:rFonts w:asciiTheme="minorHAnsi" w:hAnsiTheme="minorHAnsi"/>
          <w:sz w:val="24"/>
          <w:szCs w:val="24"/>
        </w:rPr>
        <w:t>roboczych</w:t>
      </w:r>
      <w:r>
        <w:rPr>
          <w:rFonts w:asciiTheme="minorHAnsi" w:hAnsiTheme="minorHAnsi"/>
          <w:sz w:val="24"/>
          <w:szCs w:val="24"/>
        </w:rPr>
        <w:t xml:space="preserve"> </w:t>
      </w:r>
      <w:r w:rsidRPr="0084545C">
        <w:rPr>
          <w:rFonts w:asciiTheme="minorHAnsi" w:hAnsiTheme="minorHAnsi"/>
          <w:sz w:val="24"/>
          <w:szCs w:val="24"/>
        </w:rPr>
        <w:t>od dnia otrzymania ich od Wykonawcy.</w:t>
      </w:r>
    </w:p>
    <w:p w:rsidR="0005017A" w:rsidRPr="0084545C" w:rsidRDefault="0005017A" w:rsidP="00986752">
      <w:pPr>
        <w:pStyle w:val="Akapitzlist"/>
        <w:numPr>
          <w:ilvl w:val="3"/>
          <w:numId w:val="2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Zamawiający ma prawo w terminie, o którym mowa w ust. </w:t>
      </w:r>
      <w:r>
        <w:rPr>
          <w:rFonts w:asciiTheme="minorHAnsi" w:hAnsiTheme="minorHAnsi"/>
          <w:sz w:val="24"/>
          <w:szCs w:val="24"/>
        </w:rPr>
        <w:t>6</w:t>
      </w:r>
      <w:r w:rsidRPr="0084545C">
        <w:rPr>
          <w:rFonts w:asciiTheme="minorHAnsi" w:hAnsiTheme="minorHAnsi"/>
          <w:sz w:val="24"/>
          <w:szCs w:val="24"/>
        </w:rPr>
        <w:t xml:space="preserve"> powyżej, zgłaszać uwagi, sugestie i propozycje zmian, które Wykonawca jest zobowiązany, w terminie 3 dni </w:t>
      </w:r>
      <w:r w:rsidRPr="00C27B6B">
        <w:rPr>
          <w:rFonts w:asciiTheme="minorHAnsi" w:hAnsiTheme="minorHAnsi"/>
          <w:sz w:val="24"/>
          <w:szCs w:val="24"/>
        </w:rPr>
        <w:lastRenderedPageBreak/>
        <w:t>roboczych</w:t>
      </w:r>
      <w:r w:rsidRPr="0084545C">
        <w:rPr>
          <w:rFonts w:asciiTheme="minorHAnsi" w:hAnsiTheme="minorHAnsi"/>
          <w:sz w:val="24"/>
          <w:szCs w:val="24"/>
        </w:rPr>
        <w:t>, uwzględnić i dokonać nieodpłatnych poprawek w tym zakresie oraz przesłać w formie elektronicznej (e-mail) Zamawiającemu zmienione artykuły.</w:t>
      </w:r>
    </w:p>
    <w:p w:rsidR="0005017A" w:rsidRPr="0084545C" w:rsidRDefault="0005017A" w:rsidP="00986752">
      <w:pPr>
        <w:pStyle w:val="Akapitzlist"/>
        <w:numPr>
          <w:ilvl w:val="3"/>
          <w:numId w:val="2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W sytuacji określonej w ust. </w:t>
      </w:r>
      <w:r w:rsidR="005C22D8">
        <w:rPr>
          <w:rFonts w:asciiTheme="minorHAnsi" w:hAnsiTheme="minorHAnsi"/>
          <w:sz w:val="24"/>
          <w:szCs w:val="24"/>
        </w:rPr>
        <w:t>7</w:t>
      </w:r>
      <w:r w:rsidRPr="0084545C">
        <w:rPr>
          <w:rFonts w:asciiTheme="minorHAnsi" w:hAnsiTheme="minorHAnsi"/>
          <w:sz w:val="24"/>
          <w:szCs w:val="24"/>
        </w:rPr>
        <w:t xml:space="preserve"> powyżej termin na akceptację artykułów przez Zamawiającego ulega przedłużeniu, odpowiednio o czas dokonywania przez Wykonawcę wspomnianych poprawek.</w:t>
      </w:r>
    </w:p>
    <w:p w:rsidR="0005017A" w:rsidRPr="0084545C" w:rsidRDefault="0005017A" w:rsidP="00986752">
      <w:pPr>
        <w:pStyle w:val="Akapitzlist"/>
        <w:numPr>
          <w:ilvl w:val="3"/>
          <w:numId w:val="2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Uwagi, o których mowa w ust. </w:t>
      </w:r>
      <w:r>
        <w:rPr>
          <w:rFonts w:asciiTheme="minorHAnsi" w:hAnsiTheme="minorHAnsi"/>
          <w:sz w:val="24"/>
          <w:szCs w:val="24"/>
        </w:rPr>
        <w:t xml:space="preserve">3 i </w:t>
      </w:r>
      <w:r w:rsidR="005C22D8">
        <w:rPr>
          <w:rFonts w:asciiTheme="minorHAnsi" w:hAnsiTheme="minorHAnsi"/>
          <w:sz w:val="24"/>
          <w:szCs w:val="24"/>
        </w:rPr>
        <w:t>7</w:t>
      </w:r>
      <w:r w:rsidRPr="0084545C">
        <w:rPr>
          <w:rFonts w:asciiTheme="minorHAnsi" w:hAnsiTheme="minorHAnsi"/>
          <w:sz w:val="24"/>
          <w:szCs w:val="24"/>
        </w:rPr>
        <w:t xml:space="preserve"> powyżej, Zamawiający będzie zgłaszać w formie elektronicznej (e-mail), za pośrednictwem faksu bądź pisemnie.</w:t>
      </w:r>
    </w:p>
    <w:p w:rsidR="0005017A" w:rsidRPr="0084545C" w:rsidRDefault="0005017A" w:rsidP="00986752">
      <w:pPr>
        <w:pStyle w:val="Akapitzlist"/>
        <w:numPr>
          <w:ilvl w:val="3"/>
          <w:numId w:val="2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Po akceptacji artykułów przez Zamawiającego Strony podpiszą protokół odbioru.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eastAsia="Calibri" w:hAnsiTheme="minorHAnsi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eastAsia="Calibri" w:hAnsiTheme="minorHAnsi"/>
          <w:b/>
          <w:sz w:val="24"/>
          <w:szCs w:val="24"/>
        </w:rPr>
      </w:pPr>
      <w:r w:rsidRPr="0084545C">
        <w:rPr>
          <w:rFonts w:asciiTheme="minorHAnsi" w:eastAsia="Calibri" w:hAnsiTheme="minorHAnsi"/>
          <w:b/>
          <w:sz w:val="24"/>
          <w:szCs w:val="24"/>
        </w:rPr>
        <w:t>§ 3</w:t>
      </w:r>
    </w:p>
    <w:p w:rsidR="0005017A" w:rsidRPr="0084545C" w:rsidRDefault="0005017A" w:rsidP="00986752">
      <w:pPr>
        <w:numPr>
          <w:ilvl w:val="0"/>
          <w:numId w:val="27"/>
        </w:num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 xml:space="preserve">Zamawiający, w zakresie wynikającym z Umowy zastrzega sobie prawo wglądu do wszelkich dokumentów związanych z realizacją </w:t>
      </w:r>
      <w:r w:rsidR="005C22D8">
        <w:rPr>
          <w:rFonts w:asciiTheme="minorHAnsi" w:hAnsiTheme="minorHAnsi" w:cs="Arial"/>
          <w:sz w:val="24"/>
          <w:szCs w:val="24"/>
        </w:rPr>
        <w:t>P</w:t>
      </w:r>
      <w:r w:rsidRPr="0084545C">
        <w:rPr>
          <w:rFonts w:asciiTheme="minorHAnsi" w:hAnsiTheme="minorHAnsi" w:cs="Arial"/>
          <w:sz w:val="24"/>
          <w:szCs w:val="24"/>
        </w:rPr>
        <w:t>rzedmiotu Umowy, a Wykonawca oświadcza, że wyraża zgodę na ich udostępnianie Zamawiającemu.</w:t>
      </w:r>
    </w:p>
    <w:p w:rsidR="0005017A" w:rsidRPr="0084545C" w:rsidRDefault="0005017A" w:rsidP="00986752">
      <w:pPr>
        <w:numPr>
          <w:ilvl w:val="0"/>
          <w:numId w:val="27"/>
        </w:num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>Wykonawca oświadcza, że podda się kontroli i audytowi dokonywanemu przez Ministerstwo Sprawiedliwości z siedzibą w Warszawie, Ministerstwo Infrastruktury i Rozwoju z siedzibą w Warszawie oraz inne uprawnione do tego podmioty w zakresie prawidłowości realizacji Umowy. W związku z tym Wykonawca udostępni kontrolującym wgląd w dokumenty, w tym dokumenty finansowe oraz dokumenty w formie elektronicznej związane z realizacją Umowy.</w:t>
      </w:r>
    </w:p>
    <w:p w:rsidR="0005017A" w:rsidRPr="0084545C" w:rsidRDefault="0005017A" w:rsidP="00986752">
      <w:pPr>
        <w:numPr>
          <w:ilvl w:val="0"/>
          <w:numId w:val="27"/>
        </w:num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>Wykonawca i Zamawiający zobowiązują się do przechowywania dokumentacji związanej z realizacją Umowy do 31 grudnia 2020 r. w sposób zapewniający dostępność, poufność i bezpieczeństwo.</w:t>
      </w:r>
    </w:p>
    <w:p w:rsidR="0005017A" w:rsidRPr="0084545C" w:rsidRDefault="0005017A" w:rsidP="00986752">
      <w:pPr>
        <w:numPr>
          <w:ilvl w:val="0"/>
          <w:numId w:val="27"/>
        </w:num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/>
          <w:bCs/>
          <w:sz w:val="24"/>
          <w:szCs w:val="24"/>
          <w:lang w:eastAsia="pl-PL"/>
        </w:rPr>
        <w:t>Wykonawca zobowiązuje się do zachowania w tajemnicy w trakcie realizacji Umowy i po jej zakończeniu:</w:t>
      </w:r>
    </w:p>
    <w:p w:rsidR="0005017A" w:rsidRPr="0084545C" w:rsidRDefault="0005017A" w:rsidP="00986752">
      <w:pPr>
        <w:numPr>
          <w:ilvl w:val="0"/>
          <w:numId w:val="28"/>
        </w:numPr>
        <w:spacing w:before="120" w:after="120" w:line="240" w:lineRule="auto"/>
        <w:ind w:right="70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84545C">
        <w:rPr>
          <w:rFonts w:asciiTheme="minorHAnsi" w:hAnsiTheme="minorHAnsi"/>
          <w:bCs/>
          <w:sz w:val="24"/>
          <w:szCs w:val="24"/>
          <w:lang w:eastAsia="pl-PL"/>
        </w:rPr>
        <w:t>wszelkich materiałów, dokumentów oraz informacji otrzymanych lub uzyskanych od Zamawiającego w jakikolwiek sposób lub jakąkolwiek drogą w związku z zawarciem lub realizacją postanowień Umowy,</w:t>
      </w:r>
    </w:p>
    <w:p w:rsidR="0005017A" w:rsidRPr="0084545C" w:rsidRDefault="0005017A" w:rsidP="00986752">
      <w:pPr>
        <w:numPr>
          <w:ilvl w:val="0"/>
          <w:numId w:val="28"/>
        </w:numPr>
        <w:spacing w:before="120" w:after="120" w:line="240" w:lineRule="auto"/>
        <w:ind w:right="70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84545C">
        <w:rPr>
          <w:rFonts w:asciiTheme="minorHAnsi" w:hAnsiTheme="minorHAnsi"/>
          <w:bCs/>
          <w:sz w:val="24"/>
          <w:szCs w:val="24"/>
          <w:lang w:eastAsia="pl-PL"/>
        </w:rPr>
        <w:t xml:space="preserve">danych osobowych, do których uzyskał dostęp w związku z wykonywaniem postanowień Umowy, </w:t>
      </w:r>
    </w:p>
    <w:p w:rsidR="0005017A" w:rsidRPr="0084545C" w:rsidRDefault="0005017A" w:rsidP="00986752">
      <w:pPr>
        <w:numPr>
          <w:ilvl w:val="0"/>
          <w:numId w:val="28"/>
        </w:numPr>
        <w:spacing w:before="120" w:after="120" w:line="240" w:lineRule="auto"/>
        <w:ind w:right="70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84545C">
        <w:rPr>
          <w:rFonts w:asciiTheme="minorHAnsi" w:hAnsiTheme="minorHAnsi"/>
          <w:bCs/>
          <w:sz w:val="24"/>
          <w:szCs w:val="24"/>
          <w:lang w:eastAsia="pl-PL"/>
        </w:rPr>
        <w:t>wszelkich informacji, materiałów i dokumentów dotyczących Zamawiającego a uzyskanych w inny sposób niż przewidziany w lit. a) i b).</w:t>
      </w:r>
    </w:p>
    <w:p w:rsidR="0005017A" w:rsidRPr="0084545C" w:rsidRDefault="0005017A" w:rsidP="00986752">
      <w:pPr>
        <w:numPr>
          <w:ilvl w:val="0"/>
          <w:numId w:val="29"/>
        </w:numPr>
        <w:spacing w:before="120" w:after="120" w:line="240" w:lineRule="auto"/>
        <w:ind w:right="70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 w:rsidRPr="0084545C">
        <w:rPr>
          <w:rFonts w:asciiTheme="minorHAnsi" w:hAnsiTheme="minorHAnsi"/>
          <w:bCs/>
          <w:sz w:val="24"/>
          <w:szCs w:val="24"/>
          <w:lang w:eastAsia="pl-PL"/>
        </w:rPr>
        <w:t>Obowiązek, o którym mowa w ust. 4, nie dotyczy informacji, dokumentów i materiałów dotyczących Zamawiającego podanych przez niego do publicznej wiadomości.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84545C">
        <w:rPr>
          <w:rFonts w:asciiTheme="minorHAnsi" w:hAnsiTheme="minorHAnsi" w:cs="Arial"/>
          <w:b/>
          <w:sz w:val="24"/>
          <w:szCs w:val="24"/>
        </w:rPr>
        <w:lastRenderedPageBreak/>
        <w:t>§ 4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>Zamówienie zostanie realizowane od dnia zawarcia Umowy do dnia 15 grudnia 2014 r</w:t>
      </w:r>
      <w:r>
        <w:rPr>
          <w:rFonts w:asciiTheme="minorHAnsi" w:hAnsiTheme="minorHAnsi" w:cs="Arial"/>
          <w:sz w:val="24"/>
          <w:szCs w:val="24"/>
        </w:rPr>
        <w:t xml:space="preserve"> z zastrzeżeniem § 2 ust. 1 i 5 Umowy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84545C">
        <w:rPr>
          <w:rFonts w:asciiTheme="minorHAnsi" w:hAnsiTheme="minorHAnsi" w:cs="Arial"/>
          <w:b/>
          <w:sz w:val="24"/>
          <w:szCs w:val="24"/>
        </w:rPr>
        <w:t>§ 5</w:t>
      </w:r>
    </w:p>
    <w:p w:rsidR="0005017A" w:rsidRPr="003F386A" w:rsidRDefault="0005017A" w:rsidP="00986752">
      <w:pPr>
        <w:pStyle w:val="Akapitzlist"/>
        <w:numPr>
          <w:ilvl w:val="6"/>
          <w:numId w:val="2"/>
        </w:numPr>
        <w:spacing w:before="120" w:after="120" w:line="240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3F386A">
        <w:rPr>
          <w:rFonts w:asciiTheme="minorHAnsi" w:hAnsiTheme="minorHAnsi" w:cs="Arial"/>
          <w:sz w:val="24"/>
          <w:szCs w:val="24"/>
        </w:rPr>
        <w:t xml:space="preserve">Wynagrodzenie Wykonawcy za wykonanie </w:t>
      </w:r>
      <w:r w:rsidR="00055A38">
        <w:rPr>
          <w:rFonts w:asciiTheme="minorHAnsi" w:hAnsiTheme="minorHAnsi" w:cs="Arial"/>
          <w:sz w:val="24"/>
          <w:szCs w:val="24"/>
        </w:rPr>
        <w:t xml:space="preserve">Przedmiotu </w:t>
      </w:r>
      <w:r w:rsidRPr="003F386A">
        <w:rPr>
          <w:rFonts w:asciiTheme="minorHAnsi" w:hAnsiTheme="minorHAnsi" w:cs="Arial"/>
          <w:sz w:val="24"/>
          <w:szCs w:val="24"/>
        </w:rPr>
        <w:t>Umowy ustala się maksymalnie do wysokości …………………………….. zł (słownie: ………………………………………………………………………. złotych …/100 groszy) netto, powiększone o podatek VAT w wysokości ……….., tj. ………………………… zł, co składa się na kwotę brutto w wysokości ………………………………… zł (słownie: …………………………………………………………………… złotych …./100 groszy).</w:t>
      </w:r>
    </w:p>
    <w:p w:rsidR="0005017A" w:rsidRPr="0084545C" w:rsidRDefault="0005017A" w:rsidP="00986752">
      <w:pPr>
        <w:pStyle w:val="Akapitzlist"/>
        <w:numPr>
          <w:ilvl w:val="6"/>
          <w:numId w:val="2"/>
        </w:numPr>
        <w:spacing w:before="120" w:after="120" w:line="240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/>
          <w:bCs/>
          <w:sz w:val="24"/>
          <w:szCs w:val="24"/>
          <w:lang w:eastAsia="ar-SA"/>
        </w:rPr>
        <w:t>Całkowite wynagrodzenie brutto, o którym mowa w ust. 1 obejmuje także wynagrodzenie z tytułu przeniesienia na Zamawiającego autorskich praw majątkowych, o których mowa w § 6 ust. 1 i 4 Umowy.</w:t>
      </w:r>
    </w:p>
    <w:p w:rsidR="0005017A" w:rsidRPr="0084545C" w:rsidRDefault="0005017A" w:rsidP="00986752">
      <w:pPr>
        <w:pStyle w:val="Akapitzlist"/>
        <w:numPr>
          <w:ilvl w:val="6"/>
          <w:numId w:val="2"/>
        </w:numPr>
        <w:spacing w:before="120" w:after="120" w:line="240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/>
          <w:bCs/>
          <w:sz w:val="24"/>
          <w:szCs w:val="24"/>
          <w:lang w:eastAsia="ar-SA"/>
        </w:rPr>
        <w:t xml:space="preserve">Wykonawca oświadcza, że wypłata wynagrodzenia, określonego w ust. 1 wyczerpuje wszelkie jego roszczenia majątkowe z tytułu wykonania Umowy oraz przeniesienia majątkowych praw autorskich niezależnie od liczby publikacji, nadań oraz </w:t>
      </w:r>
      <w:proofErr w:type="spellStart"/>
      <w:r w:rsidRPr="0084545C">
        <w:rPr>
          <w:rFonts w:asciiTheme="minorHAnsi" w:hAnsiTheme="minorHAnsi"/>
          <w:bCs/>
          <w:sz w:val="24"/>
          <w:szCs w:val="24"/>
          <w:lang w:eastAsia="ar-SA"/>
        </w:rPr>
        <w:t>odtworzeń</w:t>
      </w:r>
      <w:proofErr w:type="spellEnd"/>
      <w:r w:rsidRPr="0084545C">
        <w:rPr>
          <w:rFonts w:asciiTheme="minorHAnsi" w:hAnsiTheme="minorHAnsi"/>
          <w:bCs/>
          <w:sz w:val="24"/>
          <w:szCs w:val="24"/>
          <w:lang w:eastAsia="ar-SA"/>
        </w:rPr>
        <w:t xml:space="preserve"> graficznych publikacji.</w:t>
      </w:r>
    </w:p>
    <w:p w:rsidR="0005017A" w:rsidRPr="0084545C" w:rsidRDefault="0005017A" w:rsidP="00986752">
      <w:pPr>
        <w:pStyle w:val="Akapitzlist"/>
        <w:numPr>
          <w:ilvl w:val="6"/>
          <w:numId w:val="2"/>
        </w:numPr>
        <w:spacing w:before="120" w:after="120" w:line="240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>Zamawiający zobowiązuje się do zapłaty Wykonawcy wynagrodzenia, o którym mowa w ust. 1 powyżej, w terminie 14 dni od daty doręczenia prawidłowo wystawionej faktury VAT Zamawiającemu na rachunek Wykonawcy wskazany na fakturze</w:t>
      </w:r>
      <w:r w:rsidRPr="0084545C">
        <w:rPr>
          <w:rFonts w:asciiTheme="minorHAnsi" w:hAnsiTheme="minorHAnsi" w:cs="Arial"/>
          <w:bCs/>
          <w:sz w:val="24"/>
          <w:szCs w:val="24"/>
        </w:rPr>
        <w:t>.</w:t>
      </w:r>
      <w:r w:rsidRPr="0084545C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Pr="0084545C">
        <w:rPr>
          <w:rFonts w:asciiTheme="minorHAnsi" w:hAnsiTheme="minorHAnsi" w:cs="Arial"/>
          <w:bCs/>
          <w:sz w:val="24"/>
          <w:szCs w:val="24"/>
        </w:rPr>
        <w:t>Za dzień zapłaty uważa się dzień obciążenia rachunku Zamawiającego.</w:t>
      </w:r>
    </w:p>
    <w:p w:rsidR="0005017A" w:rsidRPr="0084545C" w:rsidRDefault="0005017A" w:rsidP="00986752">
      <w:pPr>
        <w:pStyle w:val="Akapitzlist"/>
        <w:numPr>
          <w:ilvl w:val="6"/>
          <w:numId w:val="2"/>
        </w:numPr>
        <w:spacing w:before="120" w:after="120" w:line="240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Całkowite wynagrodzenie brutto, o którym mowa w ust. 1 jest wynagrodzeniem obejmującym wszystkie czynności niezbędne do prawidłowego wykonania Umowy zgodnie z § 1 i § 2 Umowy oraz złożoną przez Wykonawcę ofertą, stanowiącą załącznik nr 2 do Umowy, nawet jeśli czynności te nie zostały wprost wyszczególnione w treści Umowy.</w:t>
      </w:r>
    </w:p>
    <w:p w:rsidR="0005017A" w:rsidRPr="0084545C" w:rsidRDefault="0005017A" w:rsidP="00986752">
      <w:pPr>
        <w:pStyle w:val="Akapitzlist"/>
        <w:numPr>
          <w:ilvl w:val="6"/>
          <w:numId w:val="2"/>
        </w:numPr>
        <w:spacing w:before="120" w:after="120" w:line="240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 xml:space="preserve">Podstawą do wystawienia faktury VAT, o której mowa w ust. 5 powyżej, będzie podpisany przez Strony bez uwag, protokół odbioru przez Zamawiającego </w:t>
      </w:r>
      <w:r w:rsidR="00E22AC1">
        <w:rPr>
          <w:rFonts w:asciiTheme="minorHAnsi" w:hAnsiTheme="minorHAnsi" w:cs="Arial"/>
          <w:sz w:val="24"/>
          <w:szCs w:val="24"/>
        </w:rPr>
        <w:t>Przedmiotu Umowy</w:t>
      </w:r>
      <w:r w:rsidRPr="0084545C">
        <w:rPr>
          <w:rFonts w:asciiTheme="minorHAnsi" w:hAnsiTheme="minorHAnsi" w:cs="Arial"/>
          <w:sz w:val="24"/>
          <w:szCs w:val="24"/>
        </w:rPr>
        <w:t xml:space="preserve"> o którym mowa w § 2 ust. 12 Umowy.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84545C">
        <w:rPr>
          <w:rFonts w:asciiTheme="minorHAnsi" w:hAnsiTheme="minorHAnsi" w:cs="Arial"/>
          <w:b/>
          <w:sz w:val="24"/>
          <w:szCs w:val="24"/>
        </w:rPr>
        <w:t>§ 6</w:t>
      </w:r>
    </w:p>
    <w:p w:rsidR="0005017A" w:rsidRPr="0084545C" w:rsidRDefault="0005017A" w:rsidP="00986752">
      <w:pPr>
        <w:numPr>
          <w:ilvl w:val="0"/>
          <w:numId w:val="30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inorHAnsi" w:hAnsiTheme="minorHAnsi"/>
          <w:sz w:val="24"/>
          <w:szCs w:val="24"/>
          <w:lang w:eastAsia="pl-PL"/>
        </w:rPr>
      </w:pPr>
      <w:r w:rsidRPr="0084545C">
        <w:rPr>
          <w:rFonts w:asciiTheme="minorHAnsi" w:hAnsiTheme="minorHAnsi"/>
          <w:sz w:val="24"/>
          <w:szCs w:val="24"/>
          <w:lang w:eastAsia="pl-PL"/>
        </w:rPr>
        <w:t xml:space="preserve">Wykonawca z chwilą przekazania </w:t>
      </w:r>
      <w:r>
        <w:rPr>
          <w:rFonts w:asciiTheme="minorHAnsi" w:hAnsiTheme="minorHAnsi"/>
          <w:sz w:val="24"/>
          <w:szCs w:val="24"/>
          <w:lang w:eastAsia="pl-PL"/>
        </w:rPr>
        <w:t>P</w:t>
      </w:r>
      <w:r w:rsidRPr="0084545C">
        <w:rPr>
          <w:rFonts w:asciiTheme="minorHAnsi" w:hAnsiTheme="minorHAnsi"/>
          <w:sz w:val="24"/>
          <w:szCs w:val="24"/>
          <w:lang w:eastAsia="pl-PL"/>
        </w:rPr>
        <w:t xml:space="preserve">rzedmiotu Umowy przenosi na Zamawiającego, zgodnie z art. 50 ustawy z dnia 4 lutego 1994 r. o prawie autorskim i prawach pokrewnych (Dz. U. z 2006 r. Nr 90, poz. 631 z późn. zm.), autorskie prawa majątkowe do </w:t>
      </w:r>
      <w:r>
        <w:rPr>
          <w:rFonts w:asciiTheme="minorHAnsi" w:hAnsiTheme="minorHAnsi"/>
          <w:sz w:val="24"/>
          <w:szCs w:val="24"/>
          <w:lang w:eastAsia="pl-PL"/>
        </w:rPr>
        <w:lastRenderedPageBreak/>
        <w:t xml:space="preserve">wszelkich </w:t>
      </w:r>
      <w:r w:rsidRPr="0084545C">
        <w:rPr>
          <w:rFonts w:asciiTheme="minorHAnsi" w:hAnsiTheme="minorHAnsi"/>
          <w:sz w:val="24"/>
          <w:szCs w:val="24"/>
          <w:lang w:eastAsia="pl-PL"/>
        </w:rPr>
        <w:t xml:space="preserve">wyników prac będących </w:t>
      </w:r>
      <w:r>
        <w:rPr>
          <w:rFonts w:asciiTheme="minorHAnsi" w:hAnsiTheme="minorHAnsi"/>
          <w:sz w:val="24"/>
          <w:szCs w:val="24"/>
          <w:lang w:eastAsia="pl-PL"/>
        </w:rPr>
        <w:t>P</w:t>
      </w:r>
      <w:r w:rsidRPr="0084545C">
        <w:rPr>
          <w:rFonts w:asciiTheme="minorHAnsi" w:hAnsiTheme="minorHAnsi"/>
          <w:sz w:val="24"/>
          <w:szCs w:val="24"/>
          <w:lang w:eastAsia="pl-PL"/>
        </w:rPr>
        <w:t>rzedmiotem Umowy na wszystkich polach eksploatacji znanych w chwili zawierania Umowy, a w szczególności:</w:t>
      </w:r>
    </w:p>
    <w:p w:rsidR="0005017A" w:rsidRPr="0084545C" w:rsidRDefault="0005017A" w:rsidP="00986752">
      <w:pPr>
        <w:numPr>
          <w:ilvl w:val="0"/>
          <w:numId w:val="31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84545C">
        <w:rPr>
          <w:rFonts w:asciiTheme="minorHAnsi" w:hAnsiTheme="minorHAnsi"/>
          <w:sz w:val="24"/>
          <w:szCs w:val="24"/>
          <w:lang w:eastAsia="pl-PL"/>
        </w:rPr>
        <w:t>powielanie techniką drukarską i rozpowszechnianie oprawy graficznej;</w:t>
      </w:r>
    </w:p>
    <w:p w:rsidR="0005017A" w:rsidRPr="0084545C" w:rsidRDefault="0005017A" w:rsidP="00986752">
      <w:pPr>
        <w:numPr>
          <w:ilvl w:val="0"/>
          <w:numId w:val="31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84545C">
        <w:rPr>
          <w:rFonts w:asciiTheme="minorHAnsi" w:hAnsiTheme="minorHAnsi"/>
          <w:sz w:val="24"/>
          <w:szCs w:val="24"/>
          <w:lang w:eastAsia="pl-PL"/>
        </w:rPr>
        <w:t>utrwalanie w systemach informatycznych oraz na wszelkich nośnikach danych, w szczególności CD, DVD oraz rozpowszechnianie oprawy graficznej;</w:t>
      </w:r>
    </w:p>
    <w:p w:rsidR="0005017A" w:rsidRPr="0084545C" w:rsidRDefault="0005017A" w:rsidP="00986752">
      <w:pPr>
        <w:numPr>
          <w:ilvl w:val="0"/>
          <w:numId w:val="31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84545C">
        <w:rPr>
          <w:rFonts w:asciiTheme="minorHAnsi" w:hAnsiTheme="minorHAnsi"/>
          <w:sz w:val="24"/>
          <w:szCs w:val="24"/>
          <w:lang w:eastAsia="pl-PL"/>
        </w:rPr>
        <w:t>publiczne prezentowanie, wyświetlanie i odtwarzanie;</w:t>
      </w:r>
    </w:p>
    <w:p w:rsidR="0005017A" w:rsidRPr="0084545C" w:rsidRDefault="0005017A" w:rsidP="00986752">
      <w:pPr>
        <w:numPr>
          <w:ilvl w:val="0"/>
          <w:numId w:val="31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84545C">
        <w:rPr>
          <w:rFonts w:asciiTheme="minorHAnsi" w:hAnsiTheme="minorHAnsi"/>
          <w:sz w:val="24"/>
          <w:szCs w:val="24"/>
          <w:lang w:eastAsia="pl-PL"/>
        </w:rPr>
        <w:t>wydrukowanie, eksploatowanie w formie pisemnej lub elektronicznej, w tym na stronach internetowych;</w:t>
      </w:r>
    </w:p>
    <w:p w:rsidR="0005017A" w:rsidRPr="0084545C" w:rsidRDefault="0005017A" w:rsidP="00986752">
      <w:pPr>
        <w:numPr>
          <w:ilvl w:val="0"/>
          <w:numId w:val="31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84545C">
        <w:rPr>
          <w:rFonts w:asciiTheme="minorHAnsi" w:hAnsiTheme="minorHAnsi"/>
          <w:sz w:val="24"/>
          <w:szCs w:val="24"/>
          <w:lang w:eastAsia="pl-PL"/>
        </w:rPr>
        <w:t>zwielokrotnianie dowolną techniką;</w:t>
      </w:r>
    </w:p>
    <w:p w:rsidR="0005017A" w:rsidRPr="0084545C" w:rsidRDefault="0005017A" w:rsidP="00986752">
      <w:pPr>
        <w:numPr>
          <w:ilvl w:val="0"/>
          <w:numId w:val="31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84545C">
        <w:rPr>
          <w:rFonts w:asciiTheme="minorHAnsi" w:hAnsiTheme="minorHAnsi"/>
          <w:sz w:val="24"/>
          <w:szCs w:val="24"/>
          <w:lang w:eastAsia="pl-PL"/>
        </w:rPr>
        <w:t>rozpowszechnianie i wprowadzenie do obrotu;</w:t>
      </w:r>
    </w:p>
    <w:p w:rsidR="0005017A" w:rsidRPr="0084545C" w:rsidRDefault="0005017A" w:rsidP="00986752">
      <w:pPr>
        <w:numPr>
          <w:ilvl w:val="0"/>
          <w:numId w:val="31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84545C">
        <w:rPr>
          <w:rFonts w:asciiTheme="minorHAnsi" w:hAnsiTheme="minorHAnsi"/>
          <w:sz w:val="24"/>
          <w:szCs w:val="24"/>
          <w:lang w:eastAsia="pl-PL"/>
        </w:rPr>
        <w:t>publiczne wykorzystywanie w materiałach informacyjnych, wydawniczych, edukacyjnych, w mediach audiowizualnych i elektronicznych, publiczne prezentowanie, wyświetlanie i odtwarzanie;</w:t>
      </w:r>
    </w:p>
    <w:p w:rsidR="0005017A" w:rsidRPr="0084545C" w:rsidRDefault="0005017A" w:rsidP="00986752">
      <w:pPr>
        <w:numPr>
          <w:ilvl w:val="0"/>
          <w:numId w:val="31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84545C">
        <w:rPr>
          <w:rFonts w:asciiTheme="minorHAnsi" w:hAnsiTheme="minorHAnsi"/>
          <w:sz w:val="24"/>
          <w:szCs w:val="24"/>
          <w:lang w:eastAsia="pl-PL"/>
        </w:rPr>
        <w:t>wykorzystywanie w inny sposób w związku z realizacją Umowy o dofinansowanie Projektu, w ramach którego zawierana jest Umowa.</w:t>
      </w:r>
    </w:p>
    <w:p w:rsidR="0005017A" w:rsidRPr="0084545C" w:rsidRDefault="0005017A" w:rsidP="00986752">
      <w:pPr>
        <w:numPr>
          <w:ilvl w:val="0"/>
          <w:numId w:val="32"/>
        </w:numPr>
        <w:suppressAutoHyphens/>
        <w:spacing w:before="120" w:after="120" w:line="240" w:lineRule="auto"/>
        <w:jc w:val="both"/>
        <w:rPr>
          <w:rFonts w:asciiTheme="minorHAnsi" w:hAnsiTheme="minorHAnsi"/>
          <w:bCs/>
          <w:sz w:val="24"/>
          <w:szCs w:val="24"/>
          <w:lang w:eastAsia="ar-SA"/>
        </w:rPr>
      </w:pPr>
      <w:r w:rsidRPr="0084545C">
        <w:rPr>
          <w:rFonts w:asciiTheme="minorHAnsi" w:hAnsiTheme="minorHAnsi"/>
          <w:bCs/>
          <w:sz w:val="24"/>
          <w:szCs w:val="24"/>
          <w:lang w:eastAsia="ar-SA"/>
        </w:rPr>
        <w:t>Przeniesienie praw, o których mowa w ust. 1 i 4 jest nieograniczone czasowo ani terytorialnie.</w:t>
      </w:r>
    </w:p>
    <w:p w:rsidR="0005017A" w:rsidRPr="0084545C" w:rsidRDefault="0005017A" w:rsidP="00986752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contextualSpacing w:val="0"/>
        <w:jc w:val="both"/>
        <w:rPr>
          <w:rFonts w:asciiTheme="minorHAnsi" w:hAnsiTheme="minorHAnsi"/>
          <w:bCs/>
          <w:sz w:val="24"/>
          <w:szCs w:val="24"/>
        </w:rPr>
      </w:pPr>
      <w:r w:rsidRPr="0084545C">
        <w:rPr>
          <w:rFonts w:asciiTheme="minorHAnsi" w:hAnsiTheme="minorHAnsi"/>
          <w:bCs/>
          <w:sz w:val="24"/>
          <w:szCs w:val="24"/>
        </w:rPr>
        <w:t>Wraz z przeniesieniem powyższych praw Wykonawca wyraża zgodę na korzystanie oraz rozporządzanie przez Zamawiającego prawami do utworów zależnych powstałych w wyniku dokonania przeróbki lub adaptacji oprawy graficznej, na polach eksploatacji określonych w ust. 1.</w:t>
      </w:r>
    </w:p>
    <w:p w:rsidR="0005017A" w:rsidRPr="0084545C" w:rsidRDefault="0005017A" w:rsidP="00986752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contextualSpacing w:val="0"/>
        <w:jc w:val="both"/>
        <w:rPr>
          <w:rFonts w:asciiTheme="minorHAnsi" w:hAnsiTheme="minorHAnsi"/>
          <w:bCs/>
          <w:sz w:val="24"/>
          <w:szCs w:val="24"/>
        </w:rPr>
      </w:pPr>
      <w:r w:rsidRPr="0084545C">
        <w:rPr>
          <w:rFonts w:asciiTheme="minorHAnsi" w:hAnsiTheme="minorHAnsi"/>
          <w:bCs/>
          <w:sz w:val="24"/>
          <w:szCs w:val="24"/>
        </w:rPr>
        <w:t xml:space="preserve">Wykonawca przenosi na Zamawiającego prawo do udzielania zgody, o której mowa </w:t>
      </w:r>
      <w:r w:rsidRPr="0084545C">
        <w:rPr>
          <w:rFonts w:asciiTheme="minorHAnsi" w:hAnsiTheme="minorHAnsi"/>
          <w:bCs/>
          <w:sz w:val="24"/>
          <w:szCs w:val="24"/>
        </w:rPr>
        <w:br/>
        <w:t>w ust. 3 podmiotom trzecim na polach eksploatacji określonych w ust. 1.</w:t>
      </w:r>
    </w:p>
    <w:p w:rsidR="0005017A" w:rsidRPr="0084545C" w:rsidRDefault="0005017A" w:rsidP="00986752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contextualSpacing w:val="0"/>
        <w:jc w:val="both"/>
        <w:rPr>
          <w:rFonts w:asciiTheme="minorHAnsi" w:hAnsiTheme="minorHAnsi"/>
          <w:bCs/>
          <w:sz w:val="24"/>
          <w:szCs w:val="24"/>
        </w:rPr>
      </w:pPr>
      <w:r w:rsidRPr="0084545C">
        <w:rPr>
          <w:rFonts w:asciiTheme="minorHAnsi" w:hAnsiTheme="minorHAnsi"/>
          <w:bCs/>
          <w:sz w:val="24"/>
          <w:szCs w:val="24"/>
        </w:rPr>
        <w:t>Przeniesienie praw, o których mowa w ust. 1 i 4 nastąpi z chwilą podpisania przez Strony protokołu odbioru, o którym mowa w § 2 ust. 12 Umowy.</w:t>
      </w:r>
    </w:p>
    <w:p w:rsidR="0005017A" w:rsidRPr="0084545C" w:rsidRDefault="0005017A" w:rsidP="00986752">
      <w:pPr>
        <w:numPr>
          <w:ilvl w:val="0"/>
          <w:numId w:val="32"/>
        </w:numPr>
        <w:suppressAutoHyphens/>
        <w:spacing w:before="120" w:after="120" w:line="240" w:lineRule="auto"/>
        <w:jc w:val="both"/>
        <w:rPr>
          <w:rFonts w:asciiTheme="minorHAnsi" w:hAnsiTheme="minorHAnsi"/>
          <w:bCs/>
          <w:sz w:val="24"/>
          <w:szCs w:val="24"/>
          <w:lang w:eastAsia="ar-SA"/>
        </w:rPr>
      </w:pPr>
      <w:r w:rsidRPr="0084545C">
        <w:rPr>
          <w:rFonts w:asciiTheme="minorHAnsi" w:hAnsiTheme="minorHAnsi"/>
          <w:bCs/>
          <w:sz w:val="24"/>
          <w:szCs w:val="24"/>
          <w:lang w:eastAsia="ar-SA"/>
        </w:rPr>
        <w:t>W przypadku wystąpienia przeciwko Zamawiającemu przez osoby trzecie z roszczeniami wynikającymi z naruszenia ich praw autorskich, Wykonawca zobowiązuje się do ich zaspokojenia i zwolnienia Zamawiającego od obowiązku świadczeń z tego tytułu.</w:t>
      </w:r>
    </w:p>
    <w:p w:rsidR="0005017A" w:rsidRPr="005C22D8" w:rsidRDefault="0005017A" w:rsidP="0005017A">
      <w:pPr>
        <w:numPr>
          <w:ilvl w:val="0"/>
          <w:numId w:val="32"/>
        </w:numPr>
        <w:suppressAutoHyphens/>
        <w:spacing w:before="120" w:after="120" w:line="240" w:lineRule="auto"/>
        <w:jc w:val="both"/>
        <w:rPr>
          <w:rFonts w:asciiTheme="minorHAnsi" w:hAnsiTheme="minorHAnsi"/>
          <w:bCs/>
          <w:sz w:val="24"/>
          <w:szCs w:val="24"/>
          <w:lang w:eastAsia="ar-SA"/>
        </w:rPr>
      </w:pPr>
      <w:r w:rsidRPr="0084545C">
        <w:rPr>
          <w:rFonts w:asciiTheme="minorHAnsi" w:hAnsiTheme="minorHAnsi"/>
          <w:bCs/>
          <w:sz w:val="24"/>
          <w:szCs w:val="24"/>
          <w:lang w:eastAsia="ar-SA"/>
        </w:rPr>
        <w:t>W przypadku dochodzenia na drodze sądowej przez osoby trzecie roszczeń wynikających z naruszenia ich praw autorskich przeciwko Zamawiającemu, Wykonawca zobowiązuje się do przystąpienia w procesie po stronie Zamawiającego i podjęcia wszelkich czynności w celu zwolnienia Zamawiającego z udziału w sprawie, jak również do pokrycia kosztów postępowania, w tym kosztów zastępstwa procesowego.</w:t>
      </w: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84545C">
        <w:rPr>
          <w:rFonts w:asciiTheme="minorHAnsi" w:hAnsiTheme="minorHAnsi" w:cs="Arial"/>
          <w:b/>
          <w:sz w:val="24"/>
          <w:szCs w:val="24"/>
        </w:rPr>
        <w:lastRenderedPageBreak/>
        <w:t>§ 7</w:t>
      </w:r>
    </w:p>
    <w:p w:rsidR="0005017A" w:rsidRPr="0084545C" w:rsidRDefault="0005017A" w:rsidP="00986752">
      <w:pPr>
        <w:numPr>
          <w:ilvl w:val="0"/>
          <w:numId w:val="3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 xml:space="preserve">Zamawiający zastrzega sobie prawo do odstąpienia od Umowy w przypadku, gdy Minister Infrastruktury i Rozwoju odmówi podpisania, rozwiąże umowę o dofinansowanie Projektu, o którym </w:t>
      </w:r>
      <w:r w:rsidRPr="0084545C">
        <w:rPr>
          <w:rFonts w:asciiTheme="minorHAnsi" w:hAnsiTheme="minorHAnsi"/>
          <w:sz w:val="24"/>
          <w:szCs w:val="24"/>
        </w:rPr>
        <w:t>mowa w preambule Umowy,</w:t>
      </w:r>
      <w:r w:rsidRPr="0084545C">
        <w:rPr>
          <w:rFonts w:asciiTheme="minorHAnsi" w:hAnsiTheme="minorHAnsi"/>
          <w:color w:val="000000"/>
          <w:sz w:val="24"/>
          <w:szCs w:val="24"/>
        </w:rPr>
        <w:t xml:space="preserve"> albo odstąpi od tej umowy. Zamawiający może złożyć oświadczenie o odstąpieniu od Umowy w ciągu 30 dni od powzięcia wiadomości o okoliczności stanowiącej podstawę odstąpienie od Umowy.</w:t>
      </w:r>
    </w:p>
    <w:p w:rsidR="0005017A" w:rsidRPr="0084545C" w:rsidRDefault="0005017A" w:rsidP="00986752">
      <w:pPr>
        <w:numPr>
          <w:ilvl w:val="0"/>
          <w:numId w:val="3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W przypadku określonym w ust. 1 Wykonawca może żądać jedynie wynagrodzenia za faktycznie wykonaną część zamówienia do dnia odstąpienia od Umowy.</w:t>
      </w:r>
    </w:p>
    <w:p w:rsidR="0005017A" w:rsidRPr="0084545C" w:rsidRDefault="0005017A" w:rsidP="00986752">
      <w:pPr>
        <w:numPr>
          <w:ilvl w:val="0"/>
          <w:numId w:val="3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 xml:space="preserve">Zamawiający może odstąpić od Umowy w przypadku, gdy Wykonawca w rażący sposób narusza postanowienia Umowy, w szczególności, gdy Wykonawca we wskazanych terminach nie </w:t>
      </w:r>
      <w:r w:rsidR="00E22AC1">
        <w:rPr>
          <w:rFonts w:asciiTheme="minorHAnsi" w:hAnsiTheme="minorHAnsi"/>
          <w:color w:val="000000"/>
          <w:sz w:val="24"/>
          <w:szCs w:val="24"/>
        </w:rPr>
        <w:t>wykona Przedmiotu Umowy</w:t>
      </w:r>
      <w:r w:rsidRPr="0084545C">
        <w:rPr>
          <w:rFonts w:asciiTheme="minorHAnsi" w:hAnsiTheme="minorHAnsi"/>
          <w:color w:val="000000"/>
          <w:sz w:val="24"/>
          <w:szCs w:val="24"/>
        </w:rPr>
        <w:t xml:space="preserve">, w terminie 14 dni od daty bezskutecznego upływu ww. terminów. </w:t>
      </w:r>
    </w:p>
    <w:p w:rsidR="0005017A" w:rsidRPr="0084545C" w:rsidRDefault="0005017A" w:rsidP="00986752">
      <w:pPr>
        <w:numPr>
          <w:ilvl w:val="0"/>
          <w:numId w:val="3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Wówczas Wykonawca może żądać wyłącznie wynagrodzenia należnego z tytułu wykonania części Umowy.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84545C">
        <w:rPr>
          <w:rFonts w:asciiTheme="minorHAnsi" w:hAnsiTheme="minorHAnsi" w:cs="Arial"/>
          <w:b/>
          <w:sz w:val="24"/>
          <w:szCs w:val="24"/>
        </w:rPr>
        <w:t>§ 8</w:t>
      </w:r>
    </w:p>
    <w:p w:rsidR="0005017A" w:rsidRPr="0084545C" w:rsidRDefault="0005017A" w:rsidP="00986752">
      <w:pPr>
        <w:pStyle w:val="Tekstpodstawowy3"/>
        <w:numPr>
          <w:ilvl w:val="0"/>
          <w:numId w:val="35"/>
        </w:numPr>
        <w:spacing w:before="120" w:line="240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>Strony ustalają odpowiedzialność za niewykonanie lub nienależyte wykonanie Umowy w formie kar umownych w przypadkach i wysokości określonych w ust. 2.</w:t>
      </w:r>
    </w:p>
    <w:p w:rsidR="0005017A" w:rsidRPr="0084545C" w:rsidRDefault="0005017A" w:rsidP="00986752">
      <w:pPr>
        <w:pStyle w:val="Akapitzlist"/>
        <w:numPr>
          <w:ilvl w:val="0"/>
          <w:numId w:val="35"/>
        </w:numPr>
        <w:spacing w:before="120" w:after="120" w:line="240" w:lineRule="auto"/>
        <w:ind w:left="426" w:hanging="357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>Wykonawca zobowiązany jest do zapłaty kary umownej Zamawiającemu w przypadku:</w:t>
      </w:r>
    </w:p>
    <w:p w:rsidR="0005017A" w:rsidRPr="0084545C" w:rsidRDefault="0005017A" w:rsidP="00986752">
      <w:pPr>
        <w:pStyle w:val="Akapitzlist"/>
        <w:numPr>
          <w:ilvl w:val="0"/>
          <w:numId w:val="34"/>
        </w:numPr>
        <w:spacing w:before="120" w:after="120" w:line="240" w:lineRule="auto"/>
        <w:ind w:hanging="357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nienależytego wykonania Umowy, a w szczególności nie wzięcia pod uwagę uwag, sugestii lub propozycji zmian Zamawiającego do </w:t>
      </w:r>
      <w:r w:rsidR="00E22AC1">
        <w:rPr>
          <w:rFonts w:asciiTheme="minorHAnsi" w:hAnsiTheme="minorHAnsi"/>
          <w:sz w:val="24"/>
          <w:szCs w:val="24"/>
        </w:rPr>
        <w:t>Przedmiotu Umowy</w:t>
      </w:r>
      <w:r w:rsidRPr="0084545C">
        <w:rPr>
          <w:rFonts w:asciiTheme="minorHAnsi" w:hAnsiTheme="minorHAnsi"/>
          <w:sz w:val="24"/>
          <w:szCs w:val="24"/>
        </w:rPr>
        <w:t xml:space="preserve">, o których mowa odpowiednio w § 2 ust. </w:t>
      </w:r>
      <w:r w:rsidR="00E22AC1">
        <w:rPr>
          <w:rFonts w:asciiTheme="minorHAnsi" w:hAnsiTheme="minorHAnsi"/>
          <w:sz w:val="24"/>
          <w:szCs w:val="24"/>
        </w:rPr>
        <w:t>3</w:t>
      </w:r>
      <w:r w:rsidRPr="0084545C">
        <w:rPr>
          <w:rFonts w:asciiTheme="minorHAnsi" w:hAnsiTheme="minorHAnsi"/>
          <w:sz w:val="24"/>
          <w:szCs w:val="24"/>
        </w:rPr>
        <w:t xml:space="preserve"> oraz ust. </w:t>
      </w:r>
      <w:r w:rsidR="00E22AC1">
        <w:rPr>
          <w:rFonts w:asciiTheme="minorHAnsi" w:hAnsiTheme="minorHAnsi"/>
          <w:sz w:val="24"/>
          <w:szCs w:val="24"/>
        </w:rPr>
        <w:t>6</w:t>
      </w:r>
      <w:r w:rsidRPr="0084545C">
        <w:rPr>
          <w:rFonts w:asciiTheme="minorHAnsi" w:hAnsiTheme="minorHAnsi"/>
          <w:sz w:val="24"/>
          <w:szCs w:val="24"/>
        </w:rPr>
        <w:t xml:space="preserve"> Umowy – w wysokości 10 % całkowitego wynagrodzenia brutto określonego w § 5 ust. 1 Umowy,</w:t>
      </w:r>
    </w:p>
    <w:p w:rsidR="0005017A" w:rsidRPr="0084545C" w:rsidRDefault="0005017A" w:rsidP="00986752">
      <w:pPr>
        <w:pStyle w:val="Akapitzlist"/>
        <w:widowControl w:val="0"/>
        <w:numPr>
          <w:ilvl w:val="0"/>
          <w:numId w:val="34"/>
        </w:numPr>
        <w:suppressAutoHyphens/>
        <w:spacing w:before="120" w:after="120" w:line="240" w:lineRule="auto"/>
        <w:ind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 xml:space="preserve">w razie opóźnienia w wykonaniu </w:t>
      </w:r>
      <w:r>
        <w:rPr>
          <w:rFonts w:asciiTheme="minorHAnsi" w:hAnsiTheme="minorHAnsi" w:cs="Arial"/>
          <w:sz w:val="24"/>
          <w:szCs w:val="24"/>
        </w:rPr>
        <w:t>P</w:t>
      </w:r>
      <w:r w:rsidRPr="0084545C">
        <w:rPr>
          <w:rFonts w:asciiTheme="minorHAnsi" w:hAnsiTheme="minorHAnsi" w:cs="Arial"/>
          <w:sz w:val="24"/>
          <w:szCs w:val="24"/>
        </w:rPr>
        <w:t xml:space="preserve">rzedmiotu Umowy, powodującego niedotrzymanie terminu wskazanego w § 2 ust. </w:t>
      </w:r>
      <w:r>
        <w:rPr>
          <w:rFonts w:asciiTheme="minorHAnsi" w:hAnsiTheme="minorHAnsi" w:cs="Arial"/>
          <w:sz w:val="24"/>
          <w:szCs w:val="24"/>
        </w:rPr>
        <w:t>5</w:t>
      </w:r>
      <w:r w:rsidRPr="0084545C">
        <w:rPr>
          <w:rFonts w:asciiTheme="minorHAnsi" w:hAnsiTheme="minorHAnsi" w:cs="Arial"/>
          <w:sz w:val="24"/>
          <w:szCs w:val="24"/>
        </w:rPr>
        <w:t xml:space="preserve"> Umowy  – w wysokości 1 % całkowitego wynagrodzenia brutto określonego w § 5 ust. 1 Umowy za każdy dzień opóźnienia, </w:t>
      </w:r>
    </w:p>
    <w:p w:rsidR="0005017A" w:rsidRPr="0084545C" w:rsidRDefault="0005017A" w:rsidP="00986752">
      <w:pPr>
        <w:pStyle w:val="Akapitzlist"/>
        <w:widowControl w:val="0"/>
        <w:numPr>
          <w:ilvl w:val="0"/>
          <w:numId w:val="34"/>
        </w:numPr>
        <w:suppressAutoHyphens/>
        <w:spacing w:before="120" w:after="120" w:line="240" w:lineRule="auto"/>
        <w:ind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 xml:space="preserve">w razie opóźnienia w wykonaniu przedmiotu Umowy, powodującego niedotrzymanie terminów wskazanych odpowiednio w § 2 ust. 1, </w:t>
      </w:r>
      <w:r>
        <w:rPr>
          <w:rFonts w:asciiTheme="minorHAnsi" w:hAnsiTheme="minorHAnsi" w:cs="Arial"/>
          <w:sz w:val="24"/>
          <w:szCs w:val="24"/>
        </w:rPr>
        <w:t>3</w:t>
      </w:r>
      <w:r w:rsidRPr="0084545C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7</w:t>
      </w:r>
      <w:r w:rsidRPr="0084545C">
        <w:rPr>
          <w:rFonts w:asciiTheme="minorHAnsi" w:hAnsiTheme="minorHAnsi" w:cs="Arial"/>
          <w:sz w:val="24"/>
          <w:szCs w:val="24"/>
        </w:rPr>
        <w:t xml:space="preserve"> Umowy  – w wysokości 0,2 % całkowitego wynagrodzenia brutto określonego w § 5 ust. 1 Umowy za każdy dzień opóźnienia, </w:t>
      </w:r>
    </w:p>
    <w:p w:rsidR="0005017A" w:rsidRPr="0084545C" w:rsidRDefault="0005017A" w:rsidP="00986752">
      <w:pPr>
        <w:pStyle w:val="Akapitzlist"/>
        <w:numPr>
          <w:ilvl w:val="0"/>
          <w:numId w:val="34"/>
        </w:numPr>
        <w:spacing w:before="120" w:after="120" w:line="240" w:lineRule="auto"/>
        <w:ind w:hanging="357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lastRenderedPageBreak/>
        <w:t>odstąpieni</w:t>
      </w:r>
      <w:r>
        <w:rPr>
          <w:rFonts w:asciiTheme="minorHAnsi" w:hAnsiTheme="minorHAnsi"/>
          <w:sz w:val="24"/>
          <w:szCs w:val="24"/>
        </w:rPr>
        <w:t>a</w:t>
      </w:r>
      <w:r w:rsidRPr="0084545C">
        <w:rPr>
          <w:rFonts w:asciiTheme="minorHAnsi" w:hAnsiTheme="minorHAnsi"/>
          <w:sz w:val="24"/>
          <w:szCs w:val="24"/>
        </w:rPr>
        <w:t xml:space="preserve"> od Umowy przez Zamawiającego z przyczyn leżących po stronie Wykonawcy – w wysokości 10 % całkowitego wynagrodzenia brutto określonego w § 5 ust. 1 Umowy.</w:t>
      </w:r>
    </w:p>
    <w:p w:rsidR="0005017A" w:rsidRPr="0084545C" w:rsidRDefault="0005017A" w:rsidP="00986752">
      <w:pPr>
        <w:pStyle w:val="Akapitzlist"/>
        <w:numPr>
          <w:ilvl w:val="0"/>
          <w:numId w:val="35"/>
        </w:numPr>
        <w:spacing w:before="120" w:after="120" w:line="240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Każdy z przypadków określony w ust. 2 stanowi samodzielną podstawę do naliczenia kar umownych.</w:t>
      </w:r>
    </w:p>
    <w:p w:rsidR="0005017A" w:rsidRPr="0084545C" w:rsidRDefault="0005017A" w:rsidP="00986752">
      <w:pPr>
        <w:pStyle w:val="Akapitzlist"/>
        <w:numPr>
          <w:ilvl w:val="0"/>
          <w:numId w:val="35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W przypadku naliczenia kar umownych, Zamawiający zastrzega sobie prawo ich potrącenia z wynagrodzenia Wykonawcy.</w:t>
      </w:r>
    </w:p>
    <w:p w:rsidR="0005017A" w:rsidRPr="0084545C" w:rsidRDefault="0005017A" w:rsidP="00986752">
      <w:pPr>
        <w:pStyle w:val="Akapitzlist"/>
        <w:numPr>
          <w:ilvl w:val="0"/>
          <w:numId w:val="35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Zamawiającemu przysługuje prawo dochodzenia odszkodowania na zasadach ogólnych przewyższającego ww. kary umowne. 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84545C">
        <w:rPr>
          <w:rFonts w:asciiTheme="minorHAnsi" w:hAnsiTheme="minorHAnsi" w:cs="Arial"/>
          <w:b/>
          <w:sz w:val="24"/>
          <w:szCs w:val="24"/>
        </w:rPr>
        <w:t>§ 9</w:t>
      </w:r>
    </w:p>
    <w:p w:rsidR="0005017A" w:rsidRPr="0084545C" w:rsidRDefault="0005017A" w:rsidP="00986752">
      <w:pPr>
        <w:pStyle w:val="Tekstpodstawowywcity2"/>
        <w:numPr>
          <w:ilvl w:val="0"/>
          <w:numId w:val="36"/>
        </w:numPr>
        <w:spacing w:before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Przewiduje się możliwość dokonania zmian w Umowie na warunkach określonych w niniejszym paragrafie. Wystąpienie którejkolwiek z okoliczności wskazanych w nim nie stanowi zobowiązania Stron do wprowadzenia zmiany.</w:t>
      </w:r>
    </w:p>
    <w:p w:rsidR="0005017A" w:rsidRPr="0084545C" w:rsidRDefault="0005017A" w:rsidP="00986752">
      <w:pPr>
        <w:pStyle w:val="Tekstpodstawowywcity2"/>
        <w:numPr>
          <w:ilvl w:val="0"/>
          <w:numId w:val="36"/>
        </w:numPr>
        <w:spacing w:before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Zamawiający dopuszcza zmianę Umowy w przypadku:</w:t>
      </w:r>
    </w:p>
    <w:p w:rsidR="0005017A" w:rsidRPr="0084545C" w:rsidRDefault="0005017A" w:rsidP="00986752">
      <w:pPr>
        <w:numPr>
          <w:ilvl w:val="0"/>
          <w:numId w:val="37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84545C">
        <w:rPr>
          <w:rFonts w:asciiTheme="minorHAnsi" w:hAnsiTheme="minorHAnsi"/>
          <w:sz w:val="24"/>
          <w:szCs w:val="24"/>
          <w:lang w:eastAsia="ar-SA"/>
        </w:rPr>
        <w:t>gdy zmiana Umowy jest następstwem zmian obowiązujących przepisów, w tym zmiany stawki podatku VAT, wytycznych Ministerstwa Sprawiedliwości, Ministerstwa Infrastruktury i Rozwoju lub innych organów,</w:t>
      </w:r>
    </w:p>
    <w:p w:rsidR="0005017A" w:rsidRPr="0084545C" w:rsidRDefault="0005017A" w:rsidP="00986752">
      <w:pPr>
        <w:numPr>
          <w:ilvl w:val="0"/>
          <w:numId w:val="37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84545C">
        <w:rPr>
          <w:rFonts w:asciiTheme="minorHAnsi" w:hAnsiTheme="minorHAnsi"/>
          <w:sz w:val="24"/>
          <w:szCs w:val="24"/>
          <w:lang w:eastAsia="ar-SA"/>
        </w:rPr>
        <w:t>gdy ze strony Instytucji Zarządzającej pojawi się konieczność zmiany sposobu wykonania zamówienia przez Wykonawcę,</w:t>
      </w:r>
    </w:p>
    <w:p w:rsidR="0005017A" w:rsidRPr="0084545C" w:rsidRDefault="0005017A" w:rsidP="00986752">
      <w:pPr>
        <w:numPr>
          <w:ilvl w:val="0"/>
          <w:numId w:val="37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84545C">
        <w:rPr>
          <w:rFonts w:asciiTheme="minorHAnsi" w:hAnsiTheme="minorHAnsi"/>
          <w:sz w:val="24"/>
          <w:szCs w:val="24"/>
          <w:lang w:eastAsia="ar-SA"/>
        </w:rPr>
        <w:t>p</w:t>
      </w:r>
      <w:r w:rsidRPr="0084545C">
        <w:rPr>
          <w:rFonts w:asciiTheme="minorHAnsi" w:hAnsiTheme="minorHAnsi"/>
          <w:sz w:val="24"/>
          <w:szCs w:val="24"/>
        </w:rPr>
        <w:t>rzedłużenia terminu realizacji zamówienia w przypadku zaistnienia okoliczności niezależnych od stron Umowy,</w:t>
      </w:r>
    </w:p>
    <w:p w:rsidR="0005017A" w:rsidRPr="0084545C" w:rsidRDefault="0005017A" w:rsidP="00986752">
      <w:pPr>
        <w:numPr>
          <w:ilvl w:val="0"/>
          <w:numId w:val="37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84545C">
        <w:rPr>
          <w:rFonts w:asciiTheme="minorHAnsi" w:hAnsiTheme="minorHAnsi"/>
          <w:sz w:val="24"/>
          <w:szCs w:val="24"/>
          <w:lang w:eastAsia="ar-SA"/>
        </w:rPr>
        <w:t xml:space="preserve">istotnych zmian w zakresie przedmiotu i sposobu realizacji Umowy oraz </w:t>
      </w:r>
      <w:r w:rsidRPr="0084545C">
        <w:rPr>
          <w:rFonts w:asciiTheme="minorHAnsi" w:hAnsiTheme="minorHAnsi" w:cs="Arial"/>
          <w:color w:val="000000"/>
          <w:sz w:val="24"/>
          <w:szCs w:val="24"/>
        </w:rPr>
        <w:t>wprowadzenia innych zmian jeżeli są korzystne dla Zamawiającego,</w:t>
      </w:r>
    </w:p>
    <w:p w:rsidR="0005017A" w:rsidRPr="0084545C" w:rsidRDefault="0005017A" w:rsidP="00986752">
      <w:pPr>
        <w:numPr>
          <w:ilvl w:val="0"/>
          <w:numId w:val="37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84545C">
        <w:rPr>
          <w:rFonts w:asciiTheme="minorHAnsi" w:hAnsiTheme="minorHAnsi"/>
          <w:sz w:val="24"/>
          <w:szCs w:val="24"/>
          <w:lang w:eastAsia="ar-SA"/>
        </w:rPr>
        <w:t>konieczności zmiany poszczególnych terminów realizacji Umowy w sytuacji, gdy z przyczyn związanych z procedurą udzielania przedmiotowego zamówienia, Umowa zostanie zawarta w terminie uniemożliwiającym realizację Umowy w pierwotnych terminach,</w:t>
      </w:r>
    </w:p>
    <w:p w:rsidR="0005017A" w:rsidRPr="0084545C" w:rsidRDefault="0005017A" w:rsidP="00986752">
      <w:pPr>
        <w:numPr>
          <w:ilvl w:val="0"/>
          <w:numId w:val="37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ar-SA"/>
        </w:rPr>
      </w:pPr>
      <w:r w:rsidRPr="0084545C">
        <w:rPr>
          <w:rFonts w:asciiTheme="minorHAnsi" w:hAnsiTheme="minorHAnsi" w:cs="Arial"/>
          <w:color w:val="000000"/>
          <w:sz w:val="24"/>
          <w:szCs w:val="24"/>
        </w:rPr>
        <w:t xml:space="preserve">zmian doprecyzowujących treść Umowy, jeżeli potrzeba ich wprowadzenia wynika </w:t>
      </w:r>
      <w:r w:rsidRPr="0084545C">
        <w:rPr>
          <w:rFonts w:asciiTheme="minorHAnsi" w:hAnsiTheme="minorHAnsi" w:cs="Arial"/>
          <w:color w:val="000000"/>
          <w:sz w:val="24"/>
          <w:szCs w:val="24"/>
        </w:rPr>
        <w:br/>
        <w:t>z rozbieżności lub niejasności w Umowie, których nie można usunąć w inny sposób, a zmiana będzie umożliwiać usunięcie rozbieżności i doprecyzowanie Umowy w celu jednoznacznej interpretacji jej zapisów</w:t>
      </w:r>
      <w:r w:rsidR="000A53C2">
        <w:rPr>
          <w:rFonts w:asciiTheme="minorHAnsi" w:hAnsiTheme="minorHAnsi" w:cs="Arial"/>
          <w:color w:val="000000"/>
          <w:sz w:val="24"/>
          <w:szCs w:val="24"/>
        </w:rPr>
        <w:t>.</w:t>
      </w:r>
      <w:bookmarkStart w:id="44" w:name="_GoBack"/>
      <w:bookmarkEnd w:id="44"/>
    </w:p>
    <w:p w:rsidR="0005017A" w:rsidRPr="0084545C" w:rsidRDefault="0005017A" w:rsidP="00986752">
      <w:pPr>
        <w:pStyle w:val="Tekstpodstawowywcity2"/>
        <w:numPr>
          <w:ilvl w:val="0"/>
          <w:numId w:val="36"/>
        </w:numPr>
        <w:spacing w:before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Wszelkie zmiany Umowy wymagają zgody obu Stron i zachowania formy pisemnej pod rygorem nieważności.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84545C">
        <w:rPr>
          <w:rFonts w:asciiTheme="minorHAnsi" w:hAnsiTheme="minorHAnsi" w:cs="Arial"/>
          <w:b/>
          <w:sz w:val="24"/>
          <w:szCs w:val="24"/>
        </w:rPr>
        <w:t>§ 10</w:t>
      </w:r>
    </w:p>
    <w:p w:rsidR="0005017A" w:rsidRPr="0084545C" w:rsidRDefault="0005017A" w:rsidP="00986752">
      <w:pPr>
        <w:numPr>
          <w:ilvl w:val="0"/>
          <w:numId w:val="38"/>
        </w:numPr>
        <w:spacing w:before="120" w:after="120" w:line="240" w:lineRule="auto"/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>Adresem korespondencyjnym Zamawiającego na potrzeby Umowy jest: Dział Funduszy Pomocowych, ul. Bagatela 12, 00-585 Warszawa.</w:t>
      </w:r>
    </w:p>
    <w:p w:rsidR="0005017A" w:rsidRPr="0084545C" w:rsidRDefault="0005017A" w:rsidP="00986752">
      <w:pPr>
        <w:numPr>
          <w:ilvl w:val="0"/>
          <w:numId w:val="38"/>
        </w:numPr>
        <w:spacing w:before="120" w:after="120" w:line="240" w:lineRule="auto"/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  <w:r w:rsidRPr="0084545C">
        <w:rPr>
          <w:rFonts w:asciiTheme="minorHAnsi" w:hAnsiTheme="minorHAnsi" w:cs="Arial"/>
          <w:bCs/>
          <w:sz w:val="24"/>
          <w:szCs w:val="24"/>
        </w:rPr>
        <w:t xml:space="preserve">Adresem korespondencyjnym Wykonawcy na potrzeby Umowy jest: </w:t>
      </w:r>
      <w:r w:rsidRPr="0084545C">
        <w:rPr>
          <w:rFonts w:asciiTheme="minorHAnsi" w:hAnsiTheme="minorHAnsi" w:cs="Arial"/>
          <w:bCs/>
          <w:sz w:val="24"/>
          <w:szCs w:val="24"/>
        </w:rPr>
        <w:br/>
        <w:t>…………………………………………………………………………………………………………………………………………</w:t>
      </w:r>
    </w:p>
    <w:p w:rsidR="0005017A" w:rsidRPr="0084545C" w:rsidRDefault="0005017A" w:rsidP="00986752">
      <w:pPr>
        <w:numPr>
          <w:ilvl w:val="0"/>
          <w:numId w:val="38"/>
        </w:numPr>
        <w:spacing w:before="120" w:after="120" w:line="240" w:lineRule="auto"/>
        <w:ind w:left="426" w:hanging="426"/>
        <w:jc w:val="both"/>
        <w:rPr>
          <w:rFonts w:asciiTheme="minorHAnsi" w:hAnsiTheme="minorHAnsi" w:cs="Arial"/>
          <w:bCs/>
          <w:sz w:val="24"/>
          <w:szCs w:val="24"/>
        </w:rPr>
      </w:pPr>
      <w:r w:rsidRPr="0084545C">
        <w:rPr>
          <w:rFonts w:asciiTheme="minorHAnsi" w:hAnsiTheme="minorHAnsi" w:cs="Arial"/>
          <w:bCs/>
          <w:sz w:val="24"/>
          <w:szCs w:val="24"/>
        </w:rPr>
        <w:t>Osobą kontaktową w kwestii zakresu Umowy jest:</w:t>
      </w:r>
    </w:p>
    <w:p w:rsidR="0005017A" w:rsidRPr="003F386A" w:rsidRDefault="0005017A" w:rsidP="00986752">
      <w:pPr>
        <w:numPr>
          <w:ilvl w:val="0"/>
          <w:numId w:val="39"/>
        </w:numPr>
        <w:spacing w:before="120" w:after="12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84545C">
        <w:rPr>
          <w:rFonts w:asciiTheme="minorHAnsi" w:hAnsiTheme="minorHAnsi" w:cs="Arial"/>
          <w:bCs/>
          <w:sz w:val="24"/>
          <w:szCs w:val="24"/>
        </w:rPr>
        <w:t xml:space="preserve">ze strony Zamawiającego: </w:t>
      </w:r>
      <w:r w:rsidRPr="0084545C">
        <w:rPr>
          <w:rFonts w:asciiTheme="minorHAnsi" w:hAnsiTheme="minorHAnsi" w:cs="Arial"/>
          <w:sz w:val="24"/>
          <w:szCs w:val="24"/>
        </w:rPr>
        <w:t xml:space="preserve">Danuta </w:t>
      </w:r>
      <w:r w:rsidRPr="003F386A">
        <w:rPr>
          <w:rFonts w:asciiTheme="minorHAnsi" w:hAnsiTheme="minorHAnsi" w:cs="Arial"/>
          <w:sz w:val="24"/>
          <w:szCs w:val="24"/>
        </w:rPr>
        <w:t>Pawlak</w:t>
      </w:r>
      <w:r w:rsidRPr="003F386A">
        <w:rPr>
          <w:rFonts w:asciiTheme="minorHAnsi" w:hAnsiTheme="minorHAnsi" w:cs="Arial"/>
          <w:bCs/>
          <w:sz w:val="24"/>
          <w:szCs w:val="24"/>
        </w:rPr>
        <w:t xml:space="preserve">, nr tel. </w:t>
      </w:r>
      <w:r w:rsidRPr="003F386A">
        <w:rPr>
          <w:rFonts w:asciiTheme="minorHAnsi" w:hAnsiTheme="minorHAnsi" w:cs="Arial"/>
          <w:sz w:val="24"/>
          <w:szCs w:val="24"/>
        </w:rPr>
        <w:t>22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3F386A">
        <w:rPr>
          <w:rFonts w:asciiTheme="minorHAnsi" w:hAnsiTheme="minorHAnsi" w:cs="Arial"/>
          <w:sz w:val="24"/>
          <w:szCs w:val="24"/>
        </w:rPr>
        <w:t>4279343</w:t>
      </w:r>
      <w:r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3F386A">
        <w:rPr>
          <w:rFonts w:asciiTheme="minorHAnsi" w:hAnsiTheme="minorHAnsi" w:cs="Arial"/>
          <w:bCs/>
          <w:sz w:val="24"/>
          <w:szCs w:val="24"/>
        </w:rPr>
        <w:t xml:space="preserve">e-mail: </w:t>
      </w:r>
      <w:r w:rsidRPr="003F386A">
        <w:rPr>
          <w:rFonts w:asciiTheme="minorHAnsi" w:hAnsiTheme="minorHAnsi"/>
          <w:sz w:val="24"/>
          <w:szCs w:val="24"/>
        </w:rPr>
        <w:t>d.pawlak@kssip.gov.pl</w:t>
      </w:r>
      <w:r w:rsidRPr="003F386A">
        <w:rPr>
          <w:rFonts w:asciiTheme="minorHAnsi" w:hAnsiTheme="minorHAnsi" w:cs="Arial"/>
          <w:bCs/>
          <w:sz w:val="24"/>
          <w:szCs w:val="24"/>
        </w:rPr>
        <w:t>,</w:t>
      </w:r>
    </w:p>
    <w:p w:rsidR="0005017A" w:rsidRPr="0084545C" w:rsidRDefault="0005017A" w:rsidP="00986752">
      <w:pPr>
        <w:numPr>
          <w:ilvl w:val="0"/>
          <w:numId w:val="39"/>
        </w:numPr>
        <w:spacing w:before="120" w:after="12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3F386A">
        <w:rPr>
          <w:rFonts w:asciiTheme="minorHAnsi" w:hAnsiTheme="minorHAnsi" w:cs="Arial"/>
          <w:bCs/>
          <w:sz w:val="24"/>
          <w:szCs w:val="24"/>
        </w:rPr>
        <w:t>ze strony Wykonawcy: …………………………,</w:t>
      </w:r>
      <w:r w:rsidRPr="0084545C">
        <w:rPr>
          <w:rFonts w:asciiTheme="minorHAnsi" w:hAnsiTheme="minorHAnsi" w:cs="Arial"/>
          <w:bCs/>
          <w:sz w:val="24"/>
          <w:szCs w:val="24"/>
        </w:rPr>
        <w:t xml:space="preserve"> nr tel. …………………….. e-mail: </w:t>
      </w:r>
      <w:r w:rsidRPr="0084545C">
        <w:rPr>
          <w:rFonts w:asciiTheme="minorHAnsi" w:hAnsiTheme="minorHAnsi"/>
          <w:sz w:val="24"/>
          <w:szCs w:val="24"/>
        </w:rPr>
        <w:t>……………………….</w:t>
      </w:r>
      <w:r w:rsidRPr="0084545C">
        <w:rPr>
          <w:rFonts w:asciiTheme="minorHAnsi" w:hAnsiTheme="minorHAnsi" w:cs="Arial"/>
          <w:bCs/>
          <w:sz w:val="24"/>
          <w:szCs w:val="24"/>
        </w:rPr>
        <w:t xml:space="preserve">.   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84545C">
        <w:rPr>
          <w:rFonts w:asciiTheme="minorHAnsi" w:hAnsiTheme="minorHAnsi" w:cs="Arial"/>
          <w:b/>
          <w:sz w:val="24"/>
          <w:szCs w:val="24"/>
        </w:rPr>
        <w:t>§ 11</w:t>
      </w:r>
    </w:p>
    <w:p w:rsidR="0005017A" w:rsidRPr="0084545C" w:rsidRDefault="0005017A" w:rsidP="00986752">
      <w:pPr>
        <w:numPr>
          <w:ilvl w:val="0"/>
          <w:numId w:val="40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84545C">
        <w:rPr>
          <w:rFonts w:asciiTheme="minorHAnsi" w:hAnsiTheme="minorHAnsi" w:cs="Arial"/>
          <w:color w:val="000000"/>
          <w:sz w:val="24"/>
          <w:szCs w:val="24"/>
        </w:rPr>
        <w:t xml:space="preserve">Zamawiający nie dopuszcza możliwości cesji wierzytelności Wykonawcy z tytułu realizacji Umowy na osoby trzecie. </w:t>
      </w:r>
    </w:p>
    <w:p w:rsidR="0005017A" w:rsidRPr="0084545C" w:rsidRDefault="0005017A" w:rsidP="00986752">
      <w:pPr>
        <w:numPr>
          <w:ilvl w:val="0"/>
          <w:numId w:val="40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  <w:lang w:eastAsia="ar-SA"/>
        </w:rPr>
      </w:pPr>
      <w:r w:rsidRPr="0084545C">
        <w:rPr>
          <w:rFonts w:asciiTheme="minorHAnsi" w:hAnsiTheme="minorHAnsi"/>
          <w:sz w:val="24"/>
          <w:szCs w:val="24"/>
          <w:lang w:eastAsia="ar-SA"/>
        </w:rPr>
        <w:t>W sprawach nieuregulowanych Umową zastosowanie mają w szczególności przepisy Kodeksu cywilnego, ustawy o prawie autorskim i prawach pokrewnych, ustawy Prawo zamówień publicznych.</w:t>
      </w:r>
    </w:p>
    <w:p w:rsidR="0005017A" w:rsidRPr="0084545C" w:rsidRDefault="0005017A" w:rsidP="00986752">
      <w:pPr>
        <w:pStyle w:val="Zwykytekst1"/>
        <w:numPr>
          <w:ilvl w:val="0"/>
          <w:numId w:val="40"/>
        </w:numPr>
        <w:autoSpaceDE w:val="0"/>
        <w:autoSpaceDN/>
        <w:spacing w:before="120" w:after="120"/>
        <w:ind w:left="426" w:hanging="426"/>
        <w:jc w:val="both"/>
        <w:textAlignment w:val="auto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 xml:space="preserve">Spory powstałe na tle wykonania Umowy rozstrzygane będą polubownie na drodze dążenia do uzyskania ugody. Jeżeli w ciągu 14 dni od daty wyznaczonego przez którąkolwiek Stronę terminu takich negocjacji Strony nie będą w stanie rozstrzygnąć sporu polubownie, każda ze Strona może zażądać, by spór został rozstrzygnięty na drodze sądowej przez sąd powszechny w Warszawie właściwy dla siedziby Działu Funduszy Pomocowych Zamawiającego. </w:t>
      </w:r>
    </w:p>
    <w:p w:rsidR="0005017A" w:rsidRPr="0084545C" w:rsidRDefault="0005017A" w:rsidP="00986752">
      <w:pPr>
        <w:pStyle w:val="Zwykytekst1"/>
        <w:numPr>
          <w:ilvl w:val="0"/>
          <w:numId w:val="40"/>
        </w:numPr>
        <w:autoSpaceDE w:val="0"/>
        <w:autoSpaceDN/>
        <w:spacing w:before="120" w:after="120"/>
        <w:ind w:left="426" w:hanging="426"/>
        <w:jc w:val="both"/>
        <w:textAlignment w:val="auto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Umowę spisano w trzech egzemplarzach, dwa dla Zamawiającego, jeden dla Wykonawcy.</w:t>
      </w:r>
    </w:p>
    <w:p w:rsidR="0005017A" w:rsidRPr="00E22AC1" w:rsidRDefault="0005017A" w:rsidP="00E22AC1">
      <w:pPr>
        <w:spacing w:before="120" w:after="120" w:line="240" w:lineRule="auto"/>
        <w:rPr>
          <w:rFonts w:asciiTheme="minorHAnsi" w:hAnsiTheme="minorHAnsi"/>
          <w:bCs/>
          <w:sz w:val="24"/>
          <w:szCs w:val="24"/>
          <w:lang w:eastAsia="ar-SA"/>
        </w:rPr>
      </w:pPr>
      <w:r w:rsidRPr="0084545C">
        <w:rPr>
          <w:rFonts w:asciiTheme="minorHAnsi" w:hAnsiTheme="minorHAnsi" w:cs="Calibri"/>
          <w:bCs/>
          <w:sz w:val="24"/>
          <w:szCs w:val="24"/>
          <w:u w:val="single"/>
          <w:lang w:eastAsia="ar-SA"/>
        </w:rPr>
        <w:t>Załączniki: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 w:cs="Calibri"/>
          <w:sz w:val="24"/>
          <w:szCs w:val="24"/>
          <w:lang w:eastAsia="ar-SA"/>
        </w:rPr>
      </w:pPr>
      <w:r w:rsidRPr="0084545C">
        <w:rPr>
          <w:rFonts w:asciiTheme="minorHAnsi" w:hAnsiTheme="minorHAnsi" w:cs="Calibri"/>
          <w:bCs/>
          <w:sz w:val="24"/>
          <w:szCs w:val="24"/>
          <w:lang w:eastAsia="ar-SA"/>
        </w:rPr>
        <w:t xml:space="preserve">Nr 1 – </w:t>
      </w:r>
      <w:r w:rsidRPr="0084545C">
        <w:rPr>
          <w:rFonts w:asciiTheme="minorHAnsi" w:hAnsiTheme="minorHAnsi" w:cs="Calibri"/>
          <w:sz w:val="24"/>
          <w:szCs w:val="24"/>
          <w:lang w:eastAsia="ar-SA"/>
        </w:rPr>
        <w:t>Specyfikacja Istotnych Warunków Zamówienia (SIWZ), w tym szczegółowy opis przedmiotu zamówienia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 w:cs="Calibri"/>
          <w:bCs/>
          <w:sz w:val="24"/>
          <w:szCs w:val="24"/>
          <w:lang w:eastAsia="ar-SA"/>
        </w:rPr>
      </w:pPr>
      <w:r w:rsidRPr="0084545C">
        <w:rPr>
          <w:rFonts w:asciiTheme="minorHAnsi" w:hAnsiTheme="minorHAnsi" w:cs="Calibri"/>
          <w:bCs/>
          <w:sz w:val="24"/>
          <w:szCs w:val="24"/>
          <w:lang w:eastAsia="ar-SA"/>
        </w:rPr>
        <w:t>Nr 2 – Oferta Wykonawcy</w:t>
      </w:r>
    </w:p>
    <w:p w:rsidR="0005017A" w:rsidRPr="0084545C" w:rsidRDefault="0005017A" w:rsidP="0005017A">
      <w:pPr>
        <w:pStyle w:val="Nagwek1"/>
        <w:tabs>
          <w:tab w:val="left" w:pos="708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.................................................... </w:t>
      </w:r>
      <w:r w:rsidRPr="0084545C">
        <w:rPr>
          <w:rFonts w:asciiTheme="minorHAnsi" w:hAnsiTheme="minorHAnsi"/>
          <w:sz w:val="24"/>
          <w:szCs w:val="24"/>
        </w:rPr>
        <w:tab/>
      </w:r>
      <w:r w:rsidRPr="0084545C">
        <w:rPr>
          <w:rFonts w:asciiTheme="minorHAnsi" w:hAnsiTheme="minorHAnsi"/>
          <w:sz w:val="24"/>
          <w:szCs w:val="24"/>
        </w:rPr>
        <w:tab/>
      </w:r>
      <w:r w:rsidRPr="0084545C">
        <w:rPr>
          <w:rFonts w:asciiTheme="minorHAnsi" w:hAnsiTheme="minorHAnsi"/>
          <w:sz w:val="24"/>
          <w:szCs w:val="24"/>
        </w:rPr>
        <w:tab/>
      </w:r>
      <w:r w:rsidRPr="0084545C">
        <w:rPr>
          <w:rFonts w:asciiTheme="minorHAnsi" w:hAnsiTheme="minorHAnsi"/>
          <w:sz w:val="24"/>
          <w:szCs w:val="24"/>
        </w:rPr>
        <w:tab/>
        <w:t>....................................................</w:t>
      </w: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sz w:val="24"/>
          <w:szCs w:val="24"/>
        </w:rPr>
      </w:pPr>
      <w:bookmarkStart w:id="45" w:name="_Toc389563651"/>
      <w:r w:rsidRPr="0084545C">
        <w:rPr>
          <w:rFonts w:asciiTheme="minorHAnsi" w:hAnsiTheme="minorHAnsi"/>
          <w:sz w:val="24"/>
          <w:szCs w:val="24"/>
        </w:rPr>
        <w:t>Zamawiający                                                                    Wykonawca</w:t>
      </w:r>
      <w:bookmarkEnd w:id="45"/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right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br w:type="page"/>
      </w:r>
      <w:bookmarkStart w:id="46" w:name="_Toc399250017"/>
      <w:r w:rsidRPr="0084545C">
        <w:rPr>
          <w:rFonts w:asciiTheme="minorHAnsi" w:hAnsiTheme="minorHAnsi"/>
          <w:sz w:val="24"/>
          <w:szCs w:val="24"/>
        </w:rPr>
        <w:lastRenderedPageBreak/>
        <w:t>Załącznik nr 4a Oświadczenie Wykonawcy o spełnianiu warunków udziału w postępowaniu</w:t>
      </w:r>
      <w:bookmarkEnd w:id="46"/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ind w:right="5668"/>
        <w:jc w:val="both"/>
        <w:rPr>
          <w:rFonts w:asciiTheme="minorHAnsi" w:hAnsiTheme="minorHAnsi"/>
          <w:i/>
          <w:sz w:val="24"/>
          <w:szCs w:val="24"/>
        </w:rPr>
      </w:pPr>
      <w:r w:rsidRPr="0084545C">
        <w:rPr>
          <w:rFonts w:asciiTheme="minorHAnsi" w:hAnsiTheme="minorHAnsi"/>
          <w:i/>
          <w:sz w:val="24"/>
          <w:szCs w:val="24"/>
        </w:rPr>
        <w:t>Nazwa i adres Wykonawcy:</w:t>
      </w:r>
    </w:p>
    <w:p w:rsidR="0005017A" w:rsidRPr="0084545C" w:rsidRDefault="0005017A" w:rsidP="0005017A">
      <w:pPr>
        <w:spacing w:before="120" w:after="120" w:line="240" w:lineRule="auto"/>
        <w:ind w:right="5668"/>
        <w:jc w:val="both"/>
        <w:rPr>
          <w:rFonts w:asciiTheme="minorHAnsi" w:hAnsiTheme="minorHAnsi"/>
          <w:i/>
          <w:sz w:val="24"/>
          <w:szCs w:val="24"/>
        </w:rPr>
      </w:pPr>
      <w:r w:rsidRPr="0084545C">
        <w:rPr>
          <w:rFonts w:asciiTheme="minorHAnsi" w:hAnsiTheme="minorHAnsi"/>
          <w:i/>
          <w:sz w:val="24"/>
          <w:szCs w:val="24"/>
        </w:rPr>
        <w:t>………………………………………..</w:t>
      </w:r>
    </w:p>
    <w:p w:rsidR="0005017A" w:rsidRPr="0084545C" w:rsidRDefault="0005017A" w:rsidP="0005017A">
      <w:pPr>
        <w:spacing w:before="120" w:after="120" w:line="240" w:lineRule="auto"/>
        <w:ind w:right="5668"/>
        <w:jc w:val="both"/>
        <w:rPr>
          <w:rFonts w:asciiTheme="minorHAnsi" w:hAnsiTheme="minorHAnsi"/>
          <w:i/>
          <w:sz w:val="24"/>
          <w:szCs w:val="24"/>
        </w:rPr>
      </w:pPr>
      <w:r w:rsidRPr="0084545C">
        <w:rPr>
          <w:rFonts w:asciiTheme="minorHAnsi" w:hAnsiTheme="minorHAnsi"/>
          <w:i/>
          <w:sz w:val="24"/>
          <w:szCs w:val="24"/>
        </w:rPr>
        <w:t>……………………………………….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b/>
          <w:smallCaps/>
          <w:sz w:val="24"/>
          <w:szCs w:val="24"/>
          <w:u w:val="single"/>
        </w:rPr>
      </w:pPr>
      <w:r w:rsidRPr="0084545C">
        <w:rPr>
          <w:rFonts w:asciiTheme="minorHAnsi" w:hAnsiTheme="minorHAnsi"/>
          <w:b/>
          <w:smallCaps/>
          <w:sz w:val="24"/>
          <w:szCs w:val="24"/>
          <w:u w:val="single"/>
        </w:rPr>
        <w:t>Oświadczenie o spełnianiu warunków udziału w postępowaniu</w:t>
      </w: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b/>
          <w:smallCaps/>
          <w:sz w:val="24"/>
          <w:szCs w:val="24"/>
          <w:u w:val="single"/>
        </w:rPr>
      </w:pP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Składając ofertę w postępowaniu o udzielenie zamówienia publicznego prowadzonego w trybie przetargu nieograniczonego na </w:t>
      </w:r>
      <w:r>
        <w:rPr>
          <w:rFonts w:asciiTheme="minorHAnsi" w:hAnsiTheme="minorHAnsi"/>
          <w:sz w:val="24"/>
          <w:szCs w:val="24"/>
        </w:rPr>
        <w:t>o</w:t>
      </w:r>
      <w:r w:rsidRPr="001507D0">
        <w:rPr>
          <w:rFonts w:asciiTheme="minorHAnsi" w:hAnsiTheme="minorHAnsi"/>
          <w:sz w:val="24"/>
          <w:szCs w:val="24"/>
        </w:rPr>
        <w:t>pracowanie koncepcji publikacji cyfrowej oraz 15 artykułów naukowych w zakresie problematyki dotyczącej orzecznictwa wydawanego w wydziałach Ksiąg Wieczystych, Krajowego Rejestru Sądowego i spraw gospodarczych wraz z aktualnym orzecznictwem, a także wzorami niepublikowanych formularzy pism procesowych w związku z realizacją Projektu</w:t>
      </w:r>
      <w:r w:rsidRPr="0084545C">
        <w:rPr>
          <w:rFonts w:asciiTheme="minorHAnsi" w:hAnsiTheme="minorHAnsi"/>
          <w:sz w:val="24"/>
          <w:szCs w:val="24"/>
        </w:rPr>
        <w:t xml:space="preserve"> </w:t>
      </w:r>
      <w:r w:rsidRPr="0084545C">
        <w:rPr>
          <w:rFonts w:asciiTheme="minorHAnsi" w:hAnsiTheme="minorHAnsi" w:cs="Arial"/>
          <w:sz w:val="24"/>
          <w:szCs w:val="24"/>
        </w:rPr>
        <w:t xml:space="preserve">POKL 05.03.00-00-012/11 </w:t>
      </w:r>
      <w:r w:rsidRPr="0084545C">
        <w:rPr>
          <w:rFonts w:asciiTheme="minorHAnsi" w:hAnsiTheme="minorHAnsi"/>
          <w:sz w:val="24"/>
          <w:szCs w:val="24"/>
        </w:rPr>
        <w:t xml:space="preserve">pt.: „PWP  Edukacja w dziedzinie zarządzania czasem i kosztami postępowań sądowych- case management”, współfinansowanego ze środków Unii Europejskiej w ramach Programu Operacyjnego Kapitał Ludzki  2007- 2013 Priorytet V „ Dobre rządzenie”, działanie 5.3 „Wsparcie na rzecz Strategii Lizbońskiej”  (nr postępowania 30/2014) oświadczamy, że spełniamy warunki udziału w postępowaniu określone w art. 22 ust. 1 ustawy z dnia 29 stycznia 2004 r. – Prawo zamówień publicznych (tekst jedn. Dz. U. z 2013 r., poz. 907 z </w:t>
      </w:r>
      <w:proofErr w:type="spellStart"/>
      <w:r w:rsidRPr="0084545C">
        <w:rPr>
          <w:rFonts w:asciiTheme="minorHAnsi" w:hAnsiTheme="minorHAnsi"/>
          <w:sz w:val="24"/>
          <w:szCs w:val="24"/>
        </w:rPr>
        <w:t>póżń</w:t>
      </w:r>
      <w:proofErr w:type="spellEnd"/>
      <w:r w:rsidRPr="0084545C">
        <w:rPr>
          <w:rFonts w:asciiTheme="minorHAnsi" w:hAnsiTheme="minorHAnsi"/>
          <w:sz w:val="24"/>
          <w:szCs w:val="24"/>
        </w:rPr>
        <w:t xml:space="preserve">. zm.) dotyczące: </w:t>
      </w:r>
    </w:p>
    <w:p w:rsidR="0005017A" w:rsidRPr="0084545C" w:rsidRDefault="0005017A" w:rsidP="00986752">
      <w:pPr>
        <w:pStyle w:val="Tekstpodstawowy"/>
        <w:widowControl w:val="0"/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posiadania uprawnień do wykonywania określonej działalności lub czynności, jeżeli przepisy prawa nakładają obowiązek ich posiadania,</w:t>
      </w:r>
    </w:p>
    <w:p w:rsidR="0005017A" w:rsidRPr="0084545C" w:rsidRDefault="0005017A" w:rsidP="00986752">
      <w:pPr>
        <w:pStyle w:val="Tekstpodstawowy"/>
        <w:widowControl w:val="0"/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posiadania wiedzy i doświadczenia,</w:t>
      </w:r>
    </w:p>
    <w:p w:rsidR="0005017A" w:rsidRPr="0084545C" w:rsidRDefault="0005017A" w:rsidP="00986752">
      <w:pPr>
        <w:pStyle w:val="Tekstpodstawowy"/>
        <w:widowControl w:val="0"/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dysponowania odpowiednim potencjałem technicznym oraz osobami zdolnymi do wykonania zamówienia,</w:t>
      </w:r>
    </w:p>
    <w:p w:rsidR="0005017A" w:rsidRPr="0084545C" w:rsidRDefault="0005017A" w:rsidP="00986752">
      <w:pPr>
        <w:pStyle w:val="Tekstpodstawowy"/>
        <w:widowControl w:val="0"/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84545C">
        <w:rPr>
          <w:rFonts w:asciiTheme="minorHAnsi" w:hAnsiTheme="minorHAnsi"/>
        </w:rPr>
        <w:t>sytuacji ekonomicznej i finansowej.</w:t>
      </w:r>
    </w:p>
    <w:p w:rsidR="0005017A" w:rsidRPr="0084545C" w:rsidRDefault="0005017A" w:rsidP="0005017A">
      <w:pPr>
        <w:pStyle w:val="Tekstpodstawowy"/>
        <w:widowControl w:val="0"/>
        <w:spacing w:before="120"/>
        <w:ind w:left="360"/>
        <w:jc w:val="both"/>
        <w:rPr>
          <w:rFonts w:asciiTheme="minorHAnsi" w:hAnsiTheme="minorHAnsi"/>
        </w:rPr>
      </w:pP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05017A" w:rsidRPr="0084545C" w:rsidRDefault="0005017A" w:rsidP="0005017A">
      <w:pPr>
        <w:pStyle w:val="Zwykytekst1"/>
        <w:spacing w:before="120"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__________________, dnia __ __ 2014 roku</w:t>
      </w:r>
    </w:p>
    <w:p w:rsidR="0005017A" w:rsidRPr="0084545C" w:rsidRDefault="0005017A" w:rsidP="0005017A">
      <w:pPr>
        <w:pStyle w:val="Zwykytekst1"/>
        <w:spacing w:before="120" w:after="120"/>
        <w:ind w:firstLine="5160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84545C">
        <w:rPr>
          <w:rFonts w:asciiTheme="minorHAnsi" w:hAnsiTheme="minorHAnsi"/>
          <w:i/>
          <w:color w:val="000000"/>
          <w:sz w:val="24"/>
          <w:szCs w:val="24"/>
        </w:rPr>
        <w:t>________________________________</w:t>
      </w:r>
    </w:p>
    <w:p w:rsidR="0005017A" w:rsidRPr="0084545C" w:rsidRDefault="0005017A" w:rsidP="0005017A">
      <w:pPr>
        <w:pStyle w:val="Zwykytekst1"/>
        <w:spacing w:before="120" w:after="120"/>
        <w:ind w:firstLine="5580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84545C">
        <w:rPr>
          <w:rFonts w:asciiTheme="minorHAnsi" w:hAnsiTheme="minorHAnsi"/>
          <w:i/>
          <w:color w:val="000000"/>
          <w:sz w:val="24"/>
          <w:szCs w:val="24"/>
        </w:rPr>
        <w:t>(pieczęć i podpis Wykonawcy)</w:t>
      </w:r>
    </w:p>
    <w:p w:rsidR="0005017A" w:rsidRPr="0084545C" w:rsidRDefault="0005017A" w:rsidP="00986752">
      <w:pPr>
        <w:pStyle w:val="Nagwek2"/>
        <w:keepNext w:val="0"/>
        <w:keepLines w:val="0"/>
        <w:pageBreakBefore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right"/>
        <w:rPr>
          <w:rFonts w:asciiTheme="minorHAnsi" w:hAnsiTheme="minorHAnsi"/>
          <w:sz w:val="24"/>
          <w:szCs w:val="24"/>
        </w:rPr>
      </w:pPr>
      <w:bookmarkStart w:id="47" w:name="_Toc372287284"/>
      <w:bookmarkStart w:id="48" w:name="_Toc372886980"/>
      <w:bookmarkStart w:id="49" w:name="_Toc372887260"/>
      <w:bookmarkStart w:id="50" w:name="_Toc399250018"/>
      <w:r w:rsidRPr="0084545C">
        <w:rPr>
          <w:rFonts w:asciiTheme="minorHAnsi" w:hAnsiTheme="minorHAnsi"/>
          <w:sz w:val="24"/>
          <w:szCs w:val="24"/>
          <w:lang w:eastAsia="pl-PL"/>
        </w:rPr>
        <w:lastRenderedPageBreak/>
        <w:t>Załącznik nr 4</w:t>
      </w:r>
      <w:r w:rsidRPr="0084545C">
        <w:rPr>
          <w:rFonts w:asciiTheme="minorHAnsi" w:hAnsiTheme="minorHAnsi"/>
          <w:sz w:val="24"/>
          <w:szCs w:val="24"/>
        </w:rPr>
        <w:t>b</w:t>
      </w:r>
      <w:r w:rsidRPr="0084545C">
        <w:rPr>
          <w:rFonts w:asciiTheme="minorHAnsi" w:hAnsiTheme="minorHAnsi"/>
          <w:sz w:val="24"/>
          <w:szCs w:val="24"/>
          <w:lang w:eastAsia="pl-PL"/>
        </w:rPr>
        <w:t xml:space="preserve"> Oświadczenie o braku podstaw do wykluczenia z postępowania</w:t>
      </w:r>
      <w:bookmarkEnd w:id="47"/>
      <w:bookmarkEnd w:id="48"/>
      <w:bookmarkEnd w:id="49"/>
      <w:bookmarkEnd w:id="50"/>
    </w:p>
    <w:p w:rsidR="0005017A" w:rsidRPr="0084545C" w:rsidRDefault="0005017A" w:rsidP="0005017A">
      <w:pPr>
        <w:keepNext/>
        <w:spacing w:before="120" w:after="12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ind w:right="5668"/>
        <w:jc w:val="both"/>
        <w:rPr>
          <w:rFonts w:asciiTheme="minorHAnsi" w:hAnsiTheme="minorHAnsi"/>
          <w:i/>
          <w:sz w:val="24"/>
          <w:szCs w:val="24"/>
        </w:rPr>
      </w:pPr>
      <w:r w:rsidRPr="0084545C">
        <w:rPr>
          <w:rFonts w:asciiTheme="minorHAnsi" w:hAnsiTheme="minorHAnsi"/>
          <w:i/>
          <w:sz w:val="24"/>
          <w:szCs w:val="24"/>
        </w:rPr>
        <w:t>Nazwa i adres Wykonawcy:</w:t>
      </w:r>
    </w:p>
    <w:p w:rsidR="0005017A" w:rsidRPr="0084545C" w:rsidRDefault="0005017A" w:rsidP="0005017A">
      <w:pPr>
        <w:spacing w:before="120" w:after="120" w:line="240" w:lineRule="auto"/>
        <w:ind w:right="5668"/>
        <w:jc w:val="both"/>
        <w:rPr>
          <w:rFonts w:asciiTheme="minorHAnsi" w:hAnsiTheme="minorHAnsi"/>
          <w:i/>
          <w:sz w:val="24"/>
          <w:szCs w:val="24"/>
        </w:rPr>
      </w:pPr>
      <w:r w:rsidRPr="0084545C">
        <w:rPr>
          <w:rFonts w:asciiTheme="minorHAnsi" w:hAnsiTheme="minorHAnsi"/>
          <w:i/>
          <w:sz w:val="24"/>
          <w:szCs w:val="24"/>
        </w:rPr>
        <w:t>……………………………………..</w:t>
      </w:r>
    </w:p>
    <w:p w:rsidR="0005017A" w:rsidRPr="0084545C" w:rsidRDefault="0005017A" w:rsidP="0005017A">
      <w:pPr>
        <w:spacing w:before="120" w:after="120" w:line="240" w:lineRule="auto"/>
        <w:ind w:right="5668"/>
        <w:jc w:val="both"/>
        <w:rPr>
          <w:rFonts w:asciiTheme="minorHAnsi" w:hAnsiTheme="minorHAnsi"/>
          <w:i/>
          <w:sz w:val="24"/>
          <w:szCs w:val="24"/>
        </w:rPr>
      </w:pPr>
      <w:r w:rsidRPr="0084545C">
        <w:rPr>
          <w:rFonts w:asciiTheme="minorHAnsi" w:hAnsiTheme="minorHAnsi"/>
          <w:i/>
          <w:sz w:val="24"/>
          <w:szCs w:val="24"/>
        </w:rPr>
        <w:t>……………………………………..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b/>
          <w:smallCaps/>
          <w:sz w:val="24"/>
          <w:szCs w:val="24"/>
          <w:u w:val="single"/>
        </w:rPr>
      </w:pP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b/>
          <w:smallCaps/>
          <w:sz w:val="24"/>
          <w:szCs w:val="24"/>
          <w:u w:val="single"/>
        </w:rPr>
      </w:pPr>
      <w:r w:rsidRPr="0084545C">
        <w:rPr>
          <w:rFonts w:asciiTheme="minorHAnsi" w:hAnsiTheme="minorHAnsi"/>
          <w:b/>
          <w:smallCaps/>
          <w:sz w:val="24"/>
          <w:szCs w:val="24"/>
          <w:u w:val="single"/>
        </w:rPr>
        <w:t>Oświadczenie o braku podstaw do wykluczenia z postępowania</w:t>
      </w:r>
    </w:p>
    <w:p w:rsidR="0005017A" w:rsidRPr="0084545C" w:rsidRDefault="0005017A" w:rsidP="0005017A">
      <w:pPr>
        <w:spacing w:before="120" w:after="120" w:line="240" w:lineRule="auto"/>
        <w:jc w:val="center"/>
        <w:rPr>
          <w:rFonts w:asciiTheme="minorHAnsi" w:hAnsiTheme="minorHAnsi"/>
          <w:b/>
          <w:smallCaps/>
          <w:sz w:val="24"/>
          <w:szCs w:val="24"/>
          <w:u w:val="single"/>
        </w:rPr>
      </w:pPr>
    </w:p>
    <w:p w:rsidR="0005017A" w:rsidRPr="0084545C" w:rsidRDefault="0005017A" w:rsidP="0005017A">
      <w:pPr>
        <w:spacing w:before="120" w:after="120" w:line="240" w:lineRule="auto"/>
        <w:jc w:val="both"/>
        <w:textAlignment w:val="top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 xml:space="preserve">Składając ofertę w postępowaniu o udzielenie zamówienia publicznego prowadzonego w trybie przetargu nieograniczonego na </w:t>
      </w:r>
      <w:r>
        <w:rPr>
          <w:rFonts w:asciiTheme="minorHAnsi" w:hAnsiTheme="minorHAnsi"/>
          <w:sz w:val="24"/>
          <w:szCs w:val="24"/>
        </w:rPr>
        <w:t>o</w:t>
      </w:r>
      <w:r w:rsidRPr="001507D0">
        <w:rPr>
          <w:rFonts w:asciiTheme="minorHAnsi" w:hAnsiTheme="minorHAnsi"/>
          <w:sz w:val="24"/>
          <w:szCs w:val="24"/>
        </w:rPr>
        <w:t>pracowanie koncepcji publikacji cyfrowej oraz 15 artykułów naukowych w zakresie problematyki dotyczącej orzecznictwa wydawanego w wydziałach Ksiąg Wieczystych, Krajowego Rejestru Sądowego i spraw gospodarczych wraz z aktualnym orzecznictwem, a także wzorami niepublikowanych formularzy pism procesowych w związku z realizacją Projektu</w:t>
      </w:r>
      <w:r w:rsidRPr="0084545C">
        <w:rPr>
          <w:rFonts w:asciiTheme="minorHAnsi" w:hAnsiTheme="minorHAnsi"/>
          <w:sz w:val="24"/>
          <w:szCs w:val="24"/>
        </w:rPr>
        <w:t xml:space="preserve"> </w:t>
      </w:r>
      <w:r w:rsidRPr="0084545C">
        <w:rPr>
          <w:rFonts w:asciiTheme="minorHAnsi" w:hAnsiTheme="minorHAnsi" w:cs="Arial"/>
          <w:sz w:val="24"/>
          <w:szCs w:val="24"/>
        </w:rPr>
        <w:t xml:space="preserve">POKL 05.03.00-00-012/11 </w:t>
      </w:r>
      <w:r w:rsidRPr="0084545C">
        <w:rPr>
          <w:rFonts w:asciiTheme="minorHAnsi" w:hAnsiTheme="minorHAnsi"/>
          <w:sz w:val="24"/>
          <w:szCs w:val="24"/>
        </w:rPr>
        <w:t>pt.: „PWP  Edukacja w dziedzinie zarządzania czasem i kosztami postępowań sądowych- case management”, współfinansowanego ze środków Unii Europejskiej w ramach Programu Operacyjnego Kapitał Ludzki  2007- 2013 Priorytet V „ Dobre rządzenie”, działanie 5.3 „Wsparcie na rzecz Strategii Lizbońskiej”  (nr postępowania 30/2014) oświadczamy, że na dzień składania ofert  nie podlegamy wykluczeniu z postępowania o udzielenie zamówienia na podstawie art. 24 ust. 1 i 2 ustawy z dnia 29 stycznia 2004 r. - Prawo zamówień publicznych (tekst jedn. Dz. U. z 2013 r., poz. 907 z późń. zm.).</w:t>
      </w: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05017A" w:rsidRPr="0084545C" w:rsidRDefault="0005017A" w:rsidP="0005017A">
      <w:pPr>
        <w:pStyle w:val="Zwykytekst1"/>
        <w:spacing w:before="120"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__________________, dnia __ __ 2014 roku</w:t>
      </w:r>
    </w:p>
    <w:p w:rsidR="0005017A" w:rsidRPr="0084545C" w:rsidRDefault="0005017A" w:rsidP="0005017A">
      <w:pPr>
        <w:pStyle w:val="Zwykytekst1"/>
        <w:spacing w:before="120" w:after="120"/>
        <w:ind w:firstLine="5160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84545C">
        <w:rPr>
          <w:rFonts w:asciiTheme="minorHAnsi" w:hAnsiTheme="minorHAnsi"/>
          <w:i/>
          <w:color w:val="000000"/>
          <w:sz w:val="24"/>
          <w:szCs w:val="24"/>
        </w:rPr>
        <w:t>________________________________</w:t>
      </w:r>
    </w:p>
    <w:p w:rsidR="0005017A" w:rsidRPr="0084545C" w:rsidRDefault="0005017A" w:rsidP="0005017A">
      <w:pPr>
        <w:pStyle w:val="Zwykytekst1"/>
        <w:spacing w:before="120" w:after="120"/>
        <w:ind w:firstLine="5580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84545C">
        <w:rPr>
          <w:rFonts w:asciiTheme="minorHAnsi" w:hAnsiTheme="minorHAnsi"/>
          <w:i/>
          <w:color w:val="000000"/>
          <w:sz w:val="24"/>
          <w:szCs w:val="24"/>
        </w:rPr>
        <w:t>(pieczęć i podpis Wykonawcy)</w:t>
      </w:r>
    </w:p>
    <w:p w:rsidR="0005017A" w:rsidRPr="0084545C" w:rsidRDefault="0005017A" w:rsidP="0005017A">
      <w:pPr>
        <w:pStyle w:val="Zwykytekst1"/>
        <w:spacing w:before="120" w:after="120"/>
        <w:ind w:firstLine="5580"/>
        <w:jc w:val="both"/>
        <w:rPr>
          <w:rFonts w:asciiTheme="minorHAnsi" w:hAnsiTheme="minorHAnsi"/>
          <w:i/>
          <w:sz w:val="24"/>
          <w:szCs w:val="24"/>
        </w:rPr>
        <w:sectPr w:rsidR="0005017A" w:rsidRPr="0084545C" w:rsidSect="00986752">
          <w:headerReference w:type="default" r:id="rId11"/>
          <w:footerReference w:type="default" r:id="rId12"/>
          <w:pgSz w:w="11906" w:h="16838" w:code="9"/>
          <w:pgMar w:top="1418" w:right="1418" w:bottom="1418" w:left="1418" w:header="709" w:footer="709" w:gutter="0"/>
          <w:cols w:space="708"/>
        </w:sectPr>
      </w:pPr>
    </w:p>
    <w:p w:rsidR="0005017A" w:rsidRPr="0084545C" w:rsidRDefault="0005017A" w:rsidP="00986752">
      <w:pPr>
        <w:pStyle w:val="Nagwek2"/>
        <w:keepNext w:val="0"/>
        <w:keepLines w:val="0"/>
        <w:pageBreakBefore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right"/>
        <w:rPr>
          <w:rFonts w:asciiTheme="minorHAnsi" w:hAnsiTheme="minorHAnsi"/>
          <w:sz w:val="24"/>
          <w:szCs w:val="24"/>
        </w:rPr>
      </w:pPr>
      <w:bookmarkStart w:id="51" w:name="_Toc372287285"/>
      <w:bookmarkStart w:id="52" w:name="_Toc372886981"/>
      <w:bookmarkStart w:id="53" w:name="_Toc372887261"/>
      <w:bookmarkStart w:id="54" w:name="_Toc399250019"/>
      <w:r w:rsidRPr="0084545C">
        <w:rPr>
          <w:rFonts w:asciiTheme="minorHAnsi" w:hAnsiTheme="minorHAnsi"/>
          <w:sz w:val="24"/>
          <w:szCs w:val="24"/>
          <w:lang w:eastAsia="pl-PL"/>
        </w:rPr>
        <w:lastRenderedPageBreak/>
        <w:t>Załącznik nr 4c Oświadczenie o przynależności do grupy kapitałowej</w:t>
      </w:r>
      <w:bookmarkEnd w:id="51"/>
      <w:bookmarkEnd w:id="52"/>
      <w:bookmarkEnd w:id="53"/>
      <w:bookmarkEnd w:id="54"/>
    </w:p>
    <w:p w:rsidR="0005017A" w:rsidRPr="0084545C" w:rsidRDefault="0005017A" w:rsidP="0005017A">
      <w:pPr>
        <w:spacing w:before="120" w:after="120" w:line="240" w:lineRule="auto"/>
        <w:rPr>
          <w:rFonts w:asciiTheme="minorHAnsi" w:hAnsiTheme="minorHAnsi" w:cs="Calibri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ind w:right="142"/>
        <w:rPr>
          <w:rFonts w:asciiTheme="minorHAnsi" w:hAnsiTheme="minorHAnsi" w:cs="Arial"/>
          <w:bCs/>
          <w:i/>
          <w:sz w:val="24"/>
          <w:szCs w:val="24"/>
        </w:rPr>
      </w:pPr>
      <w:r w:rsidRPr="0084545C">
        <w:rPr>
          <w:rFonts w:asciiTheme="minorHAnsi" w:hAnsiTheme="minorHAnsi" w:cs="Arial"/>
          <w:bCs/>
          <w:i/>
          <w:sz w:val="24"/>
          <w:szCs w:val="24"/>
        </w:rPr>
        <w:t>Nazwa i adres Wykonawcy:</w:t>
      </w:r>
    </w:p>
    <w:p w:rsidR="0005017A" w:rsidRPr="0084545C" w:rsidRDefault="0005017A" w:rsidP="0005017A">
      <w:pPr>
        <w:spacing w:before="120" w:after="120" w:line="240" w:lineRule="auto"/>
        <w:ind w:right="142"/>
        <w:rPr>
          <w:rFonts w:asciiTheme="minorHAnsi" w:hAnsiTheme="minorHAnsi" w:cs="Arial"/>
          <w:bCs/>
          <w:i/>
          <w:sz w:val="24"/>
          <w:szCs w:val="24"/>
        </w:rPr>
      </w:pPr>
      <w:r w:rsidRPr="0084545C">
        <w:rPr>
          <w:rFonts w:asciiTheme="minorHAnsi" w:hAnsiTheme="minorHAnsi" w:cs="Arial"/>
          <w:bCs/>
          <w:i/>
          <w:sz w:val="24"/>
          <w:szCs w:val="24"/>
        </w:rPr>
        <w:t>……………………………………..</w:t>
      </w:r>
    </w:p>
    <w:p w:rsidR="0005017A" w:rsidRPr="0084545C" w:rsidRDefault="0005017A" w:rsidP="0005017A">
      <w:pPr>
        <w:spacing w:before="120" w:after="120" w:line="240" w:lineRule="auto"/>
        <w:ind w:right="142"/>
        <w:rPr>
          <w:rFonts w:asciiTheme="minorHAnsi" w:hAnsiTheme="minorHAnsi" w:cs="Arial"/>
          <w:bCs/>
          <w:i/>
          <w:sz w:val="24"/>
          <w:szCs w:val="24"/>
        </w:rPr>
      </w:pPr>
      <w:r w:rsidRPr="0084545C">
        <w:rPr>
          <w:rFonts w:asciiTheme="minorHAnsi" w:hAnsiTheme="minorHAnsi" w:cs="Arial"/>
          <w:bCs/>
          <w:i/>
          <w:sz w:val="24"/>
          <w:szCs w:val="24"/>
        </w:rPr>
        <w:t>……………………………………..</w:t>
      </w:r>
    </w:p>
    <w:p w:rsidR="0005017A" w:rsidRPr="0084545C" w:rsidRDefault="0005017A" w:rsidP="0005017A">
      <w:pPr>
        <w:spacing w:before="120" w:after="120" w:line="240" w:lineRule="auto"/>
        <w:ind w:right="142"/>
        <w:rPr>
          <w:rFonts w:asciiTheme="minorHAnsi" w:hAnsiTheme="minorHAnsi" w:cs="Arial"/>
          <w:b/>
          <w:bCs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84545C">
        <w:rPr>
          <w:rFonts w:asciiTheme="minorHAnsi" w:hAnsiTheme="minorHAnsi" w:cs="Calibri"/>
          <w:sz w:val="24"/>
          <w:szCs w:val="24"/>
        </w:rPr>
        <w:t xml:space="preserve">Przystępując do udziału w postępowaniu o udzielenie zamówienia publicznego prowadzonego w trybie przetargu nieograniczonego na </w:t>
      </w:r>
      <w:r>
        <w:rPr>
          <w:rFonts w:asciiTheme="minorHAnsi" w:hAnsiTheme="minorHAnsi"/>
          <w:sz w:val="24"/>
          <w:szCs w:val="24"/>
        </w:rPr>
        <w:t>o</w:t>
      </w:r>
      <w:r w:rsidRPr="001507D0">
        <w:rPr>
          <w:rFonts w:asciiTheme="minorHAnsi" w:hAnsiTheme="minorHAnsi"/>
          <w:sz w:val="24"/>
          <w:szCs w:val="24"/>
        </w:rPr>
        <w:t>pracowanie koncepcji publikacji cyfrowej oraz 15 artykułów naukowych w zakresie problematyki dotyczącej orzecznictwa wydawanego w wydziałach Ksiąg Wieczystych, Krajowego Rejestru Sądowego i spraw gospodarczych wraz z aktualnym orzecznictwem, a także wzorami niepublikowanych formularzy pism procesowych w związku z realizacją Projektu</w:t>
      </w:r>
      <w:r w:rsidRPr="0084545C">
        <w:rPr>
          <w:rFonts w:asciiTheme="minorHAnsi" w:hAnsiTheme="minorHAnsi"/>
          <w:sz w:val="24"/>
          <w:szCs w:val="24"/>
        </w:rPr>
        <w:t xml:space="preserve"> </w:t>
      </w:r>
      <w:r w:rsidRPr="0084545C">
        <w:rPr>
          <w:rFonts w:asciiTheme="minorHAnsi" w:hAnsiTheme="minorHAnsi" w:cs="Arial"/>
          <w:sz w:val="24"/>
          <w:szCs w:val="24"/>
        </w:rPr>
        <w:t xml:space="preserve">POKL 05.03.00-00-012/11 </w:t>
      </w:r>
      <w:r w:rsidRPr="0084545C">
        <w:rPr>
          <w:rFonts w:asciiTheme="minorHAnsi" w:hAnsiTheme="minorHAnsi"/>
          <w:sz w:val="24"/>
          <w:szCs w:val="24"/>
        </w:rPr>
        <w:t>pt.: „PWP  Edukacja w dziedzinie zarządzania czasem i kosztami postępowań sądowych - case management”, współfinansowanego ze środków Unii Europejskiej w ramach Programu Operacyjnego Kapitał L</w:t>
      </w:r>
      <w:r w:rsidR="00E22AC1">
        <w:rPr>
          <w:rFonts w:asciiTheme="minorHAnsi" w:hAnsiTheme="minorHAnsi"/>
          <w:sz w:val="24"/>
          <w:szCs w:val="24"/>
        </w:rPr>
        <w:t>udzki  2007- 2013 Priorytet V „</w:t>
      </w:r>
      <w:r w:rsidRPr="0084545C">
        <w:rPr>
          <w:rFonts w:asciiTheme="minorHAnsi" w:hAnsiTheme="minorHAnsi"/>
          <w:sz w:val="24"/>
          <w:szCs w:val="24"/>
        </w:rPr>
        <w:t>Dobre rządzenie”, działanie 5.3 „Wsparcie na rzecz Strategii Lizbońskiej”  (nr postępowania 30/2014)</w:t>
      </w:r>
      <w:r w:rsidRPr="0084545C">
        <w:rPr>
          <w:rFonts w:asciiTheme="minorHAnsi" w:hAnsiTheme="minorHAnsi" w:cs="Calibri"/>
          <w:sz w:val="24"/>
          <w:szCs w:val="24"/>
        </w:rPr>
        <w:t>:</w:t>
      </w:r>
    </w:p>
    <w:p w:rsidR="0005017A" w:rsidRPr="0084545C" w:rsidRDefault="0005017A" w:rsidP="00986752">
      <w:pPr>
        <w:numPr>
          <w:ilvl w:val="0"/>
          <w:numId w:val="43"/>
        </w:numPr>
        <w:spacing w:before="120" w:after="120" w:line="240" w:lineRule="auto"/>
        <w:ind w:left="284" w:right="140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Calibri"/>
          <w:sz w:val="24"/>
          <w:szCs w:val="24"/>
        </w:rPr>
        <w:t xml:space="preserve">Oświadczamy, iż </w:t>
      </w:r>
      <w:r w:rsidRPr="0084545C">
        <w:rPr>
          <w:rFonts w:asciiTheme="minorHAnsi" w:hAnsiTheme="minorHAnsi" w:cs="Arial"/>
          <w:sz w:val="24"/>
          <w:szCs w:val="24"/>
        </w:rPr>
        <w:t>należymy/ nie należymy* do grupy kapitałowej ………………………………………………………………………………………… w rozumieniu ustawy z dnia 16 lutego 2007 r. o ochronie konkurencji i konsumentów (Dz. U. Nr 50, poz. 331, ze zm.).</w:t>
      </w:r>
    </w:p>
    <w:p w:rsidR="0005017A" w:rsidRPr="0084545C" w:rsidRDefault="0005017A" w:rsidP="00986752">
      <w:pPr>
        <w:numPr>
          <w:ilvl w:val="0"/>
          <w:numId w:val="43"/>
        </w:numPr>
        <w:spacing w:before="120" w:after="120" w:line="240" w:lineRule="auto"/>
        <w:ind w:left="284" w:right="140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>W związku z tym, iż należymy do ww. grupy kapitałowej, składamy poniżej listę podmiotów należących do tej samej grupy kapitałowej:</w:t>
      </w:r>
    </w:p>
    <w:p w:rsidR="0005017A" w:rsidRPr="0084545C" w:rsidRDefault="0005017A" w:rsidP="00986752">
      <w:pPr>
        <w:numPr>
          <w:ilvl w:val="0"/>
          <w:numId w:val="44"/>
        </w:numPr>
        <w:overflowPunct w:val="0"/>
        <w:autoSpaceDE w:val="0"/>
        <w:spacing w:before="120" w:after="120" w:line="240" w:lineRule="auto"/>
        <w:ind w:right="140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………………………………………………………………………………………………………</w:t>
      </w:r>
    </w:p>
    <w:p w:rsidR="0005017A" w:rsidRPr="0084545C" w:rsidRDefault="0005017A" w:rsidP="00986752">
      <w:pPr>
        <w:numPr>
          <w:ilvl w:val="0"/>
          <w:numId w:val="44"/>
        </w:numPr>
        <w:overflowPunct w:val="0"/>
        <w:autoSpaceDE w:val="0"/>
        <w:spacing w:before="120" w:after="120" w:line="240" w:lineRule="auto"/>
        <w:ind w:right="140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………………………………………………………………………………………………………</w:t>
      </w:r>
    </w:p>
    <w:p w:rsidR="0005017A" w:rsidRPr="0084545C" w:rsidRDefault="0005017A" w:rsidP="00986752">
      <w:pPr>
        <w:numPr>
          <w:ilvl w:val="0"/>
          <w:numId w:val="44"/>
        </w:numPr>
        <w:overflowPunct w:val="0"/>
        <w:autoSpaceDE w:val="0"/>
        <w:spacing w:before="120" w:after="120" w:line="240" w:lineRule="auto"/>
        <w:ind w:right="140"/>
        <w:jc w:val="both"/>
        <w:rPr>
          <w:rFonts w:asciiTheme="minorHAnsi" w:hAnsiTheme="minorHAnsi" w:cs="Arial"/>
          <w:sz w:val="24"/>
          <w:szCs w:val="24"/>
        </w:rPr>
      </w:pPr>
      <w:r w:rsidRPr="0084545C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………………………………………………………………………………………………………</w:t>
      </w:r>
    </w:p>
    <w:p w:rsidR="0005017A" w:rsidRPr="0084545C" w:rsidRDefault="0005017A" w:rsidP="0005017A">
      <w:pPr>
        <w:overflowPunct w:val="0"/>
        <w:autoSpaceDE w:val="0"/>
        <w:spacing w:before="120" w:after="120" w:line="240" w:lineRule="auto"/>
        <w:ind w:left="360" w:right="140"/>
        <w:jc w:val="both"/>
        <w:rPr>
          <w:rFonts w:asciiTheme="minorHAnsi" w:hAnsiTheme="minorHAnsi" w:cs="Arial"/>
          <w:sz w:val="24"/>
          <w:szCs w:val="24"/>
        </w:rPr>
      </w:pPr>
    </w:p>
    <w:p w:rsidR="0005017A" w:rsidRPr="0084545C" w:rsidRDefault="0005017A" w:rsidP="0005017A">
      <w:pPr>
        <w:spacing w:before="120" w:after="120" w:line="240" w:lineRule="auto"/>
        <w:ind w:right="142"/>
        <w:jc w:val="both"/>
        <w:rPr>
          <w:rFonts w:asciiTheme="minorHAnsi" w:hAnsiTheme="minorHAnsi" w:cs="Arial"/>
          <w:i/>
          <w:sz w:val="24"/>
          <w:szCs w:val="24"/>
        </w:rPr>
      </w:pPr>
      <w:r w:rsidRPr="0084545C">
        <w:rPr>
          <w:rFonts w:asciiTheme="minorHAnsi" w:hAnsiTheme="minorHAnsi" w:cs="Arial"/>
          <w:i/>
          <w:sz w:val="24"/>
          <w:szCs w:val="24"/>
        </w:rPr>
        <w:t xml:space="preserve">*niepotrzebne skreślić. </w:t>
      </w:r>
    </w:p>
    <w:p w:rsidR="0005017A" w:rsidRPr="0084545C" w:rsidRDefault="0005017A" w:rsidP="0005017A">
      <w:pPr>
        <w:pStyle w:val="Zwykytekst1"/>
        <w:spacing w:before="120" w:after="120"/>
        <w:jc w:val="both"/>
        <w:rPr>
          <w:rFonts w:asciiTheme="minorHAnsi" w:hAnsiTheme="minorHAnsi"/>
          <w:i/>
          <w:color w:val="000000"/>
          <w:sz w:val="24"/>
          <w:szCs w:val="24"/>
        </w:rPr>
      </w:pPr>
    </w:p>
    <w:p w:rsidR="0005017A" w:rsidRPr="0084545C" w:rsidRDefault="0005017A" w:rsidP="0005017A">
      <w:pPr>
        <w:pStyle w:val="Zwykytekst1"/>
        <w:spacing w:before="120" w:after="120"/>
        <w:ind w:firstLine="5580"/>
        <w:jc w:val="both"/>
        <w:rPr>
          <w:rFonts w:asciiTheme="minorHAnsi" w:hAnsiTheme="minorHAnsi"/>
          <w:i/>
          <w:color w:val="000000"/>
          <w:sz w:val="24"/>
          <w:szCs w:val="24"/>
        </w:rPr>
      </w:pPr>
    </w:p>
    <w:p w:rsidR="0005017A" w:rsidRPr="0084545C" w:rsidRDefault="0005017A" w:rsidP="0005017A">
      <w:pPr>
        <w:pStyle w:val="Zwykytekst1"/>
        <w:spacing w:before="120" w:after="120"/>
        <w:ind w:firstLine="5580"/>
        <w:jc w:val="both"/>
        <w:rPr>
          <w:rFonts w:asciiTheme="minorHAnsi" w:hAnsiTheme="minorHAnsi"/>
          <w:i/>
          <w:color w:val="000000"/>
          <w:sz w:val="24"/>
          <w:szCs w:val="24"/>
        </w:rPr>
      </w:pPr>
    </w:p>
    <w:p w:rsidR="0005017A" w:rsidRPr="0084545C" w:rsidRDefault="0005017A" w:rsidP="0005017A">
      <w:pPr>
        <w:pStyle w:val="Zwykytekst1"/>
        <w:spacing w:before="120"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t>__________________, dnia __ __ 2014 roku</w:t>
      </w:r>
    </w:p>
    <w:p w:rsidR="0005017A" w:rsidRPr="0084545C" w:rsidRDefault="0005017A" w:rsidP="0005017A">
      <w:pPr>
        <w:pStyle w:val="Zwykytekst1"/>
        <w:spacing w:before="120" w:after="120"/>
        <w:ind w:firstLine="5160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84545C">
        <w:rPr>
          <w:rFonts w:asciiTheme="minorHAnsi" w:hAnsiTheme="minorHAnsi"/>
          <w:i/>
          <w:color w:val="000000"/>
          <w:sz w:val="24"/>
          <w:szCs w:val="24"/>
        </w:rPr>
        <w:t>________________________________</w:t>
      </w:r>
    </w:p>
    <w:p w:rsidR="0005017A" w:rsidRPr="0084545C" w:rsidRDefault="0005017A" w:rsidP="0005017A">
      <w:pPr>
        <w:pStyle w:val="Zwykytekst1"/>
        <w:spacing w:before="120" w:after="120"/>
        <w:ind w:firstLine="5580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84545C">
        <w:rPr>
          <w:rFonts w:asciiTheme="minorHAnsi" w:hAnsiTheme="minorHAnsi"/>
          <w:i/>
          <w:color w:val="000000"/>
          <w:sz w:val="24"/>
          <w:szCs w:val="24"/>
        </w:rPr>
        <w:t>(pieczęć i podpis Wykonawcy)</w:t>
      </w:r>
    </w:p>
    <w:p w:rsidR="0005017A" w:rsidRPr="0084545C" w:rsidRDefault="0005017A" w:rsidP="00986752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right"/>
        <w:rPr>
          <w:rFonts w:asciiTheme="minorHAnsi" w:hAnsiTheme="minorHAnsi" w:cs="Courier New"/>
          <w:i/>
          <w:color w:val="000000"/>
          <w:sz w:val="24"/>
          <w:szCs w:val="24"/>
          <w:lang w:eastAsia="ar-SA"/>
        </w:rPr>
      </w:pPr>
      <w:r w:rsidRPr="0084545C">
        <w:rPr>
          <w:rFonts w:asciiTheme="minorHAnsi" w:hAnsiTheme="minorHAnsi"/>
          <w:color w:val="000000"/>
          <w:sz w:val="24"/>
          <w:szCs w:val="24"/>
        </w:rPr>
        <w:br w:type="page"/>
      </w:r>
    </w:p>
    <w:p w:rsidR="0005017A" w:rsidRDefault="0005017A" w:rsidP="005A6A7E">
      <w:pPr>
        <w:pStyle w:val="Nagwek2"/>
        <w:keepNext w:val="0"/>
        <w:keepLines w:val="0"/>
        <w:numPr>
          <w:ilvl w:val="1"/>
          <w:numId w:val="1"/>
        </w:numPr>
        <w:suppressAutoHyphens/>
        <w:spacing w:before="120" w:after="120" w:line="240" w:lineRule="auto"/>
        <w:ind w:left="735" w:hanging="735"/>
        <w:jc w:val="right"/>
        <w:rPr>
          <w:rFonts w:asciiTheme="minorHAnsi" w:hAnsiTheme="minorHAnsi"/>
          <w:sz w:val="24"/>
          <w:szCs w:val="24"/>
        </w:rPr>
      </w:pPr>
      <w:bookmarkStart w:id="55" w:name="_Toc383524094"/>
      <w:bookmarkStart w:id="56" w:name="_Toc399250020"/>
      <w:r w:rsidRPr="0084545C">
        <w:rPr>
          <w:rFonts w:asciiTheme="minorHAnsi" w:hAnsiTheme="minorHAnsi"/>
          <w:sz w:val="24"/>
          <w:szCs w:val="24"/>
        </w:rPr>
        <w:lastRenderedPageBreak/>
        <w:t>Załącznik Nr 5 Wykaz osób</w:t>
      </w:r>
      <w:bookmarkEnd w:id="55"/>
      <w:bookmarkEnd w:id="56"/>
    </w:p>
    <w:p w:rsidR="005A6A7E" w:rsidRPr="005A6A7E" w:rsidRDefault="005A6A7E" w:rsidP="005A6A7E"/>
    <w:p w:rsidR="005A6A7E" w:rsidRDefault="0005017A" w:rsidP="005A6A7E">
      <w:pPr>
        <w:spacing w:before="120" w:after="120" w:line="240" w:lineRule="auto"/>
        <w:jc w:val="center"/>
        <w:rPr>
          <w:rFonts w:asciiTheme="minorHAnsi" w:hAnsiTheme="minorHAnsi"/>
          <w:b/>
          <w:smallCaps/>
          <w:sz w:val="24"/>
          <w:szCs w:val="24"/>
          <w:u w:val="single"/>
        </w:rPr>
      </w:pPr>
      <w:r w:rsidRPr="0084545C">
        <w:rPr>
          <w:rFonts w:asciiTheme="minorHAnsi" w:hAnsiTheme="minorHAnsi"/>
          <w:b/>
          <w:smallCaps/>
          <w:sz w:val="24"/>
          <w:szCs w:val="24"/>
          <w:u w:val="single"/>
        </w:rPr>
        <w:t>WYKAZ OSÓB</w:t>
      </w:r>
    </w:p>
    <w:p w:rsidR="005A6A7E" w:rsidRPr="0084545C" w:rsidRDefault="005A6A7E" w:rsidP="005A6A7E">
      <w:pPr>
        <w:spacing w:before="120" w:after="120" w:line="240" w:lineRule="auto"/>
        <w:jc w:val="center"/>
        <w:rPr>
          <w:rFonts w:asciiTheme="minorHAnsi" w:hAnsiTheme="minorHAnsi"/>
          <w:b/>
          <w:smallCaps/>
          <w:sz w:val="24"/>
          <w:szCs w:val="24"/>
          <w:u w:val="single"/>
        </w:rPr>
      </w:pPr>
    </w:p>
    <w:p w:rsidR="0005017A" w:rsidRDefault="0005017A" w:rsidP="0005017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sz w:val="24"/>
          <w:szCs w:val="24"/>
        </w:rPr>
        <w:t>Składając ofertę w postępowaniu o zamówienie publiczne prowadzone w trybie pr</w:t>
      </w:r>
      <w:r>
        <w:rPr>
          <w:rFonts w:asciiTheme="minorHAnsi" w:hAnsiTheme="minorHAnsi"/>
          <w:sz w:val="24"/>
          <w:szCs w:val="24"/>
        </w:rPr>
        <w:t>zetargu nieograniczonego na o</w:t>
      </w:r>
      <w:r w:rsidRPr="001507D0">
        <w:rPr>
          <w:rFonts w:asciiTheme="minorHAnsi" w:hAnsiTheme="minorHAnsi"/>
          <w:sz w:val="24"/>
          <w:szCs w:val="24"/>
        </w:rPr>
        <w:t>pracowanie koncepcji publikacji cyfrowej oraz 15 artykułów naukowych w zakresie problematyki dotyczącej orzecznictwa wydawanego w wydziałach Ksiąg Wieczystych, Krajowego Rejestru Sądowego i spraw gospodarczych wraz z aktualnym orzecznictwem, a także wzorami niepublikowanych formularzy pism procesowych w związku z realizacją Projektu</w:t>
      </w:r>
      <w:r w:rsidRPr="0084545C">
        <w:rPr>
          <w:rFonts w:asciiTheme="minorHAnsi" w:hAnsiTheme="minorHAnsi"/>
          <w:sz w:val="24"/>
          <w:szCs w:val="24"/>
        </w:rPr>
        <w:t xml:space="preserve"> </w:t>
      </w:r>
      <w:r w:rsidRPr="0084545C">
        <w:rPr>
          <w:rFonts w:asciiTheme="minorHAnsi" w:hAnsiTheme="minorHAnsi" w:cs="Arial"/>
          <w:sz w:val="24"/>
          <w:szCs w:val="24"/>
        </w:rPr>
        <w:t xml:space="preserve">POKL 05.03.00-00-012/11 </w:t>
      </w:r>
      <w:r w:rsidRPr="0084545C">
        <w:rPr>
          <w:rFonts w:asciiTheme="minorHAnsi" w:hAnsiTheme="minorHAnsi"/>
          <w:sz w:val="24"/>
          <w:szCs w:val="24"/>
        </w:rPr>
        <w:t>pt.: „PWP  Edukacja w dziedzinie zarządzania czasem i kosztami postępowań sądowych- case management” współfinansowanego ze środków Unii Europejskiej w ramach Programu Operacyjnego Kapitał L</w:t>
      </w:r>
      <w:r>
        <w:rPr>
          <w:rFonts w:asciiTheme="minorHAnsi" w:hAnsiTheme="minorHAnsi"/>
          <w:sz w:val="24"/>
          <w:szCs w:val="24"/>
        </w:rPr>
        <w:t>udzki  2007- 2013 Priorytet V „</w:t>
      </w:r>
      <w:r w:rsidRPr="0084545C">
        <w:rPr>
          <w:rFonts w:asciiTheme="minorHAnsi" w:hAnsiTheme="minorHAnsi"/>
          <w:sz w:val="24"/>
          <w:szCs w:val="24"/>
        </w:rPr>
        <w:t>Dobre rządzenie”, działanie 5.3 „Wsparcie na rzecz Strategii Lizbońskiej” (nr postępowania 30/2014), przedstawiamy wykaz osób, które będą uczestniczyć w wykonywaniu zamówienia, wraz z informacjami na temat ich kwalifikacji zawodowych, doświadczenia i wykształcenia niezbędnych do wykonania zamówienia, a także zakresu wykonywanych przez nie czynności oraz informacją o podstawie do dysponowania tymi osobami:</w:t>
      </w:r>
    </w:p>
    <w:p w:rsidR="005A6A7E" w:rsidRPr="0084545C" w:rsidRDefault="005A6A7E" w:rsidP="0005017A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189"/>
        <w:gridCol w:w="1649"/>
        <w:gridCol w:w="1682"/>
        <w:gridCol w:w="1350"/>
        <w:gridCol w:w="1425"/>
        <w:gridCol w:w="1792"/>
      </w:tblGrid>
      <w:tr w:rsidR="0005017A" w:rsidRPr="0084545C" w:rsidTr="00986752">
        <w:tc>
          <w:tcPr>
            <w:tcW w:w="0" w:type="auto"/>
            <w:gridSpan w:val="7"/>
            <w:shd w:val="clear" w:color="auto" w:fill="D9D9D9" w:themeFill="background1" w:themeFillShade="D9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4545C">
              <w:rPr>
                <w:rFonts w:asciiTheme="minorHAnsi" w:hAnsiTheme="minorHAnsi"/>
                <w:b/>
                <w:bCs/>
                <w:sz w:val="24"/>
                <w:szCs w:val="24"/>
              </w:rPr>
              <w:t>Wykaz osób</w:t>
            </w:r>
          </w:p>
        </w:tc>
      </w:tr>
      <w:tr w:rsidR="0005017A" w:rsidRPr="0084545C" w:rsidTr="00986752">
        <w:tc>
          <w:tcPr>
            <w:tcW w:w="0" w:type="auto"/>
            <w:shd w:val="clear" w:color="auto" w:fill="D9D9D9" w:themeFill="background1" w:themeFillShade="D9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4545C">
              <w:rPr>
                <w:rFonts w:asciiTheme="minorHAnsi" w:hAnsi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4545C">
              <w:rPr>
                <w:rFonts w:asciiTheme="minorHAnsi" w:hAnsi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4545C">
              <w:rPr>
                <w:rFonts w:asciiTheme="minorHAnsi" w:hAnsiTheme="minorHAnsi"/>
                <w:b/>
                <w:bCs/>
                <w:sz w:val="24"/>
                <w:szCs w:val="24"/>
              </w:rPr>
              <w:t>Wykształcenie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4545C">
              <w:rPr>
                <w:rFonts w:asciiTheme="minorHAnsi" w:hAnsiTheme="minorHAnsi"/>
                <w:b/>
                <w:bCs/>
                <w:sz w:val="24"/>
                <w:szCs w:val="24"/>
              </w:rPr>
              <w:t>Kwalifikacje zawodowe / stopień naukowy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5017A" w:rsidRDefault="00E22AC1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Publikacje naukowe*</w:t>
            </w:r>
          </w:p>
          <w:p w:rsidR="00E22AC1" w:rsidRDefault="00E22AC1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(tytuł publikacji)</w:t>
            </w:r>
          </w:p>
          <w:p w:rsidR="00E22AC1" w:rsidRPr="0084545C" w:rsidRDefault="00E22AC1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4545C">
              <w:rPr>
                <w:rFonts w:asciiTheme="minorHAnsi" w:hAnsiTheme="minorHAnsi"/>
                <w:b/>
                <w:bCs/>
                <w:sz w:val="24"/>
                <w:szCs w:val="24"/>
              </w:rPr>
              <w:t>Miejsce publikacji naukowej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;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br/>
              <w:t>ISBN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4545C">
              <w:rPr>
                <w:rFonts w:asciiTheme="minorHAnsi" w:hAnsiTheme="minorHAnsi"/>
                <w:b/>
                <w:bCs/>
                <w:sz w:val="24"/>
                <w:szCs w:val="24"/>
              </w:rPr>
              <w:t>Podstawa do dysponowania</w:t>
            </w:r>
          </w:p>
        </w:tc>
      </w:tr>
      <w:tr w:rsidR="0005017A" w:rsidRPr="0084545C" w:rsidTr="00986752">
        <w:trPr>
          <w:trHeight w:val="157"/>
        </w:trPr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4545C">
              <w:rPr>
                <w:rFonts w:asciiTheme="minorHAnsi" w:hAnsi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5017A" w:rsidRPr="0084545C" w:rsidTr="00986752">
        <w:trPr>
          <w:trHeight w:val="367"/>
        </w:trPr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4545C">
              <w:rPr>
                <w:rFonts w:asciiTheme="minorHAnsi" w:hAnsi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5017A" w:rsidRPr="0084545C" w:rsidTr="00986752">
        <w:trPr>
          <w:trHeight w:val="311"/>
        </w:trPr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4545C">
              <w:rPr>
                <w:rFonts w:asciiTheme="minorHAnsi" w:hAnsi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5017A" w:rsidRPr="0084545C" w:rsidTr="00986752">
        <w:trPr>
          <w:trHeight w:val="413"/>
        </w:trPr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4545C">
              <w:rPr>
                <w:rFonts w:asciiTheme="minorHAnsi" w:hAnsi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05017A" w:rsidRPr="0084545C" w:rsidTr="00986752">
        <w:trPr>
          <w:trHeight w:val="195"/>
        </w:trPr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4545C">
              <w:rPr>
                <w:rFonts w:asciiTheme="minorHAnsi" w:hAnsi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5017A" w:rsidRPr="0084545C" w:rsidRDefault="0005017A" w:rsidP="00986752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05017A" w:rsidRPr="0084545C" w:rsidRDefault="0005017A" w:rsidP="0005017A">
      <w:pPr>
        <w:spacing w:before="120" w:after="120" w:line="240" w:lineRule="auto"/>
        <w:ind w:right="-284"/>
        <w:jc w:val="both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/>
          <w:i/>
          <w:sz w:val="24"/>
          <w:szCs w:val="24"/>
        </w:rPr>
        <w:lastRenderedPageBreak/>
        <w:t>*Wskazane w tej pozycji publikacje naukowe podlegać będą  ocenie warunku określonego w Rozdziale 6 pkt 1 lit. c) SIWZ jak również podlegać będą punktacji (ponad 2)</w:t>
      </w:r>
      <w:r w:rsidR="005A6A7E">
        <w:rPr>
          <w:rFonts w:asciiTheme="minorHAnsi" w:hAnsiTheme="minorHAnsi"/>
          <w:i/>
          <w:sz w:val="24"/>
          <w:szCs w:val="24"/>
        </w:rPr>
        <w:t xml:space="preserve"> </w:t>
      </w:r>
      <w:r w:rsidRPr="0084545C">
        <w:rPr>
          <w:rFonts w:asciiTheme="minorHAnsi" w:hAnsiTheme="minorHAnsi"/>
          <w:i/>
          <w:sz w:val="24"/>
          <w:szCs w:val="24"/>
        </w:rPr>
        <w:t>w kryterium Doświadczenie określonego w Rozdziale 14 pkt. 1 lit c)</w:t>
      </w:r>
      <w:r w:rsidR="005A6A7E">
        <w:rPr>
          <w:rFonts w:asciiTheme="minorHAnsi" w:hAnsiTheme="minorHAnsi"/>
          <w:i/>
          <w:sz w:val="24"/>
          <w:szCs w:val="24"/>
        </w:rPr>
        <w:t xml:space="preserve"> SIWZ. </w:t>
      </w:r>
    </w:p>
    <w:p w:rsidR="005A6A7E" w:rsidRDefault="005A6A7E" w:rsidP="0005017A">
      <w:pPr>
        <w:spacing w:before="120" w:after="120" w:line="240" w:lineRule="auto"/>
        <w:rPr>
          <w:rFonts w:asciiTheme="minorHAnsi" w:hAnsiTheme="minorHAnsi" w:cs="Calibri"/>
          <w:sz w:val="24"/>
          <w:szCs w:val="24"/>
          <w:lang w:eastAsia="pl-PL"/>
        </w:rPr>
      </w:pPr>
    </w:p>
    <w:p w:rsidR="0005017A" w:rsidRPr="0084545C" w:rsidRDefault="0005017A" w:rsidP="0005017A">
      <w:pPr>
        <w:spacing w:before="120" w:after="120" w:line="240" w:lineRule="auto"/>
        <w:rPr>
          <w:rFonts w:asciiTheme="minorHAnsi" w:hAnsiTheme="minorHAnsi" w:cs="Calibri"/>
          <w:sz w:val="24"/>
          <w:szCs w:val="24"/>
          <w:lang w:eastAsia="pl-PL"/>
        </w:rPr>
      </w:pPr>
      <w:r w:rsidRPr="0084545C">
        <w:rPr>
          <w:rFonts w:asciiTheme="minorHAnsi" w:hAnsiTheme="minorHAnsi" w:cs="Calibri"/>
          <w:sz w:val="24"/>
          <w:szCs w:val="24"/>
          <w:lang w:eastAsia="pl-PL"/>
        </w:rPr>
        <w:t>__________________, dnia ___________ 2014 roku</w:t>
      </w:r>
    </w:p>
    <w:p w:rsidR="0005017A" w:rsidRPr="0084545C" w:rsidRDefault="0005017A" w:rsidP="0005017A">
      <w:pPr>
        <w:spacing w:before="120" w:after="120" w:line="240" w:lineRule="auto"/>
        <w:ind w:left="4248" w:right="-284" w:firstLine="708"/>
        <w:rPr>
          <w:rFonts w:asciiTheme="minorHAnsi" w:hAnsiTheme="minorHAnsi" w:cs="Calibri"/>
          <w:i/>
          <w:sz w:val="24"/>
          <w:szCs w:val="24"/>
          <w:lang w:eastAsia="pl-PL"/>
        </w:rPr>
      </w:pPr>
      <w:r w:rsidRPr="0084545C">
        <w:rPr>
          <w:rFonts w:asciiTheme="minorHAnsi" w:hAnsiTheme="minorHAnsi" w:cs="Calibri"/>
          <w:i/>
          <w:sz w:val="24"/>
          <w:szCs w:val="24"/>
          <w:lang w:eastAsia="pl-PL"/>
        </w:rPr>
        <w:t xml:space="preserve">…………………….……………………………………… </w:t>
      </w:r>
    </w:p>
    <w:p w:rsidR="0005017A" w:rsidRPr="0084545C" w:rsidRDefault="0005017A" w:rsidP="0005017A">
      <w:pPr>
        <w:spacing w:before="120" w:after="120" w:line="240" w:lineRule="auto"/>
        <w:ind w:left="4956" w:right="-284"/>
        <w:rPr>
          <w:rFonts w:asciiTheme="minorHAnsi" w:hAnsiTheme="minorHAnsi"/>
          <w:sz w:val="24"/>
          <w:szCs w:val="24"/>
        </w:rPr>
      </w:pPr>
      <w:r w:rsidRPr="0084545C">
        <w:rPr>
          <w:rFonts w:asciiTheme="minorHAnsi" w:hAnsiTheme="minorHAnsi" w:cs="Calibri"/>
          <w:i/>
          <w:sz w:val="24"/>
          <w:szCs w:val="24"/>
          <w:lang w:eastAsia="pl-PL"/>
        </w:rPr>
        <w:t>(pieczątka, podpis Wykonawcy lub osoby uprawnionej do jego reprezentowania</w:t>
      </w:r>
    </w:p>
    <w:p w:rsidR="00127796" w:rsidRPr="003C320B" w:rsidRDefault="00127796" w:rsidP="003C320B">
      <w:pPr>
        <w:tabs>
          <w:tab w:val="left" w:pos="0"/>
        </w:tabs>
        <w:spacing w:before="120" w:after="120" w:line="240" w:lineRule="auto"/>
        <w:jc w:val="right"/>
        <w:rPr>
          <w:rFonts w:asciiTheme="majorHAnsi" w:hAnsiTheme="majorHAnsi"/>
          <w:sz w:val="24"/>
          <w:szCs w:val="24"/>
        </w:rPr>
      </w:pPr>
      <w:r w:rsidRPr="003C320B">
        <w:rPr>
          <w:rFonts w:asciiTheme="majorHAnsi" w:hAnsiTheme="majorHAnsi"/>
          <w:sz w:val="24"/>
          <w:szCs w:val="24"/>
        </w:rPr>
        <w:tab/>
      </w:r>
    </w:p>
    <w:sectPr w:rsidR="00127796" w:rsidRPr="003C320B" w:rsidSect="00FE7AA8">
      <w:headerReference w:type="default" r:id="rId13"/>
      <w:footerReference w:type="default" r:id="rId14"/>
      <w:pgSz w:w="11906" w:h="16838"/>
      <w:pgMar w:top="1418" w:right="1106" w:bottom="1418" w:left="1418" w:header="0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37" w:rsidRDefault="008A5337">
      <w:r>
        <w:separator/>
      </w:r>
    </w:p>
  </w:endnote>
  <w:endnote w:type="continuationSeparator" w:id="0">
    <w:p w:rsidR="008A5337" w:rsidRDefault="008A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361083"/>
      <w:docPartObj>
        <w:docPartGallery w:val="Page Numbers (Bottom of Page)"/>
        <w:docPartUnique/>
      </w:docPartObj>
    </w:sdtPr>
    <w:sdtEndPr/>
    <w:sdtContent>
      <w:p w:rsidR="008A5337" w:rsidRDefault="008A5337" w:rsidP="00E22AC1">
        <w:pPr>
          <w:pStyle w:val="Stopka"/>
          <w:tabs>
            <w:tab w:val="clear" w:pos="4536"/>
            <w:tab w:val="left" w:pos="1512"/>
            <w:tab w:val="center" w:pos="4535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A53C2">
          <w:rPr>
            <w:noProof/>
          </w:rPr>
          <w:t>5</w:t>
        </w:r>
        <w:r>
          <w:fldChar w:fldCharType="end"/>
        </w:r>
      </w:p>
    </w:sdtContent>
  </w:sdt>
  <w:p w:rsidR="008A5337" w:rsidRPr="00986752" w:rsidRDefault="008A5337" w:rsidP="00986752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b/>
        <w:sz w:val="16"/>
        <w:szCs w:val="16"/>
      </w:rPr>
    </w:pPr>
    <w:r w:rsidRPr="00986752">
      <w:rPr>
        <w:b/>
        <w:sz w:val="16"/>
        <w:szCs w:val="16"/>
      </w:rPr>
      <w:t>Projekt Nr PO KL.05.03.00-00-012/11</w:t>
    </w:r>
  </w:p>
  <w:p w:rsidR="008A5337" w:rsidRPr="00986752" w:rsidRDefault="008A5337" w:rsidP="00986752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</w:pPr>
    <w:r w:rsidRPr="00986752">
      <w:rPr>
        <w:b/>
        <w:sz w:val="16"/>
        <w:szCs w:val="16"/>
      </w:rPr>
      <w:t xml:space="preserve"> „</w:t>
    </w:r>
    <w:r w:rsidRPr="00986752">
      <w:rPr>
        <w:b/>
        <w:i/>
        <w:sz w:val="16"/>
        <w:szCs w:val="16"/>
      </w:rPr>
      <w:t>PWP Edukacja w dziedzinie zarządzania czasem i kosztami postępowań sądowych- case management</w:t>
    </w:r>
    <w:r w:rsidRPr="00986752">
      <w:rPr>
        <w:b/>
        <w:sz w:val="16"/>
        <w:szCs w:val="16"/>
      </w:rPr>
      <w:t>”</w:t>
    </w:r>
  </w:p>
  <w:p w:rsidR="008A5337" w:rsidRPr="00986752" w:rsidRDefault="008A5337" w:rsidP="00986752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b/>
        <w:sz w:val="16"/>
        <w:szCs w:val="16"/>
      </w:rPr>
    </w:pPr>
  </w:p>
  <w:p w:rsidR="008A5337" w:rsidRPr="00986752" w:rsidRDefault="008A5337" w:rsidP="00986752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b/>
        <w:color w:val="000080"/>
        <w:sz w:val="16"/>
        <w:szCs w:val="16"/>
      </w:rPr>
    </w:pPr>
    <w:r w:rsidRPr="00986752">
      <w:rPr>
        <w:b/>
        <w:color w:val="000080"/>
        <w:sz w:val="16"/>
        <w:szCs w:val="16"/>
      </w:rPr>
      <w:t>Krajowa Szkoła Sądownictwa i Prokuratury</w:t>
    </w:r>
  </w:p>
  <w:p w:rsidR="008A5337" w:rsidRPr="00986752" w:rsidRDefault="008A5337" w:rsidP="00986752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b/>
        <w:color w:val="000080"/>
        <w:sz w:val="16"/>
        <w:szCs w:val="16"/>
      </w:rPr>
    </w:pPr>
    <w:r w:rsidRPr="00986752">
      <w:rPr>
        <w:b/>
        <w:color w:val="000080"/>
        <w:sz w:val="16"/>
        <w:szCs w:val="16"/>
      </w:rPr>
      <w:t>Ośrodek Szkolenia Ustawicznego i Współpracy Międzynarodowej</w:t>
    </w:r>
  </w:p>
  <w:p w:rsidR="008A5337" w:rsidRPr="00986752" w:rsidRDefault="008A5337" w:rsidP="00986752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b/>
        <w:color w:val="000080"/>
        <w:sz w:val="16"/>
        <w:szCs w:val="16"/>
      </w:rPr>
    </w:pPr>
    <w:r w:rsidRPr="00986752">
      <w:rPr>
        <w:b/>
        <w:color w:val="000080"/>
        <w:sz w:val="16"/>
        <w:szCs w:val="16"/>
      </w:rPr>
      <w:t xml:space="preserve"> Dział Funduszy Pomocowych </w:t>
    </w:r>
  </w:p>
  <w:p w:rsidR="008A5337" w:rsidRPr="00986752" w:rsidRDefault="008A5337" w:rsidP="00986752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b/>
        <w:color w:val="000080"/>
        <w:sz w:val="16"/>
        <w:szCs w:val="16"/>
      </w:rPr>
    </w:pPr>
    <w:r w:rsidRPr="00986752">
      <w:rPr>
        <w:b/>
        <w:color w:val="000080"/>
        <w:sz w:val="16"/>
        <w:szCs w:val="16"/>
      </w:rPr>
      <w:t xml:space="preserve"> ul. Bagatela 12, 00 - 585 Warszawa, tel. 22 427 93 35, fax. 22 622 07 55</w:t>
    </w:r>
  </w:p>
  <w:p w:rsidR="008A5337" w:rsidRDefault="008A5337" w:rsidP="0005017A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7" w:rsidRDefault="008A5337" w:rsidP="0062301A">
    <w:pPr>
      <w:pStyle w:val="Stopka"/>
      <w:spacing w:before="40" w:after="40" w:line="240" w:lineRule="auto"/>
      <w:jc w:val="center"/>
      <w:rPr>
        <w:b/>
        <w:sz w:val="18"/>
        <w:szCs w:val="18"/>
      </w:rPr>
    </w:pPr>
  </w:p>
  <w:p w:rsidR="008A5337" w:rsidRDefault="008A5337" w:rsidP="0062301A">
    <w:pPr>
      <w:pStyle w:val="Stopka"/>
      <w:spacing w:before="40" w:after="4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Projekt  Nr PO KL.05.03.00-00-012/11</w:t>
    </w:r>
  </w:p>
  <w:p w:rsidR="008A5337" w:rsidRPr="0062301A" w:rsidRDefault="008A5337" w:rsidP="0062301A">
    <w:pPr>
      <w:pStyle w:val="Stopka"/>
      <w:spacing w:before="40" w:after="4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„</w:t>
    </w:r>
    <w:r w:rsidRPr="001D6822">
      <w:rPr>
        <w:b/>
        <w:i/>
        <w:sz w:val="18"/>
        <w:szCs w:val="18"/>
      </w:rPr>
      <w:t>PWP  Edukacja w dziedzinie zarządzania czasem i kosztami postępowań sądowych- case management</w:t>
    </w:r>
    <w:r>
      <w:rPr>
        <w:b/>
        <w:sz w:val="18"/>
        <w:szCs w:val="18"/>
      </w:rPr>
      <w:t>”</w:t>
    </w:r>
  </w:p>
  <w:p w:rsidR="008A5337" w:rsidRDefault="008A5337" w:rsidP="0062301A">
    <w:pPr>
      <w:pStyle w:val="Stopka"/>
      <w:spacing w:before="40" w:after="40" w:line="240" w:lineRule="auto"/>
      <w:jc w:val="center"/>
      <w:rPr>
        <w:b/>
        <w:sz w:val="8"/>
        <w:szCs w:val="8"/>
      </w:rPr>
    </w:pPr>
  </w:p>
  <w:p w:rsidR="008A5337" w:rsidRPr="0062301A" w:rsidRDefault="008A5337" w:rsidP="001D6822">
    <w:pPr>
      <w:pStyle w:val="Stopka"/>
      <w:spacing w:before="40" w:after="40" w:line="240" w:lineRule="auto"/>
      <w:jc w:val="center"/>
      <w:rPr>
        <w:b/>
        <w:color w:val="000080"/>
        <w:sz w:val="15"/>
        <w:szCs w:val="15"/>
      </w:rPr>
    </w:pPr>
    <w:r w:rsidRPr="0062301A">
      <w:rPr>
        <w:b/>
        <w:color w:val="000080"/>
        <w:sz w:val="15"/>
        <w:szCs w:val="15"/>
      </w:rPr>
      <w:t xml:space="preserve">Krajowa Szkoła Sądownictwa i Prokuratury                                                                                                                                            </w:t>
    </w:r>
  </w:p>
  <w:p w:rsidR="008A5337" w:rsidRPr="0062301A" w:rsidRDefault="008A5337" w:rsidP="001D6822">
    <w:pPr>
      <w:pStyle w:val="Stopka"/>
      <w:spacing w:before="40" w:after="40" w:line="240" w:lineRule="auto"/>
      <w:jc w:val="center"/>
      <w:rPr>
        <w:b/>
        <w:color w:val="000080"/>
        <w:sz w:val="15"/>
        <w:szCs w:val="15"/>
      </w:rPr>
    </w:pPr>
    <w:r>
      <w:rPr>
        <w:b/>
        <w:color w:val="000080"/>
        <w:sz w:val="15"/>
        <w:szCs w:val="15"/>
      </w:rPr>
      <w:t>Ośrodek Szkolenia Ustawicznego i Współpracy Międzynarodowej</w:t>
    </w:r>
  </w:p>
  <w:p w:rsidR="008A5337" w:rsidRPr="0062301A" w:rsidRDefault="008A5337" w:rsidP="001D6822">
    <w:pPr>
      <w:pStyle w:val="Stopka"/>
      <w:spacing w:before="40" w:after="40" w:line="240" w:lineRule="auto"/>
      <w:jc w:val="center"/>
      <w:rPr>
        <w:b/>
        <w:color w:val="000080"/>
        <w:sz w:val="15"/>
        <w:szCs w:val="15"/>
      </w:rPr>
    </w:pPr>
    <w:r>
      <w:rPr>
        <w:b/>
        <w:color w:val="000080"/>
        <w:sz w:val="15"/>
        <w:szCs w:val="15"/>
      </w:rPr>
      <w:t xml:space="preserve">  Dział </w:t>
    </w:r>
    <w:r w:rsidRPr="0062301A">
      <w:rPr>
        <w:b/>
        <w:color w:val="000080"/>
        <w:sz w:val="15"/>
        <w:szCs w:val="15"/>
      </w:rPr>
      <w:t xml:space="preserve"> Funduszy Pomocowych                                                                                    </w:t>
    </w:r>
  </w:p>
  <w:p w:rsidR="008A5337" w:rsidRPr="0062301A" w:rsidRDefault="008A5337" w:rsidP="001D6822">
    <w:pPr>
      <w:pStyle w:val="Stopka"/>
      <w:spacing w:before="40" w:after="40" w:line="240" w:lineRule="auto"/>
      <w:jc w:val="center"/>
      <w:rPr>
        <w:b/>
        <w:color w:val="000080"/>
        <w:sz w:val="15"/>
        <w:szCs w:val="15"/>
      </w:rPr>
    </w:pPr>
    <w:r w:rsidRPr="0062301A">
      <w:rPr>
        <w:b/>
        <w:color w:val="000080"/>
        <w:sz w:val="15"/>
        <w:szCs w:val="15"/>
      </w:rPr>
      <w:t xml:space="preserve"> ul. Bagatela 12,  00 – 585 Warszawa </w:t>
    </w:r>
    <w:r>
      <w:rPr>
        <w:b/>
        <w:color w:val="000080"/>
        <w:sz w:val="15"/>
        <w:szCs w:val="15"/>
      </w:rPr>
      <w:t xml:space="preserve">,    tel. 22 427 93 35,    fax. </w:t>
    </w:r>
    <w:r w:rsidRPr="0062301A">
      <w:rPr>
        <w:b/>
        <w:color w:val="000080"/>
        <w:sz w:val="15"/>
        <w:szCs w:val="15"/>
      </w:rPr>
      <w:t>22 622 07 55</w:t>
    </w:r>
  </w:p>
  <w:p w:rsidR="008A5337" w:rsidRPr="0062301A" w:rsidRDefault="008A5337" w:rsidP="0062301A">
    <w:pPr>
      <w:pStyle w:val="Stopka"/>
      <w:spacing w:before="40" w:after="40" w:line="240" w:lineRule="auto"/>
      <w:jc w:val="center"/>
      <w:rPr>
        <w:b/>
        <w:sz w:val="8"/>
        <w:szCs w:val="8"/>
      </w:rPr>
    </w:pPr>
  </w:p>
  <w:p w:rsidR="008A5337" w:rsidRPr="00C926FE" w:rsidRDefault="008A5337" w:rsidP="0062301A">
    <w:pPr>
      <w:pStyle w:val="Stopka"/>
      <w:spacing w:before="40" w:after="40" w:line="240" w:lineRule="auto"/>
      <w:jc w:val="center"/>
      <w:rPr>
        <w:b/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37" w:rsidRDefault="008A5337">
      <w:r>
        <w:separator/>
      </w:r>
    </w:p>
  </w:footnote>
  <w:footnote w:type="continuationSeparator" w:id="0">
    <w:p w:rsidR="008A5337" w:rsidRDefault="008A5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7" w:rsidRDefault="008A5337" w:rsidP="0005017A">
    <w:pPr>
      <w:ind w:right="22"/>
      <w:rPr>
        <w:rFonts w:cs="Arial"/>
        <w:sz w:val="16"/>
        <w:szCs w:val="16"/>
      </w:rPr>
    </w:pPr>
    <w:r>
      <w:rPr>
        <w:noProof/>
        <w:lang w:eastAsia="pl-PL"/>
      </w:rPr>
      <w:drawing>
        <wp:inline distT="0" distB="0" distL="0" distR="0" wp14:anchorId="5C826F88" wp14:editId="12FD9EF5">
          <wp:extent cx="1455420" cy="7467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28" r="7471" b="12074"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pl-PL"/>
      </w:rPr>
      <w:drawing>
        <wp:inline distT="0" distB="0" distL="0" distR="0" wp14:anchorId="26C7DBB9" wp14:editId="5C44FCF5">
          <wp:extent cx="678180" cy="601980"/>
          <wp:effectExtent l="0" t="0" r="762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  <w:lang w:eastAsia="pl-PL"/>
      </w:rPr>
      <w:drawing>
        <wp:inline distT="0" distB="0" distL="0" distR="0" wp14:anchorId="5DA9180C" wp14:editId="3B0C646B">
          <wp:extent cx="1287780" cy="640080"/>
          <wp:effectExtent l="0" t="0" r="762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2" r="7593"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5337" w:rsidRDefault="008A5337" w:rsidP="0005017A">
    <w:pPr>
      <w:spacing w:after="20"/>
      <w:ind w:left="3240" w:hanging="3240"/>
      <w:jc w:val="center"/>
    </w:pPr>
    <w:r w:rsidRPr="0062301A">
      <w:rPr>
        <w:rFonts w:cs="Arial"/>
        <w:sz w:val="16"/>
        <w:szCs w:val="16"/>
      </w:rPr>
      <w:t>Projekt jest współfinansowany ze środków Unii Europejskiej w ramach Euro</w:t>
    </w:r>
    <w:r>
      <w:rPr>
        <w:rFonts w:cs="Arial"/>
        <w:sz w:val="16"/>
        <w:szCs w:val="16"/>
      </w:rPr>
      <w:t>pejskiego Funduszu Społecznego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37" w:rsidRDefault="008A5337" w:rsidP="00301624">
    <w:pPr>
      <w:ind w:right="22"/>
      <w:rPr>
        <w:rFonts w:cs="Arial"/>
        <w:sz w:val="16"/>
        <w:szCs w:val="16"/>
      </w:rPr>
    </w:pPr>
    <w:r>
      <w:rPr>
        <w:noProof/>
        <w:lang w:eastAsia="pl-PL"/>
      </w:rPr>
      <w:drawing>
        <wp:inline distT="0" distB="0" distL="0" distR="0" wp14:anchorId="0FEC2C44" wp14:editId="726ADB9B">
          <wp:extent cx="1455420" cy="7467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28" r="7471" b="12074"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pl-PL"/>
      </w:rPr>
      <w:drawing>
        <wp:inline distT="0" distB="0" distL="0" distR="0" wp14:anchorId="0877BE46" wp14:editId="74CB4BBC">
          <wp:extent cx="678180" cy="601980"/>
          <wp:effectExtent l="0" t="0" r="762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  <w:lang w:eastAsia="pl-PL"/>
      </w:rPr>
      <w:drawing>
        <wp:inline distT="0" distB="0" distL="0" distR="0" wp14:anchorId="36255000" wp14:editId="507AEEA2">
          <wp:extent cx="1287780" cy="640080"/>
          <wp:effectExtent l="0" t="0" r="762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2" r="7593"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5337" w:rsidRDefault="008A5337" w:rsidP="0062301A">
    <w:pPr>
      <w:spacing w:after="20"/>
      <w:ind w:left="3240" w:hanging="3240"/>
      <w:jc w:val="center"/>
      <w:rPr>
        <w:rFonts w:cs="Arial"/>
        <w:sz w:val="16"/>
        <w:szCs w:val="16"/>
      </w:rPr>
    </w:pPr>
    <w:r w:rsidRPr="0062301A">
      <w:rPr>
        <w:rFonts w:cs="Arial"/>
        <w:sz w:val="16"/>
        <w:szCs w:val="16"/>
      </w:rPr>
      <w:t>Projekt jest współfinansowany ze środków Unii Europejskiej w ramach Euro</w:t>
    </w:r>
    <w:r>
      <w:rPr>
        <w:rFonts w:cs="Arial"/>
        <w:sz w:val="16"/>
        <w:szCs w:val="16"/>
      </w:rPr>
      <w:t>pejskiego Funduszu Społecznego</w:t>
    </w:r>
  </w:p>
  <w:p w:rsidR="008A5337" w:rsidRDefault="008A5337" w:rsidP="0062301A">
    <w:pPr>
      <w:spacing w:after="20"/>
      <w:ind w:left="3240" w:hanging="3240"/>
      <w:jc w:val="center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0000000B"/>
    <w:multiLevelType w:val="multilevel"/>
    <w:tmpl w:val="79BCC64E"/>
    <w:name w:val="WW8Num16"/>
    <w:lvl w:ilvl="0">
      <w:start w:val="1"/>
      <w:numFmt w:val="decimal"/>
      <w:lvlText w:val="%1."/>
      <w:lvlJc w:val="left"/>
      <w:pPr>
        <w:tabs>
          <w:tab w:val="num" w:pos="1701"/>
        </w:tabs>
        <w:ind w:left="357" w:hanging="357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4">
    <w:nsid w:val="00000017"/>
    <w:multiLevelType w:val="singleLevel"/>
    <w:tmpl w:val="9C9EF1CA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5">
    <w:nsid w:val="0000001B"/>
    <w:multiLevelType w:val="singleLevel"/>
    <w:tmpl w:val="92D6B2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6">
    <w:nsid w:val="0000001D"/>
    <w:multiLevelType w:val="singleLevel"/>
    <w:tmpl w:val="BD76F672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ascii="Calibri" w:eastAsia="Times New Roman" w:hAnsi="Calibri" w:cs="Times New Roman" w:hint="default"/>
      </w:rPr>
    </w:lvl>
  </w:abstractNum>
  <w:abstractNum w:abstractNumId="7">
    <w:nsid w:val="0000001E"/>
    <w:multiLevelType w:val="multilevel"/>
    <w:tmpl w:val="74346598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ascii="Times New Roman" w:hAnsi="Times New Roman" w:cs="Times New Roman"/>
      </w:rPr>
    </w:lvl>
  </w:abstractNum>
  <w:abstractNum w:abstractNumId="8">
    <w:nsid w:val="0000001F"/>
    <w:multiLevelType w:val="singleLevel"/>
    <w:tmpl w:val="0000001F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9">
    <w:nsid w:val="00000026"/>
    <w:multiLevelType w:val="singleLevel"/>
    <w:tmpl w:val="F650DD70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</w:abstractNum>
  <w:abstractNum w:abstractNumId="10">
    <w:nsid w:val="00990C87"/>
    <w:multiLevelType w:val="hybridMultilevel"/>
    <w:tmpl w:val="C012EA4E"/>
    <w:lvl w:ilvl="0" w:tplc="A99A0A8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026054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2">
    <w:nsid w:val="0A117121"/>
    <w:multiLevelType w:val="hybridMultilevel"/>
    <w:tmpl w:val="445AC7B0"/>
    <w:lvl w:ilvl="0" w:tplc="42065C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1801A2"/>
    <w:multiLevelType w:val="hybridMultilevel"/>
    <w:tmpl w:val="0C2E9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9E1473"/>
    <w:multiLevelType w:val="hybridMultilevel"/>
    <w:tmpl w:val="70B65770"/>
    <w:lvl w:ilvl="0" w:tplc="5658E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97CF9"/>
    <w:multiLevelType w:val="hybridMultilevel"/>
    <w:tmpl w:val="1B3ACC5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80532"/>
    <w:multiLevelType w:val="hybridMultilevel"/>
    <w:tmpl w:val="DE4EE9E4"/>
    <w:lvl w:ilvl="0" w:tplc="E0EC5C3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7B3FC0"/>
    <w:multiLevelType w:val="hybridMultilevel"/>
    <w:tmpl w:val="5DB0C3A0"/>
    <w:lvl w:ilvl="0" w:tplc="CECABC1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D361B0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2205E7"/>
    <w:multiLevelType w:val="hybridMultilevel"/>
    <w:tmpl w:val="226C108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FD67ED6"/>
    <w:multiLevelType w:val="hybridMultilevel"/>
    <w:tmpl w:val="70FACB7C"/>
    <w:lvl w:ilvl="0" w:tplc="08EA357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12E1EB8"/>
    <w:multiLevelType w:val="hybridMultilevel"/>
    <w:tmpl w:val="A790BC3E"/>
    <w:name w:val="WW8Num33223"/>
    <w:lvl w:ilvl="0" w:tplc="3834AC8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24465C47"/>
    <w:multiLevelType w:val="hybridMultilevel"/>
    <w:tmpl w:val="335E0122"/>
    <w:name w:val="WW8Num1624"/>
    <w:lvl w:ilvl="0" w:tplc="7938FD84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154CA9"/>
    <w:multiLevelType w:val="hybridMultilevel"/>
    <w:tmpl w:val="0C2E9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DA664FA"/>
    <w:multiLevelType w:val="hybridMultilevel"/>
    <w:tmpl w:val="4DE01C90"/>
    <w:lvl w:ilvl="0" w:tplc="5A44402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FC056A"/>
    <w:multiLevelType w:val="hybridMultilevel"/>
    <w:tmpl w:val="C012EA4E"/>
    <w:lvl w:ilvl="0" w:tplc="A99A0A8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AA0280"/>
    <w:multiLevelType w:val="hybridMultilevel"/>
    <w:tmpl w:val="0A06F362"/>
    <w:lvl w:ilvl="0" w:tplc="9404E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9F6469"/>
    <w:multiLevelType w:val="hybridMultilevel"/>
    <w:tmpl w:val="61928140"/>
    <w:lvl w:ilvl="0" w:tplc="07D2554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7A6725"/>
    <w:multiLevelType w:val="hybridMultilevel"/>
    <w:tmpl w:val="7D361322"/>
    <w:lvl w:ilvl="0" w:tplc="29F88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A8252E"/>
    <w:multiLevelType w:val="hybridMultilevel"/>
    <w:tmpl w:val="10DC3430"/>
    <w:lvl w:ilvl="0" w:tplc="5C5816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E074A2"/>
    <w:multiLevelType w:val="hybridMultilevel"/>
    <w:tmpl w:val="D994C10E"/>
    <w:name w:val="WW8Num1622332"/>
    <w:lvl w:ilvl="0" w:tplc="CD80349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4B6C4210"/>
    <w:multiLevelType w:val="hybridMultilevel"/>
    <w:tmpl w:val="49523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60561A"/>
    <w:multiLevelType w:val="hybridMultilevel"/>
    <w:tmpl w:val="D528EF82"/>
    <w:lvl w:ilvl="0" w:tplc="3F3C2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1D7485"/>
    <w:multiLevelType w:val="hybridMultilevel"/>
    <w:tmpl w:val="F4E83450"/>
    <w:name w:val="WW8Num165"/>
    <w:lvl w:ilvl="0" w:tplc="3920D548">
      <w:start w:val="1"/>
      <w:numFmt w:val="lowerLetter"/>
      <w:pStyle w:val="Standard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04D9E"/>
    <w:multiLevelType w:val="hybridMultilevel"/>
    <w:tmpl w:val="BC1E6DD6"/>
    <w:lvl w:ilvl="0" w:tplc="9C4A4E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8606D"/>
    <w:multiLevelType w:val="hybridMultilevel"/>
    <w:tmpl w:val="24260B56"/>
    <w:lvl w:ilvl="0" w:tplc="5A44402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9731E"/>
    <w:multiLevelType w:val="hybridMultilevel"/>
    <w:tmpl w:val="51A8F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535E5"/>
    <w:multiLevelType w:val="hybridMultilevel"/>
    <w:tmpl w:val="9A7897DA"/>
    <w:lvl w:ilvl="0" w:tplc="1A58EC6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CA5DA0"/>
    <w:multiLevelType w:val="hybridMultilevel"/>
    <w:tmpl w:val="ABDE0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996924"/>
    <w:multiLevelType w:val="hybridMultilevel"/>
    <w:tmpl w:val="A5646146"/>
    <w:lvl w:ilvl="0" w:tplc="277295A0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C2DA6"/>
    <w:multiLevelType w:val="hybridMultilevel"/>
    <w:tmpl w:val="F71A2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915CB"/>
    <w:multiLevelType w:val="hybridMultilevel"/>
    <w:tmpl w:val="C7D4CB34"/>
    <w:name w:val="WW8Num1622"/>
    <w:lvl w:ilvl="0" w:tplc="ACB63C1E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D7129D"/>
    <w:multiLevelType w:val="hybridMultilevel"/>
    <w:tmpl w:val="F11074FC"/>
    <w:lvl w:ilvl="0" w:tplc="E0D4C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F56204"/>
    <w:multiLevelType w:val="hybridMultilevel"/>
    <w:tmpl w:val="E9528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425ABC"/>
    <w:multiLevelType w:val="hybridMultilevel"/>
    <w:tmpl w:val="614C20A0"/>
    <w:lvl w:ilvl="0" w:tplc="FFFFFFFF">
      <w:numFmt w:val="bullet"/>
      <w:pStyle w:val="Tekstpodstawowy5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85453E"/>
    <w:multiLevelType w:val="hybridMultilevel"/>
    <w:tmpl w:val="EEE8EEE6"/>
    <w:lvl w:ilvl="0" w:tplc="86C48F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F21D0B"/>
    <w:multiLevelType w:val="hybridMultilevel"/>
    <w:tmpl w:val="BDDC5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9001D"/>
    <w:multiLevelType w:val="hybridMultilevel"/>
    <w:tmpl w:val="B3DED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BF23E0"/>
    <w:multiLevelType w:val="hybridMultilevel"/>
    <w:tmpl w:val="E5A2331A"/>
    <w:name w:val="WW8Num1642"/>
    <w:lvl w:ilvl="0" w:tplc="55087BC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84CDE"/>
    <w:multiLevelType w:val="hybridMultilevel"/>
    <w:tmpl w:val="720A49EA"/>
    <w:lvl w:ilvl="0" w:tplc="806075C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3"/>
  </w:num>
  <w:num w:numId="5">
    <w:abstractNumId w:val="45"/>
  </w:num>
  <w:num w:numId="6">
    <w:abstractNumId w:val="22"/>
  </w:num>
  <w:num w:numId="7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4"/>
  </w:num>
  <w:num w:numId="16">
    <w:abstractNumId w:val="35"/>
  </w:num>
  <w:num w:numId="17">
    <w:abstractNumId w:val="10"/>
  </w:num>
  <w:num w:numId="18">
    <w:abstractNumId w:val="29"/>
  </w:num>
  <w:num w:numId="19">
    <w:abstractNumId w:val="14"/>
  </w:num>
  <w:num w:numId="20">
    <w:abstractNumId w:val="23"/>
  </w:num>
  <w:num w:numId="21">
    <w:abstractNumId w:val="47"/>
  </w:num>
  <w:num w:numId="22">
    <w:abstractNumId w:val="32"/>
  </w:num>
  <w:num w:numId="23">
    <w:abstractNumId w:val="32"/>
    <w:lvlOverride w:ilvl="0">
      <w:startOverride w:val="1"/>
    </w:lvlOverride>
  </w:num>
  <w:num w:numId="24">
    <w:abstractNumId w:val="32"/>
    <w:lvlOverride w:ilvl="0">
      <w:startOverride w:val="1"/>
    </w:lvlOverride>
  </w:num>
  <w:num w:numId="25">
    <w:abstractNumId w:val="21"/>
  </w:num>
  <w:num w:numId="26">
    <w:abstractNumId w:val="39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6"/>
  </w:num>
  <w:num w:numId="30">
    <w:abstractNumId w:val="17"/>
  </w:num>
  <w:num w:numId="31">
    <w:abstractNumId w:val="37"/>
  </w:num>
  <w:num w:numId="32">
    <w:abstractNumId w:val="2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</w:num>
  <w:num w:numId="35">
    <w:abstractNumId w:val="11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40"/>
  </w:num>
  <w:num w:numId="43">
    <w:abstractNumId w:val="20"/>
  </w:num>
  <w:num w:numId="44">
    <w:abstractNumId w:val="19"/>
  </w:num>
  <w:num w:numId="45">
    <w:abstractNumId w:val="24"/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31"/>
  </w:num>
  <w:num w:numId="50">
    <w:abstractNumId w:val="4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D4"/>
    <w:rsid w:val="000023BA"/>
    <w:rsid w:val="0000631F"/>
    <w:rsid w:val="00016063"/>
    <w:rsid w:val="0005017A"/>
    <w:rsid w:val="00055A38"/>
    <w:rsid w:val="00073AB5"/>
    <w:rsid w:val="00087A25"/>
    <w:rsid w:val="00093277"/>
    <w:rsid w:val="00093A1C"/>
    <w:rsid w:val="000A53C2"/>
    <w:rsid w:val="000C3022"/>
    <w:rsid w:val="000F7BA1"/>
    <w:rsid w:val="00117968"/>
    <w:rsid w:val="00124691"/>
    <w:rsid w:val="00127796"/>
    <w:rsid w:val="00132C8D"/>
    <w:rsid w:val="00137F94"/>
    <w:rsid w:val="00145D7A"/>
    <w:rsid w:val="00154719"/>
    <w:rsid w:val="0015620F"/>
    <w:rsid w:val="001643CF"/>
    <w:rsid w:val="00164424"/>
    <w:rsid w:val="00181DCF"/>
    <w:rsid w:val="00183FD0"/>
    <w:rsid w:val="001865FF"/>
    <w:rsid w:val="001A40C3"/>
    <w:rsid w:val="001A6A06"/>
    <w:rsid w:val="001B34AA"/>
    <w:rsid w:val="001C3946"/>
    <w:rsid w:val="001C5D9F"/>
    <w:rsid w:val="001D0DA9"/>
    <w:rsid w:val="001D3AD4"/>
    <w:rsid w:val="001D6822"/>
    <w:rsid w:val="00204A3D"/>
    <w:rsid w:val="00207DEB"/>
    <w:rsid w:val="00250C21"/>
    <w:rsid w:val="002641F2"/>
    <w:rsid w:val="00266115"/>
    <w:rsid w:val="00266177"/>
    <w:rsid w:val="00276A58"/>
    <w:rsid w:val="002843FD"/>
    <w:rsid w:val="00296B08"/>
    <w:rsid w:val="00296D52"/>
    <w:rsid w:val="002C3A02"/>
    <w:rsid w:val="002C7C5E"/>
    <w:rsid w:val="002D39A3"/>
    <w:rsid w:val="002D7E81"/>
    <w:rsid w:val="002E0102"/>
    <w:rsid w:val="002E5B51"/>
    <w:rsid w:val="00301624"/>
    <w:rsid w:val="00302B3B"/>
    <w:rsid w:val="003170DC"/>
    <w:rsid w:val="0032364F"/>
    <w:rsid w:val="00334651"/>
    <w:rsid w:val="00340175"/>
    <w:rsid w:val="00344738"/>
    <w:rsid w:val="00351B26"/>
    <w:rsid w:val="003524C0"/>
    <w:rsid w:val="00380E08"/>
    <w:rsid w:val="0038502C"/>
    <w:rsid w:val="003941B3"/>
    <w:rsid w:val="003B09FB"/>
    <w:rsid w:val="003B34A3"/>
    <w:rsid w:val="003C320B"/>
    <w:rsid w:val="003D04B5"/>
    <w:rsid w:val="003D5F2E"/>
    <w:rsid w:val="003F2000"/>
    <w:rsid w:val="003F346F"/>
    <w:rsid w:val="00416461"/>
    <w:rsid w:val="00435D94"/>
    <w:rsid w:val="00441132"/>
    <w:rsid w:val="00450EFA"/>
    <w:rsid w:val="004663A9"/>
    <w:rsid w:val="0047340A"/>
    <w:rsid w:val="004A1076"/>
    <w:rsid w:val="004A27E1"/>
    <w:rsid w:val="004A2F62"/>
    <w:rsid w:val="004B4B42"/>
    <w:rsid w:val="004C7C7B"/>
    <w:rsid w:val="005000E6"/>
    <w:rsid w:val="00511FBC"/>
    <w:rsid w:val="0051406A"/>
    <w:rsid w:val="0053023F"/>
    <w:rsid w:val="0054289D"/>
    <w:rsid w:val="00557228"/>
    <w:rsid w:val="00557DFC"/>
    <w:rsid w:val="00575F58"/>
    <w:rsid w:val="00593892"/>
    <w:rsid w:val="005A6A7E"/>
    <w:rsid w:val="005B3005"/>
    <w:rsid w:val="005C22D8"/>
    <w:rsid w:val="00622A5B"/>
    <w:rsid w:val="0062301A"/>
    <w:rsid w:val="00631283"/>
    <w:rsid w:val="006442D9"/>
    <w:rsid w:val="0064569B"/>
    <w:rsid w:val="00645890"/>
    <w:rsid w:val="00655DA8"/>
    <w:rsid w:val="00657EF4"/>
    <w:rsid w:val="00672CEA"/>
    <w:rsid w:val="006C21E7"/>
    <w:rsid w:val="006D6661"/>
    <w:rsid w:val="006D69A8"/>
    <w:rsid w:val="006F5FA7"/>
    <w:rsid w:val="0070060F"/>
    <w:rsid w:val="007218BA"/>
    <w:rsid w:val="00752C0E"/>
    <w:rsid w:val="007616B7"/>
    <w:rsid w:val="00764F7F"/>
    <w:rsid w:val="00765A19"/>
    <w:rsid w:val="007A5037"/>
    <w:rsid w:val="007E5CAB"/>
    <w:rsid w:val="00801418"/>
    <w:rsid w:val="008075AA"/>
    <w:rsid w:val="00811641"/>
    <w:rsid w:val="0085740F"/>
    <w:rsid w:val="008579AF"/>
    <w:rsid w:val="00857C95"/>
    <w:rsid w:val="0088664C"/>
    <w:rsid w:val="00896570"/>
    <w:rsid w:val="008A4A51"/>
    <w:rsid w:val="008A5337"/>
    <w:rsid w:val="008B4ABC"/>
    <w:rsid w:val="008C773C"/>
    <w:rsid w:val="00903D3B"/>
    <w:rsid w:val="00905EEE"/>
    <w:rsid w:val="00916D4C"/>
    <w:rsid w:val="00920E25"/>
    <w:rsid w:val="00923EA9"/>
    <w:rsid w:val="0094169C"/>
    <w:rsid w:val="00954DD3"/>
    <w:rsid w:val="009555D2"/>
    <w:rsid w:val="00986752"/>
    <w:rsid w:val="009B3C23"/>
    <w:rsid w:val="009B5EEB"/>
    <w:rsid w:val="009E5C95"/>
    <w:rsid w:val="009F5A0A"/>
    <w:rsid w:val="00A023D0"/>
    <w:rsid w:val="00A07539"/>
    <w:rsid w:val="00A41CC4"/>
    <w:rsid w:val="00A42DF6"/>
    <w:rsid w:val="00A45EA6"/>
    <w:rsid w:val="00A71D6E"/>
    <w:rsid w:val="00A83A8F"/>
    <w:rsid w:val="00AB395B"/>
    <w:rsid w:val="00AD6023"/>
    <w:rsid w:val="00AE2B8B"/>
    <w:rsid w:val="00AE4DD0"/>
    <w:rsid w:val="00B13244"/>
    <w:rsid w:val="00B13F27"/>
    <w:rsid w:val="00B22ED2"/>
    <w:rsid w:val="00B436C7"/>
    <w:rsid w:val="00B550D7"/>
    <w:rsid w:val="00B96C17"/>
    <w:rsid w:val="00BA0F4B"/>
    <w:rsid w:val="00BA2E40"/>
    <w:rsid w:val="00BB17B7"/>
    <w:rsid w:val="00BB6AC0"/>
    <w:rsid w:val="00BE6E13"/>
    <w:rsid w:val="00BE7D01"/>
    <w:rsid w:val="00C14EE0"/>
    <w:rsid w:val="00C22559"/>
    <w:rsid w:val="00C43983"/>
    <w:rsid w:val="00C77FD6"/>
    <w:rsid w:val="00C80AE3"/>
    <w:rsid w:val="00C84D1F"/>
    <w:rsid w:val="00C87BF9"/>
    <w:rsid w:val="00C87FFE"/>
    <w:rsid w:val="00C90D2C"/>
    <w:rsid w:val="00C926FE"/>
    <w:rsid w:val="00C9615B"/>
    <w:rsid w:val="00CA2B07"/>
    <w:rsid w:val="00CA4957"/>
    <w:rsid w:val="00CC2350"/>
    <w:rsid w:val="00CD105B"/>
    <w:rsid w:val="00CD6116"/>
    <w:rsid w:val="00CD6E25"/>
    <w:rsid w:val="00D02BC4"/>
    <w:rsid w:val="00D03B87"/>
    <w:rsid w:val="00D12729"/>
    <w:rsid w:val="00D178F6"/>
    <w:rsid w:val="00D24957"/>
    <w:rsid w:val="00D5715C"/>
    <w:rsid w:val="00D60468"/>
    <w:rsid w:val="00D61C04"/>
    <w:rsid w:val="00D8686D"/>
    <w:rsid w:val="00DC67D0"/>
    <w:rsid w:val="00DD5493"/>
    <w:rsid w:val="00DD72E0"/>
    <w:rsid w:val="00DE22E9"/>
    <w:rsid w:val="00DF587E"/>
    <w:rsid w:val="00DF7F45"/>
    <w:rsid w:val="00E1246A"/>
    <w:rsid w:val="00E22AC1"/>
    <w:rsid w:val="00E6118E"/>
    <w:rsid w:val="00E66D9A"/>
    <w:rsid w:val="00E71159"/>
    <w:rsid w:val="00E81CE4"/>
    <w:rsid w:val="00E85C49"/>
    <w:rsid w:val="00E95001"/>
    <w:rsid w:val="00EA1389"/>
    <w:rsid w:val="00EA4767"/>
    <w:rsid w:val="00EA74F8"/>
    <w:rsid w:val="00EE7A23"/>
    <w:rsid w:val="00F22C5C"/>
    <w:rsid w:val="00F30475"/>
    <w:rsid w:val="00F30AD3"/>
    <w:rsid w:val="00F36B07"/>
    <w:rsid w:val="00F37DF2"/>
    <w:rsid w:val="00F43D70"/>
    <w:rsid w:val="00F56489"/>
    <w:rsid w:val="00F66DE1"/>
    <w:rsid w:val="00F92380"/>
    <w:rsid w:val="00FA5787"/>
    <w:rsid w:val="00FD3AD4"/>
    <w:rsid w:val="00FE323A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17A"/>
    <w:pPr>
      <w:spacing w:after="200" w:line="276" w:lineRule="auto"/>
    </w:pPr>
    <w:rPr>
      <w:rFonts w:ascii="Calibri" w:hAnsi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572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501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557228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D03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204A3D"/>
    <w:rPr>
      <w:rFonts w:ascii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5EA6"/>
    <w:rPr>
      <w:rFonts w:ascii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572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557228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857C95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locked/>
    <w:rsid w:val="00204A3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ekstprzypisukocowego">
    <w:name w:val="endnote text"/>
    <w:basedOn w:val="Normalny"/>
    <w:link w:val="TekstprzypisukocowegoZnak"/>
    <w:rsid w:val="00380E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204A3D"/>
    <w:rPr>
      <w:rFonts w:ascii="Calibri" w:hAnsi="Calibri"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rsid w:val="00380E08"/>
    <w:rPr>
      <w:rFonts w:cs="Times New Roman"/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rsid w:val="00380E08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uiPriority w:val="99"/>
    <w:locked/>
    <w:rsid w:val="00204A3D"/>
    <w:rPr>
      <w:rFonts w:ascii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380E08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E7AA8"/>
    <w:pPr>
      <w:ind w:left="720"/>
      <w:contextualSpacing/>
    </w:pPr>
  </w:style>
  <w:style w:type="paragraph" w:customStyle="1" w:styleId="Default">
    <w:name w:val="Default"/>
    <w:rsid w:val="007218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0501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rsid w:val="0005017A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5017A"/>
    <w:rPr>
      <w:rFonts w:eastAsia="Calibri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05017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5017A"/>
    <w:rPr>
      <w:rFonts w:ascii="Calibri" w:hAnsi="Calibri"/>
      <w:lang w:eastAsia="en-US"/>
    </w:rPr>
  </w:style>
  <w:style w:type="character" w:customStyle="1" w:styleId="Tytuksiki1">
    <w:name w:val="Tytuł książki1"/>
    <w:uiPriority w:val="99"/>
    <w:rsid w:val="0005017A"/>
    <w:rPr>
      <w:rFonts w:cs="Times New Roman"/>
      <w:b/>
      <w:bCs/>
      <w:smallCaps/>
      <w:spacing w:val="5"/>
    </w:rPr>
  </w:style>
  <w:style w:type="character" w:styleId="Odwoaniedokomentarza">
    <w:name w:val="annotation reference"/>
    <w:uiPriority w:val="99"/>
    <w:rsid w:val="000501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5017A"/>
    <w:pPr>
      <w:suppressAutoHyphens/>
    </w:pPr>
    <w:rPr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017A"/>
    <w:rPr>
      <w:rFonts w:ascii="Calibri" w:hAnsi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050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5017A"/>
    <w:rPr>
      <w:rFonts w:ascii="Calibri" w:hAnsi="Calibri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05017A"/>
    <w:rPr>
      <w:rFonts w:ascii="Calibri" w:hAnsi="Calibri"/>
      <w:lang w:eastAsia="zh-CN"/>
    </w:rPr>
  </w:style>
  <w:style w:type="paragraph" w:styleId="Mapadokumentu">
    <w:name w:val="Document Map"/>
    <w:basedOn w:val="Normalny"/>
    <w:link w:val="MapadokumentuZnak"/>
    <w:semiHidden/>
    <w:rsid w:val="0005017A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MapadokumentuZnak">
    <w:name w:val="Mapa dokumentu Znak"/>
    <w:basedOn w:val="Domylnaczcionkaakapitu"/>
    <w:link w:val="Mapadokumentu"/>
    <w:semiHidden/>
    <w:rsid w:val="0005017A"/>
    <w:rPr>
      <w:rFonts w:ascii="Tahoma" w:hAnsi="Tahoma" w:cs="Tahoma"/>
      <w:sz w:val="20"/>
      <w:szCs w:val="20"/>
      <w:shd w:val="clear" w:color="auto" w:fill="000080"/>
      <w:lang w:eastAsia="zh-CN"/>
    </w:rPr>
  </w:style>
  <w:style w:type="character" w:styleId="Hipercze">
    <w:name w:val="Hyperlink"/>
    <w:uiPriority w:val="99"/>
    <w:unhideWhenUsed/>
    <w:rsid w:val="0005017A"/>
    <w:rPr>
      <w:color w:val="0000FF"/>
      <w:u w:val="single"/>
    </w:rPr>
  </w:style>
  <w:style w:type="paragraph" w:customStyle="1" w:styleId="pkt">
    <w:name w:val="pkt"/>
    <w:basedOn w:val="Normalny"/>
    <w:uiPriority w:val="99"/>
    <w:rsid w:val="0005017A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05017A"/>
    <w:pPr>
      <w:widowControl w:val="0"/>
      <w:suppressAutoHyphens/>
      <w:spacing w:after="0" w:line="240" w:lineRule="auto"/>
      <w:ind w:left="720"/>
    </w:pPr>
    <w:rPr>
      <w:rFonts w:ascii="Geneva" w:hAnsi="Geneva"/>
      <w:sz w:val="24"/>
      <w:szCs w:val="20"/>
      <w:lang w:eastAsia="ar-SA"/>
    </w:rPr>
  </w:style>
  <w:style w:type="paragraph" w:customStyle="1" w:styleId="Tekstpodstawowy5">
    <w:name w:val="Tekst podstawowy 5"/>
    <w:basedOn w:val="Normalny"/>
    <w:uiPriority w:val="99"/>
    <w:rsid w:val="0005017A"/>
    <w:pPr>
      <w:numPr>
        <w:numId w:val="7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autoRedefine/>
    <w:uiPriority w:val="99"/>
    <w:rsid w:val="0005017A"/>
    <w:pPr>
      <w:widowControl w:val="0"/>
      <w:numPr>
        <w:numId w:val="22"/>
      </w:numPr>
      <w:suppressAutoHyphens/>
      <w:autoSpaceDE w:val="0"/>
      <w:autoSpaceDN w:val="0"/>
      <w:adjustRightInd w:val="0"/>
      <w:spacing w:line="360" w:lineRule="auto"/>
      <w:jc w:val="both"/>
      <w:textAlignment w:val="baseline"/>
    </w:pPr>
    <w:rPr>
      <w:rFonts w:ascii="Calibri" w:eastAsia="Calibri" w:hAnsi="Calibri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05017A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017A"/>
    <w:rPr>
      <w:rFonts w:ascii="Calibri" w:eastAsia="Calibri" w:hAnsi="Calibri"/>
      <w:lang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05017A"/>
    <w:pPr>
      <w:tabs>
        <w:tab w:val="right" w:pos="9060"/>
      </w:tabs>
      <w:spacing w:after="0"/>
    </w:pPr>
    <w:rPr>
      <w:rFonts w:eastAsia="Calibri"/>
    </w:rPr>
  </w:style>
  <w:style w:type="paragraph" w:customStyle="1" w:styleId="Zwykytekst1">
    <w:name w:val="Zwykły tekst1"/>
    <w:basedOn w:val="Normalny"/>
    <w:rsid w:val="0005017A"/>
    <w:pPr>
      <w:suppressAutoHyphens/>
      <w:autoSpaceDN w:val="0"/>
      <w:spacing w:after="0" w:line="240" w:lineRule="auto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05017A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5017A"/>
    <w:rPr>
      <w:rFonts w:ascii="Calibri" w:eastAsia="Calibri" w:hAnsi="Calibri"/>
      <w:sz w:val="16"/>
      <w:szCs w:val="16"/>
      <w:lang w:eastAsia="en-US"/>
    </w:rPr>
  </w:style>
  <w:style w:type="character" w:customStyle="1" w:styleId="FontStyle13">
    <w:name w:val="Font Style13"/>
    <w:uiPriority w:val="99"/>
    <w:rsid w:val="0005017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locked/>
    <w:rsid w:val="000501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pierwsze">
    <w:name w:val="msonormalcxsppierwsze"/>
    <w:basedOn w:val="Normalny"/>
    <w:rsid w:val="000501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0501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17A"/>
    <w:pPr>
      <w:spacing w:after="200" w:line="276" w:lineRule="auto"/>
    </w:pPr>
    <w:rPr>
      <w:rFonts w:ascii="Calibri" w:hAnsi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572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501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557228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D03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204A3D"/>
    <w:rPr>
      <w:rFonts w:ascii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5EA6"/>
    <w:rPr>
      <w:rFonts w:ascii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572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557228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857C95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locked/>
    <w:rsid w:val="00204A3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ekstprzypisukocowego">
    <w:name w:val="endnote text"/>
    <w:basedOn w:val="Normalny"/>
    <w:link w:val="TekstprzypisukocowegoZnak"/>
    <w:rsid w:val="00380E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204A3D"/>
    <w:rPr>
      <w:rFonts w:ascii="Calibri" w:hAnsi="Calibri"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rsid w:val="00380E08"/>
    <w:rPr>
      <w:rFonts w:cs="Times New Roman"/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rsid w:val="00380E08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uiPriority w:val="99"/>
    <w:locked/>
    <w:rsid w:val="00204A3D"/>
    <w:rPr>
      <w:rFonts w:ascii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380E08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E7AA8"/>
    <w:pPr>
      <w:ind w:left="720"/>
      <w:contextualSpacing/>
    </w:pPr>
  </w:style>
  <w:style w:type="paragraph" w:customStyle="1" w:styleId="Default">
    <w:name w:val="Default"/>
    <w:rsid w:val="007218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0501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rsid w:val="0005017A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5017A"/>
    <w:rPr>
      <w:rFonts w:eastAsia="Calibri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05017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5017A"/>
    <w:rPr>
      <w:rFonts w:ascii="Calibri" w:hAnsi="Calibri"/>
      <w:lang w:eastAsia="en-US"/>
    </w:rPr>
  </w:style>
  <w:style w:type="character" w:customStyle="1" w:styleId="Tytuksiki1">
    <w:name w:val="Tytuł książki1"/>
    <w:uiPriority w:val="99"/>
    <w:rsid w:val="0005017A"/>
    <w:rPr>
      <w:rFonts w:cs="Times New Roman"/>
      <w:b/>
      <w:bCs/>
      <w:smallCaps/>
      <w:spacing w:val="5"/>
    </w:rPr>
  </w:style>
  <w:style w:type="character" w:styleId="Odwoaniedokomentarza">
    <w:name w:val="annotation reference"/>
    <w:uiPriority w:val="99"/>
    <w:rsid w:val="000501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5017A"/>
    <w:pPr>
      <w:suppressAutoHyphens/>
    </w:pPr>
    <w:rPr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017A"/>
    <w:rPr>
      <w:rFonts w:ascii="Calibri" w:hAnsi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050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5017A"/>
    <w:rPr>
      <w:rFonts w:ascii="Calibri" w:hAnsi="Calibri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05017A"/>
    <w:rPr>
      <w:rFonts w:ascii="Calibri" w:hAnsi="Calibri"/>
      <w:lang w:eastAsia="zh-CN"/>
    </w:rPr>
  </w:style>
  <w:style w:type="paragraph" w:styleId="Mapadokumentu">
    <w:name w:val="Document Map"/>
    <w:basedOn w:val="Normalny"/>
    <w:link w:val="MapadokumentuZnak"/>
    <w:semiHidden/>
    <w:rsid w:val="0005017A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MapadokumentuZnak">
    <w:name w:val="Mapa dokumentu Znak"/>
    <w:basedOn w:val="Domylnaczcionkaakapitu"/>
    <w:link w:val="Mapadokumentu"/>
    <w:semiHidden/>
    <w:rsid w:val="0005017A"/>
    <w:rPr>
      <w:rFonts w:ascii="Tahoma" w:hAnsi="Tahoma" w:cs="Tahoma"/>
      <w:sz w:val="20"/>
      <w:szCs w:val="20"/>
      <w:shd w:val="clear" w:color="auto" w:fill="000080"/>
      <w:lang w:eastAsia="zh-CN"/>
    </w:rPr>
  </w:style>
  <w:style w:type="character" w:styleId="Hipercze">
    <w:name w:val="Hyperlink"/>
    <w:uiPriority w:val="99"/>
    <w:unhideWhenUsed/>
    <w:rsid w:val="0005017A"/>
    <w:rPr>
      <w:color w:val="0000FF"/>
      <w:u w:val="single"/>
    </w:rPr>
  </w:style>
  <w:style w:type="paragraph" w:customStyle="1" w:styleId="pkt">
    <w:name w:val="pkt"/>
    <w:basedOn w:val="Normalny"/>
    <w:uiPriority w:val="99"/>
    <w:rsid w:val="0005017A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05017A"/>
    <w:pPr>
      <w:widowControl w:val="0"/>
      <w:suppressAutoHyphens/>
      <w:spacing w:after="0" w:line="240" w:lineRule="auto"/>
      <w:ind w:left="720"/>
    </w:pPr>
    <w:rPr>
      <w:rFonts w:ascii="Geneva" w:hAnsi="Geneva"/>
      <w:sz w:val="24"/>
      <w:szCs w:val="20"/>
      <w:lang w:eastAsia="ar-SA"/>
    </w:rPr>
  </w:style>
  <w:style w:type="paragraph" w:customStyle="1" w:styleId="Tekstpodstawowy5">
    <w:name w:val="Tekst podstawowy 5"/>
    <w:basedOn w:val="Normalny"/>
    <w:uiPriority w:val="99"/>
    <w:rsid w:val="0005017A"/>
    <w:pPr>
      <w:numPr>
        <w:numId w:val="7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autoRedefine/>
    <w:uiPriority w:val="99"/>
    <w:rsid w:val="0005017A"/>
    <w:pPr>
      <w:widowControl w:val="0"/>
      <w:numPr>
        <w:numId w:val="22"/>
      </w:numPr>
      <w:suppressAutoHyphens/>
      <w:autoSpaceDE w:val="0"/>
      <w:autoSpaceDN w:val="0"/>
      <w:adjustRightInd w:val="0"/>
      <w:spacing w:line="360" w:lineRule="auto"/>
      <w:jc w:val="both"/>
      <w:textAlignment w:val="baseline"/>
    </w:pPr>
    <w:rPr>
      <w:rFonts w:ascii="Calibri" w:eastAsia="Calibri" w:hAnsi="Calibri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05017A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017A"/>
    <w:rPr>
      <w:rFonts w:ascii="Calibri" w:eastAsia="Calibri" w:hAnsi="Calibri"/>
      <w:lang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05017A"/>
    <w:pPr>
      <w:tabs>
        <w:tab w:val="right" w:pos="9060"/>
      </w:tabs>
      <w:spacing w:after="0"/>
    </w:pPr>
    <w:rPr>
      <w:rFonts w:eastAsia="Calibri"/>
    </w:rPr>
  </w:style>
  <w:style w:type="paragraph" w:customStyle="1" w:styleId="Zwykytekst1">
    <w:name w:val="Zwykły tekst1"/>
    <w:basedOn w:val="Normalny"/>
    <w:rsid w:val="0005017A"/>
    <w:pPr>
      <w:suppressAutoHyphens/>
      <w:autoSpaceDN w:val="0"/>
      <w:spacing w:after="0" w:line="240" w:lineRule="auto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05017A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5017A"/>
    <w:rPr>
      <w:rFonts w:ascii="Calibri" w:eastAsia="Calibri" w:hAnsi="Calibri"/>
      <w:sz w:val="16"/>
      <w:szCs w:val="16"/>
      <w:lang w:eastAsia="en-US"/>
    </w:rPr>
  </w:style>
  <w:style w:type="character" w:customStyle="1" w:styleId="FontStyle13">
    <w:name w:val="Font Style13"/>
    <w:uiPriority w:val="99"/>
    <w:rsid w:val="0005017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locked/>
    <w:rsid w:val="000501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pierwsze">
    <w:name w:val="msonormalcxsppierwsze"/>
    <w:basedOn w:val="Normalny"/>
    <w:rsid w:val="000501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0501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.pawlak@kssip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.waw@kssip.gov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17DB-8821-4CFF-BF73-6DC09E50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33</Pages>
  <Words>7333</Words>
  <Characters>49452</Characters>
  <Application>Microsoft Office Word</Application>
  <DocSecurity>0</DocSecurity>
  <Lines>412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PROJEKTU O WYRAŻENIU ZGODY NA PRZETWARZANIE DANYCH OSOBOWYCH</vt:lpstr>
    </vt:vector>
  </TitlesOfParts>
  <Company/>
  <LinksUpToDate>false</LinksUpToDate>
  <CharactersWithSpaces>56672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 O WYRAŻENIU ZGODY NA PRZETWARZANIE DANYCH OSOBOWYCH</dc:title>
  <dc:creator>Netresolve</dc:creator>
  <cp:lastModifiedBy>Marcelina</cp:lastModifiedBy>
  <cp:revision>3</cp:revision>
  <cp:lastPrinted>2014-09-23T13:48:00Z</cp:lastPrinted>
  <dcterms:created xsi:type="dcterms:W3CDTF">2014-09-26T09:58:00Z</dcterms:created>
  <dcterms:modified xsi:type="dcterms:W3CDTF">2014-09-26T11:07:00Z</dcterms:modified>
</cp:coreProperties>
</file>