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397E" w14:textId="2C25E768" w:rsidR="001C5860" w:rsidRPr="00356EA7" w:rsidRDefault="001C5860" w:rsidP="005D0D07">
      <w:pPr>
        <w:pStyle w:val="Nagwek1"/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</w:rPr>
      </w:pPr>
      <w:bookmarkStart w:id="0" w:name="_GoBack"/>
      <w:bookmarkEnd w:id="0"/>
      <w:r w:rsidRPr="00356EA7">
        <w:rPr>
          <w:rFonts w:asciiTheme="minorHAnsi" w:hAnsiTheme="minorHAnsi" w:cstheme="minorHAnsi"/>
          <w:color w:val="000000" w:themeColor="text1"/>
          <w:sz w:val="24"/>
        </w:rPr>
        <w:t xml:space="preserve">UMOWA nr </w:t>
      </w:r>
      <w:r w:rsidR="005D0D07">
        <w:rPr>
          <w:rFonts w:asciiTheme="minorHAnsi" w:hAnsiTheme="minorHAnsi" w:cstheme="minorHAnsi"/>
          <w:color w:val="000000" w:themeColor="text1"/>
          <w:sz w:val="24"/>
        </w:rPr>
        <w:t>….</w:t>
      </w:r>
      <w:r w:rsidR="00376818">
        <w:rPr>
          <w:rFonts w:asciiTheme="minorHAnsi" w:hAnsiTheme="minorHAnsi" w:cstheme="minorHAnsi"/>
          <w:color w:val="000000" w:themeColor="text1"/>
          <w:sz w:val="24"/>
        </w:rPr>
        <w:t>/</w:t>
      </w:r>
      <w:r w:rsidRPr="00356EA7">
        <w:rPr>
          <w:rFonts w:asciiTheme="minorHAnsi" w:hAnsiTheme="minorHAnsi" w:cstheme="minorHAnsi"/>
          <w:color w:val="000000" w:themeColor="text1"/>
          <w:sz w:val="24"/>
        </w:rPr>
        <w:t>202</w:t>
      </w:r>
      <w:r w:rsidR="00D67D5B" w:rsidRPr="00356EA7">
        <w:rPr>
          <w:rFonts w:asciiTheme="minorHAnsi" w:hAnsiTheme="minorHAnsi" w:cstheme="minorHAnsi"/>
          <w:color w:val="000000" w:themeColor="text1"/>
          <w:sz w:val="24"/>
        </w:rPr>
        <w:t>2</w:t>
      </w:r>
    </w:p>
    <w:p w14:paraId="28B7627F" w14:textId="0FAA634B" w:rsidR="004C2C07" w:rsidRDefault="004C2C07" w:rsidP="005D0D07">
      <w:pPr>
        <w:autoSpaceDE w:val="0"/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4C2C07">
        <w:rPr>
          <w:rFonts w:cstheme="minorHAnsi"/>
          <w:sz w:val="24"/>
          <w:szCs w:val="24"/>
        </w:rPr>
        <w:t>ot</w:t>
      </w:r>
      <w:r>
        <w:rPr>
          <w:rFonts w:cstheme="minorHAnsi"/>
          <w:sz w:val="24"/>
          <w:szCs w:val="24"/>
        </w:rPr>
        <w:t>.</w:t>
      </w:r>
      <w:r w:rsidRPr="004C2C07">
        <w:rPr>
          <w:rFonts w:cstheme="minorHAnsi"/>
          <w:sz w:val="24"/>
          <w:szCs w:val="24"/>
        </w:rPr>
        <w:t xml:space="preserve"> napraw</w:t>
      </w:r>
      <w:r w:rsidR="005D0D07">
        <w:rPr>
          <w:rFonts w:cstheme="minorHAnsi"/>
          <w:sz w:val="24"/>
          <w:szCs w:val="24"/>
        </w:rPr>
        <w:t>y ścianki przesuwnej na sali 7</w:t>
      </w:r>
      <w:r w:rsidRPr="004C2C07">
        <w:rPr>
          <w:rFonts w:cstheme="minorHAnsi"/>
          <w:sz w:val="24"/>
          <w:szCs w:val="24"/>
        </w:rPr>
        <w:t xml:space="preserve"> </w:t>
      </w:r>
      <w:r w:rsidR="0075573B">
        <w:rPr>
          <w:rFonts w:cstheme="minorHAnsi"/>
          <w:sz w:val="24"/>
          <w:szCs w:val="24"/>
        </w:rPr>
        <w:t>w budynku Szkoły KSSiP</w:t>
      </w:r>
    </w:p>
    <w:p w14:paraId="47D0DE4A" w14:textId="347F7696" w:rsidR="001C5860" w:rsidRPr="00D67D5B" w:rsidRDefault="001C5860" w:rsidP="005D0D07">
      <w:pPr>
        <w:autoSpaceDE w:val="0"/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 xml:space="preserve">(centralny numer postępowania </w:t>
      </w:r>
      <w:r w:rsidR="00825EEC" w:rsidRPr="00D67D5B">
        <w:rPr>
          <w:rFonts w:cstheme="minorHAnsi"/>
          <w:bCs/>
          <w:sz w:val="24"/>
          <w:szCs w:val="24"/>
        </w:rPr>
        <w:t>BD-</w:t>
      </w:r>
      <w:r w:rsidR="00835D31" w:rsidRPr="00D67D5B">
        <w:rPr>
          <w:rFonts w:cstheme="minorHAnsi"/>
          <w:bCs/>
          <w:sz w:val="24"/>
          <w:szCs w:val="24"/>
        </w:rPr>
        <w:t>X</w:t>
      </w:r>
      <w:r w:rsidR="00825EEC" w:rsidRPr="00D67D5B">
        <w:rPr>
          <w:rFonts w:cstheme="minorHAnsi"/>
          <w:bCs/>
          <w:sz w:val="24"/>
          <w:szCs w:val="24"/>
        </w:rPr>
        <w:t>.2610</w:t>
      </w:r>
      <w:r w:rsidR="005D0D07">
        <w:rPr>
          <w:rFonts w:cstheme="minorHAnsi"/>
          <w:bCs/>
          <w:sz w:val="24"/>
          <w:szCs w:val="24"/>
        </w:rPr>
        <w:t>….</w:t>
      </w:r>
      <w:r w:rsidR="004C2C07">
        <w:rPr>
          <w:rFonts w:cstheme="minorHAnsi"/>
          <w:bCs/>
          <w:sz w:val="24"/>
          <w:szCs w:val="24"/>
        </w:rPr>
        <w:t>.</w:t>
      </w:r>
      <w:r w:rsidR="00835D31" w:rsidRPr="00D67D5B">
        <w:rPr>
          <w:rFonts w:cstheme="minorHAnsi"/>
          <w:bCs/>
          <w:sz w:val="24"/>
          <w:szCs w:val="24"/>
        </w:rPr>
        <w:t>202</w:t>
      </w:r>
      <w:r w:rsidR="00D67D5B">
        <w:rPr>
          <w:rFonts w:cstheme="minorHAnsi"/>
          <w:bCs/>
          <w:sz w:val="24"/>
          <w:szCs w:val="24"/>
        </w:rPr>
        <w:t>2</w:t>
      </w:r>
      <w:r w:rsidRPr="00D67D5B">
        <w:rPr>
          <w:rFonts w:cstheme="minorHAnsi"/>
          <w:bCs/>
          <w:sz w:val="24"/>
          <w:szCs w:val="24"/>
        </w:rPr>
        <w:t>)</w:t>
      </w:r>
    </w:p>
    <w:p w14:paraId="32EC8D6F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określana dalej jako „umowa”,</w:t>
      </w:r>
    </w:p>
    <w:p w14:paraId="37FA98EB" w14:textId="75CBB3D5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zawarta w Krakowie, w dniu ..........................</w:t>
      </w:r>
      <w:r w:rsidR="0054016A">
        <w:rPr>
          <w:rFonts w:cstheme="minorHAnsi"/>
          <w:bCs/>
          <w:sz w:val="24"/>
          <w:szCs w:val="24"/>
        </w:rPr>
        <w:t xml:space="preserve"> </w:t>
      </w:r>
      <w:r w:rsidRPr="00D67D5B">
        <w:rPr>
          <w:rFonts w:cstheme="minorHAnsi"/>
          <w:bCs/>
          <w:sz w:val="24"/>
          <w:szCs w:val="24"/>
        </w:rPr>
        <w:t>roku pomiędzy:</w:t>
      </w:r>
    </w:p>
    <w:p w14:paraId="23C92EB0" w14:textId="77777777" w:rsidR="001C5860" w:rsidRPr="00D67D5B" w:rsidRDefault="001C5860" w:rsidP="005D0D07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D67D5B">
        <w:rPr>
          <w:rFonts w:cstheme="minorHAnsi"/>
          <w:b/>
          <w:bCs/>
          <w:sz w:val="24"/>
          <w:szCs w:val="24"/>
        </w:rPr>
        <w:t>Krajową Szkołą Sądownictwa i Prokuratury z siedzibą w Krakowie</w:t>
      </w:r>
      <w:r w:rsidRPr="00D67D5B">
        <w:rPr>
          <w:rFonts w:cstheme="minorHAnsi"/>
          <w:bCs/>
          <w:sz w:val="24"/>
          <w:szCs w:val="24"/>
        </w:rPr>
        <w:t>, ul. Przy Rondzie 5</w:t>
      </w:r>
      <w:r w:rsidR="00FE216F" w:rsidRPr="00D67D5B">
        <w:rPr>
          <w:rFonts w:cstheme="minorHAnsi"/>
          <w:bCs/>
          <w:sz w:val="24"/>
          <w:szCs w:val="24"/>
        </w:rPr>
        <w:t>,</w:t>
      </w:r>
      <w:r w:rsidRPr="00D67D5B">
        <w:rPr>
          <w:rFonts w:cstheme="minorHAnsi"/>
          <w:bCs/>
          <w:sz w:val="24"/>
          <w:szCs w:val="24"/>
        </w:rPr>
        <w:t xml:space="preserve"> 31-547 Kraków, posiadającym numer ewidencji podatkowej </w:t>
      </w:r>
      <w:r w:rsidR="00381A0A" w:rsidRPr="00D67D5B">
        <w:rPr>
          <w:rFonts w:cstheme="minorHAnsi"/>
          <w:bCs/>
          <w:sz w:val="24"/>
          <w:szCs w:val="24"/>
        </w:rPr>
        <w:t>(</w:t>
      </w:r>
      <w:r w:rsidRPr="00D67D5B">
        <w:rPr>
          <w:rFonts w:cstheme="minorHAnsi"/>
          <w:bCs/>
          <w:sz w:val="24"/>
          <w:szCs w:val="24"/>
        </w:rPr>
        <w:t>NIP</w:t>
      </w:r>
      <w:r w:rsidR="00381A0A" w:rsidRPr="00D67D5B">
        <w:rPr>
          <w:rFonts w:cstheme="minorHAnsi"/>
          <w:bCs/>
          <w:sz w:val="24"/>
          <w:szCs w:val="24"/>
        </w:rPr>
        <w:t>)</w:t>
      </w:r>
      <w:r w:rsidRPr="00D67D5B">
        <w:rPr>
          <w:rFonts w:cstheme="minorHAnsi"/>
          <w:bCs/>
          <w:sz w:val="24"/>
          <w:szCs w:val="24"/>
        </w:rPr>
        <w:t xml:space="preserve"> 701-002-79-49, numer REGON 140580428, działającą na podstawie przepisów ustawy z dnia 23 stycznia 2009 roku o Krajowej Szkole Sądownictwa i Prokuratury </w:t>
      </w:r>
      <w:r w:rsidR="002B0563" w:rsidRPr="002B0563">
        <w:rPr>
          <w:sz w:val="24"/>
        </w:rPr>
        <w:t>(t. j. Dz. U. z 2022 r. poz. 217),</w:t>
      </w:r>
    </w:p>
    <w:p w14:paraId="7810DC11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reprezentowaną przez:</w:t>
      </w:r>
    </w:p>
    <w:p w14:paraId="39D778FA" w14:textId="21606B76" w:rsidR="001C5860" w:rsidRPr="00D67D5B" w:rsidRDefault="005D0D07" w:rsidP="005D0D07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</w:t>
      </w:r>
      <w:r w:rsidR="001C5860" w:rsidRPr="00D67D5B">
        <w:rPr>
          <w:rFonts w:cstheme="minorHAnsi"/>
          <w:bCs/>
          <w:sz w:val="24"/>
          <w:szCs w:val="24"/>
        </w:rPr>
        <w:t xml:space="preserve"> - Dyrektora Krajowej Szkoły Sądownictwa i Prokuratury, </w:t>
      </w:r>
      <w:r w:rsidR="001C5860" w:rsidRPr="00D67D5B">
        <w:rPr>
          <w:rFonts w:cstheme="minorHAnsi"/>
          <w:bCs/>
          <w:sz w:val="24"/>
          <w:szCs w:val="24"/>
        </w:rPr>
        <w:br/>
        <w:t xml:space="preserve"> zwaną w dalszej części umowy „Zamawiającym”, </w:t>
      </w:r>
    </w:p>
    <w:p w14:paraId="1A48F1F4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a</w:t>
      </w:r>
    </w:p>
    <w:p w14:paraId="13F70E4A" w14:textId="46AB93E4" w:rsidR="004E3815" w:rsidRDefault="005D0D07" w:rsidP="005D0D07">
      <w:pPr>
        <w:spacing w:before="120" w:after="120" w:line="360" w:lineRule="auto"/>
        <w:rPr>
          <w:rFonts w:cstheme="minorHAnsi"/>
          <w:bCs/>
          <w:sz w:val="24"/>
        </w:rPr>
      </w:pPr>
      <w:r>
        <w:rPr>
          <w:rFonts w:cstheme="minorHAnsi"/>
          <w:b/>
          <w:bCs/>
          <w:sz w:val="24"/>
        </w:rPr>
        <w:t>…………………………………………………………………………………………………………………………………………………</w:t>
      </w:r>
      <w:r w:rsidR="004E3815">
        <w:rPr>
          <w:rFonts w:cstheme="minorHAnsi"/>
          <w:bCs/>
          <w:sz w:val="24"/>
        </w:rPr>
        <w:t xml:space="preserve"> </w:t>
      </w:r>
    </w:p>
    <w:p w14:paraId="07EBDD67" w14:textId="77777777" w:rsidR="004E3815" w:rsidRDefault="004E3815" w:rsidP="005D0D07">
      <w:pPr>
        <w:spacing w:before="120" w:after="120" w:line="360" w:lineRule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reprezentowaną przez:</w:t>
      </w:r>
    </w:p>
    <w:p w14:paraId="7E997BB3" w14:textId="1AC8647E" w:rsidR="004E3815" w:rsidRDefault="005D0D07" w:rsidP="005D0D07">
      <w:pPr>
        <w:spacing w:before="120" w:after="120" w:line="36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………………………………………………..</w:t>
      </w:r>
      <w:r w:rsidR="004E3815">
        <w:rPr>
          <w:rFonts w:cstheme="minorHAnsi"/>
          <w:b/>
          <w:bCs/>
          <w:sz w:val="24"/>
        </w:rPr>
        <w:t xml:space="preserve">, </w:t>
      </w:r>
    </w:p>
    <w:p w14:paraId="496447C0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zwanym w dalszej części umowy części umowy „Wykonawcą”,</w:t>
      </w:r>
    </w:p>
    <w:p w14:paraId="2721741B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zwanymi również oddzielnie „Stroną”, a łącznie „Stronami”.</w:t>
      </w:r>
    </w:p>
    <w:p w14:paraId="4970041A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Strony zawierają umowę o następującej treści:</w:t>
      </w:r>
    </w:p>
    <w:p w14:paraId="695A408B" w14:textId="77777777" w:rsidR="0019267C" w:rsidRPr="00D67D5B" w:rsidRDefault="00835D3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>Preambuła</w:t>
      </w:r>
    </w:p>
    <w:p w14:paraId="466B124D" w14:textId="77777777" w:rsidR="00D874A1" w:rsidRPr="00D67D5B" w:rsidRDefault="00835D31" w:rsidP="005D0D07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kwoty 130 000,00 złotych, i do którego nie stosuje się przepisów ustawy Prawo zamówień publicznych z dnia 11 września 2019 roku,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zgodnie z art. 2 ust. 1 pkt 1).</w:t>
      </w:r>
    </w:p>
    <w:p w14:paraId="14A9ECD7" w14:textId="77777777" w:rsidR="002F4570" w:rsidRPr="00D67D5B" w:rsidRDefault="00D874A1" w:rsidP="005D0D07">
      <w:pPr>
        <w:pStyle w:val="Nagwek2"/>
      </w:pPr>
      <w:r w:rsidRPr="00D67D5B">
        <w:rPr>
          <w:rFonts w:eastAsia="Times New Roman"/>
          <w:lang w:eastAsia="pl-PL"/>
        </w:rPr>
        <w:lastRenderedPageBreak/>
        <w:t>§ 1</w:t>
      </w:r>
      <w:r w:rsidR="00ED7725" w:rsidRPr="00D67D5B">
        <w:rPr>
          <w:rFonts w:eastAsia="Times New Roman"/>
          <w:lang w:eastAsia="pl-PL"/>
        </w:rPr>
        <w:t>.</w:t>
      </w:r>
      <w:r w:rsidR="002F4570" w:rsidRPr="00D67D5B">
        <w:t xml:space="preserve"> </w:t>
      </w:r>
      <w:r w:rsidR="00835D31" w:rsidRPr="00D67D5B">
        <w:t>P</w:t>
      </w:r>
      <w:r w:rsidR="00DC086D">
        <w:t>rzedmiot umowy</w:t>
      </w:r>
    </w:p>
    <w:p w14:paraId="354725E8" w14:textId="2A28A132" w:rsidR="000848F0" w:rsidRDefault="000848F0" w:rsidP="00786D56">
      <w:pPr>
        <w:pStyle w:val="Default"/>
        <w:numPr>
          <w:ilvl w:val="0"/>
          <w:numId w:val="41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F851B6">
        <w:rPr>
          <w:rFonts w:asciiTheme="minorHAnsi" w:hAnsiTheme="minorHAnsi"/>
        </w:rPr>
        <w:t xml:space="preserve">Przedmiotem umowy </w:t>
      </w:r>
      <w:r w:rsidR="00F851B6" w:rsidRPr="00F851B6">
        <w:rPr>
          <w:rFonts w:asciiTheme="minorHAnsi" w:hAnsiTheme="minorHAnsi"/>
        </w:rPr>
        <w:t xml:space="preserve">jest usługa naprawy ściany przesuwnej </w:t>
      </w:r>
      <w:r w:rsidR="00786D56" w:rsidRPr="00786D56">
        <w:rPr>
          <w:rFonts w:asciiTheme="minorHAnsi" w:hAnsiTheme="minorHAnsi"/>
        </w:rPr>
        <w:t>w budynku Krajowej Szkoły Sądownictwa i Prokuratury w sali 7, tj. budynku Szkoły zlokalizowanym w Krakowie, ul. Przy Rondzie 5</w:t>
      </w:r>
      <w:r w:rsidR="00F851B6" w:rsidRPr="00F851B6">
        <w:rPr>
          <w:rFonts w:asciiTheme="minorHAnsi" w:hAnsiTheme="minorHAnsi"/>
        </w:rPr>
        <w:t xml:space="preserve">. </w:t>
      </w:r>
      <w:r w:rsidR="00267C6B" w:rsidRPr="00F851B6">
        <w:rPr>
          <w:rFonts w:asciiTheme="minorHAnsi" w:hAnsiTheme="minorHAnsi"/>
        </w:rPr>
        <w:t xml:space="preserve"> </w:t>
      </w:r>
    </w:p>
    <w:p w14:paraId="674AC464" w14:textId="77777777" w:rsidR="005D0D07" w:rsidRDefault="005D0D07" w:rsidP="005D0D07">
      <w:pPr>
        <w:pStyle w:val="Default"/>
        <w:numPr>
          <w:ilvl w:val="0"/>
          <w:numId w:val="41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Naprawa będzie polegać na:</w:t>
      </w:r>
    </w:p>
    <w:p w14:paraId="73E227CB" w14:textId="77777777" w:rsidR="005D0D07" w:rsidRDefault="005D0D07" w:rsidP="005D0D07">
      <w:pPr>
        <w:pStyle w:val="Default"/>
        <w:numPr>
          <w:ilvl w:val="1"/>
          <w:numId w:val="41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demontażu ścianki, </w:t>
      </w:r>
    </w:p>
    <w:p w14:paraId="7BA7EDCE" w14:textId="77777777" w:rsidR="005D0D07" w:rsidRDefault="005D0D07" w:rsidP="005D0D07">
      <w:pPr>
        <w:pStyle w:val="Default"/>
        <w:numPr>
          <w:ilvl w:val="1"/>
          <w:numId w:val="41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wymianie uszkodzonych elementów, a to:</w:t>
      </w:r>
    </w:p>
    <w:p w14:paraId="1F5DFA68" w14:textId="64080BD0" w:rsidR="005D0D07" w:rsidRDefault="005D0D07" w:rsidP="005D0D07">
      <w:pPr>
        <w:pStyle w:val="Default"/>
        <w:numPr>
          <w:ilvl w:val="2"/>
          <w:numId w:val="41"/>
        </w:numPr>
        <w:spacing w:before="120" w:after="120" w:line="360" w:lineRule="auto"/>
        <w:rPr>
          <w:rFonts w:asciiTheme="minorHAnsi" w:hAnsiTheme="minorHAnsi"/>
        </w:rPr>
      </w:pPr>
      <w:r w:rsidRPr="005D0D07">
        <w:rPr>
          <w:rFonts w:asciiTheme="minorHAnsi" w:hAnsiTheme="minorHAnsi"/>
        </w:rPr>
        <w:t>silników COMFORTRONIC VE MOVEO/ SW STROKE UNIT CPL</w:t>
      </w:r>
      <w:r>
        <w:rPr>
          <w:rFonts w:asciiTheme="minorHAnsi" w:hAnsiTheme="minorHAnsi"/>
        </w:rPr>
        <w:t xml:space="preserve"> – </w:t>
      </w:r>
      <w:r w:rsidRPr="005D0D07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sztuk,</w:t>
      </w:r>
    </w:p>
    <w:p w14:paraId="5A615BB5" w14:textId="5BF7B0E5" w:rsidR="005D0D07" w:rsidRDefault="005D0D07" w:rsidP="005D0D07">
      <w:pPr>
        <w:pStyle w:val="Default"/>
        <w:numPr>
          <w:ilvl w:val="2"/>
          <w:numId w:val="41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haków do silnika </w:t>
      </w:r>
      <w:r w:rsidRPr="005D0D07">
        <w:rPr>
          <w:rFonts w:asciiTheme="minorHAnsi" w:hAnsiTheme="minorHAnsi"/>
        </w:rPr>
        <w:t>COMFORTRONIC VE MOVEO</w:t>
      </w:r>
      <w:r w:rsidRPr="005D0D07">
        <w:t xml:space="preserve"> </w:t>
      </w:r>
      <w:r w:rsidRPr="005D0D07">
        <w:rPr>
          <w:rFonts w:asciiTheme="minorHAnsi" w:hAnsiTheme="minorHAnsi"/>
        </w:rPr>
        <w:t>ENGAGE-HOOK 4,5</w:t>
      </w:r>
      <w:r>
        <w:rPr>
          <w:rFonts w:asciiTheme="minorHAnsi" w:hAnsiTheme="minorHAnsi"/>
        </w:rPr>
        <w:t xml:space="preserve"> – 7 sztuk,</w:t>
      </w:r>
    </w:p>
    <w:p w14:paraId="4EC44E2B" w14:textId="26911432" w:rsidR="005D0D07" w:rsidRDefault="005D0D07" w:rsidP="005D0D07">
      <w:pPr>
        <w:pStyle w:val="Default"/>
        <w:numPr>
          <w:ilvl w:val="1"/>
          <w:numId w:val="41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złożeniu i wyregulowaniu paneli </w:t>
      </w:r>
      <w:r w:rsidR="0075573B">
        <w:rPr>
          <w:rFonts w:asciiTheme="minorHAnsi" w:hAnsiTheme="minorHAnsi"/>
        </w:rPr>
        <w:t>oraz</w:t>
      </w:r>
      <w:r>
        <w:rPr>
          <w:rFonts w:asciiTheme="minorHAnsi" w:hAnsiTheme="minorHAnsi"/>
        </w:rPr>
        <w:t xml:space="preserve"> ścianki,</w:t>
      </w:r>
    </w:p>
    <w:p w14:paraId="62F26DD1" w14:textId="73C985F5" w:rsidR="005D0D07" w:rsidRDefault="005D0D07" w:rsidP="005D0D07">
      <w:pPr>
        <w:pStyle w:val="Default"/>
        <w:numPr>
          <w:ilvl w:val="1"/>
          <w:numId w:val="41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sprawdzeniu poprawności działania,</w:t>
      </w:r>
    </w:p>
    <w:p w14:paraId="425AC338" w14:textId="45AC49DB" w:rsidR="005D0D07" w:rsidRPr="005D0D07" w:rsidRDefault="005D0D07" w:rsidP="005D0D07">
      <w:pPr>
        <w:pStyle w:val="Default"/>
        <w:numPr>
          <w:ilvl w:val="1"/>
          <w:numId w:val="41"/>
        </w:num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uprzątnięciu miejsca pracy oraz </w:t>
      </w:r>
      <w:r w:rsidR="0075573B">
        <w:rPr>
          <w:rFonts w:asciiTheme="minorHAnsi" w:hAnsiTheme="minorHAnsi"/>
        </w:rPr>
        <w:t>odbioru</w:t>
      </w:r>
      <w:r>
        <w:rPr>
          <w:rFonts w:asciiTheme="minorHAnsi" w:hAnsiTheme="minorHAnsi"/>
        </w:rPr>
        <w:t xml:space="preserve"> i utylizacji zdemontowanych elementów.</w:t>
      </w:r>
    </w:p>
    <w:p w14:paraId="3C11910F" w14:textId="77777777" w:rsidR="005E4379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BC6A9B" w:rsidRPr="00D67D5B">
        <w:rPr>
          <w:rFonts w:eastAsia="Times New Roman"/>
          <w:lang w:eastAsia="pl-PL"/>
        </w:rPr>
        <w:t>2</w:t>
      </w:r>
      <w:r w:rsidR="00ED7725" w:rsidRPr="00D67D5B">
        <w:rPr>
          <w:rFonts w:eastAsia="Times New Roman"/>
          <w:lang w:eastAsia="pl-PL"/>
        </w:rPr>
        <w:t>.</w:t>
      </w:r>
      <w:r w:rsidR="00DC086D">
        <w:rPr>
          <w:rFonts w:eastAsia="Times New Roman"/>
          <w:lang w:eastAsia="pl-PL"/>
        </w:rPr>
        <w:t xml:space="preserve"> </w:t>
      </w:r>
      <w:r w:rsidR="00214BE8" w:rsidRPr="00D67D5B">
        <w:rPr>
          <w:rFonts w:eastAsia="Times New Roman"/>
          <w:lang w:eastAsia="pl-PL"/>
        </w:rPr>
        <w:t>O</w:t>
      </w:r>
      <w:r w:rsidR="005E4379" w:rsidRPr="00D67D5B">
        <w:rPr>
          <w:rFonts w:eastAsia="Times New Roman"/>
          <w:lang w:eastAsia="pl-PL"/>
        </w:rPr>
        <w:t xml:space="preserve">bowiązki </w:t>
      </w:r>
      <w:r w:rsidR="008D6420" w:rsidRPr="00D67D5B">
        <w:rPr>
          <w:rFonts w:eastAsia="Times New Roman"/>
          <w:lang w:eastAsia="pl-PL"/>
        </w:rPr>
        <w:t>Stron</w:t>
      </w:r>
    </w:p>
    <w:p w14:paraId="4B58E4D2" w14:textId="13CAF84A" w:rsidR="007959B8" w:rsidRPr="00AE0922" w:rsidRDefault="007959B8" w:rsidP="005D0D07">
      <w:pPr>
        <w:pStyle w:val="Bodytext20"/>
        <w:numPr>
          <w:ilvl w:val="0"/>
          <w:numId w:val="2"/>
        </w:numPr>
        <w:shd w:val="clear" w:color="auto" w:fill="auto"/>
        <w:spacing w:before="120" w:after="120" w:line="360" w:lineRule="auto"/>
        <w:ind w:left="426" w:hanging="426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3D1319">
        <w:rPr>
          <w:rFonts w:asciiTheme="minorHAnsi" w:hAnsiTheme="minorHAnsi"/>
          <w:color w:val="000000" w:themeColor="text1"/>
          <w:sz w:val="24"/>
          <w:szCs w:val="24"/>
        </w:rPr>
        <w:t>Wykonawca oświadcza, iż nie podlega wykluczeniu na podstawie art. 7 ustawy z dnia 13 kwietnia 2022 r</w:t>
      </w:r>
      <w:r w:rsidR="00F87BEA">
        <w:rPr>
          <w:rFonts w:asciiTheme="minorHAnsi" w:hAnsiTheme="minorHAnsi"/>
          <w:color w:val="000000" w:themeColor="text1"/>
          <w:sz w:val="24"/>
          <w:szCs w:val="24"/>
        </w:rPr>
        <w:t>oku</w:t>
      </w:r>
      <w:r w:rsidRPr="003D1319">
        <w:rPr>
          <w:rFonts w:asciiTheme="minorHAnsi" w:hAnsiTheme="minorHAnsi"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(Dz. U. 2022 r. poz. 835).</w:t>
      </w:r>
    </w:p>
    <w:p w14:paraId="7D362128" w14:textId="7C194368" w:rsidR="00D874A1" w:rsidRPr="00333306" w:rsidRDefault="00D874A1" w:rsidP="005D0D07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Wykonując czynności określone w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333306">
        <w:rPr>
          <w:rFonts w:eastAsia="Times New Roman" w:cstheme="minorHAnsi"/>
          <w:bCs/>
          <w:sz w:val="24"/>
          <w:szCs w:val="24"/>
          <w:lang w:eastAsia="pl-PL"/>
        </w:rPr>
        <w:t xml:space="preserve"> Wykonawca zobowiązany jest do </w:t>
      </w:r>
      <w:r w:rsidRPr="00333306">
        <w:rPr>
          <w:rFonts w:eastAsia="Times New Roman" w:cstheme="minorHAnsi"/>
          <w:bCs/>
          <w:sz w:val="24"/>
          <w:szCs w:val="24"/>
          <w:lang w:eastAsia="pl-PL"/>
        </w:rPr>
        <w:t xml:space="preserve">sporządzania protokołu z dokonywanych </w:t>
      </w:r>
      <w:r w:rsidR="00215ED9" w:rsidRPr="00333306">
        <w:rPr>
          <w:rFonts w:eastAsia="Times New Roman" w:cstheme="minorHAnsi"/>
          <w:bCs/>
          <w:sz w:val="24"/>
          <w:szCs w:val="24"/>
          <w:lang w:eastAsia="pl-PL"/>
        </w:rPr>
        <w:t>prac</w:t>
      </w:r>
      <w:r w:rsidR="00943F6D" w:rsidRPr="00333306">
        <w:rPr>
          <w:rFonts w:eastAsia="Times New Roman" w:cstheme="minorHAnsi"/>
          <w:bCs/>
          <w:sz w:val="24"/>
          <w:szCs w:val="24"/>
          <w:lang w:eastAsia="pl-PL"/>
        </w:rPr>
        <w:t>. Protokół uprawniać będzie do wystawienia końcowej faktury VAT.</w:t>
      </w:r>
    </w:p>
    <w:p w14:paraId="5DDF4E25" w14:textId="39EEE01E" w:rsidR="00CF0925" w:rsidRPr="00B1629A" w:rsidRDefault="005E4379" w:rsidP="005D0D07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959B8">
        <w:rPr>
          <w:rFonts w:eastAsia="Times New Roman" w:cstheme="minorHAnsi"/>
          <w:bCs/>
          <w:sz w:val="24"/>
          <w:szCs w:val="24"/>
          <w:lang w:eastAsia="pl-PL"/>
        </w:rPr>
        <w:t>Wykonawca oświadcza, że posiada niezbędną wiedzę i doświadczenie</w:t>
      </w:r>
      <w:r w:rsidR="00215ED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sz w:val="24"/>
          <w:szCs w:val="24"/>
          <w:lang w:eastAsia="pl-PL"/>
        </w:rPr>
        <w:t>oraz dysponuje potencjałem technicznym</w:t>
      </w:r>
      <w:r w:rsidR="00215ED9">
        <w:rPr>
          <w:rFonts w:eastAsia="Times New Roman" w:cstheme="minorHAnsi"/>
          <w:sz w:val="24"/>
          <w:szCs w:val="24"/>
          <w:lang w:eastAsia="pl-PL"/>
        </w:rPr>
        <w:t xml:space="preserve"> i osobowym</w:t>
      </w:r>
      <w:r w:rsidR="006E2DD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034772D" w14:textId="64F69089" w:rsidR="005E4379" w:rsidRPr="00D67D5B" w:rsidRDefault="00287B50" w:rsidP="005D0D07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Zamawiający zobowiązuje się do współpracy z Wykonawcą przy realizacji przedmiotu umowy poprzez zapewnienie pracownikom Wykonawcy odpowiedniego dostępu do pomieszczeń, w których zlokalizowane są elementy instalacji lub urządzenia objęte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lastRenderedPageBreak/>
        <w:t>serwisem i konserwacją w godzinach pracy oraz poza normalnymi godzinami pracy po uzgodnieniu takiej potrzeby z Zamawiającym</w:t>
      </w:r>
      <w:r w:rsidR="00D82DF1">
        <w:rPr>
          <w:rFonts w:eastAsia="Times New Roman" w:cstheme="minorHAnsi"/>
          <w:bCs/>
          <w:sz w:val="24"/>
          <w:szCs w:val="24"/>
          <w:lang w:eastAsia="pl-PL"/>
        </w:rPr>
        <w:t>. Przy czym termin udostępnienia pomieszczeń zostanie uzgodniony z Zamawiającym, co najmniej z dwudniowym wyprzedzeniem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499BB82" w14:textId="1A63421B" w:rsidR="007959B8" w:rsidRDefault="007959B8" w:rsidP="005D0D07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 xml:space="preserve">Zamawiający informuje, iż pokój </w:t>
      </w:r>
      <w:r w:rsidR="005D0D07">
        <w:rPr>
          <w:rFonts w:cs="Times New Roman"/>
          <w:iCs/>
          <w:color w:val="000000"/>
          <w:sz w:val="24"/>
          <w:szCs w:val="24"/>
        </w:rPr>
        <w:t>7</w:t>
      </w:r>
      <w:r>
        <w:rPr>
          <w:rFonts w:cs="Times New Roman"/>
          <w:iCs/>
          <w:color w:val="000000"/>
          <w:sz w:val="24"/>
          <w:szCs w:val="24"/>
        </w:rPr>
        <w:t xml:space="preserve"> znajduje się na </w:t>
      </w:r>
      <w:r w:rsidR="005D0D07">
        <w:rPr>
          <w:rFonts w:cs="Times New Roman"/>
          <w:iCs/>
          <w:color w:val="000000"/>
          <w:sz w:val="24"/>
          <w:szCs w:val="24"/>
        </w:rPr>
        <w:t>parterze</w:t>
      </w:r>
      <w:r w:rsidR="00215ED9">
        <w:rPr>
          <w:rFonts w:cs="Times New Roman"/>
          <w:iCs/>
          <w:color w:val="000000"/>
          <w:sz w:val="24"/>
          <w:szCs w:val="24"/>
        </w:rPr>
        <w:t xml:space="preserve"> w budynku Szkoły, zaś</w:t>
      </w:r>
      <w:r>
        <w:rPr>
          <w:rFonts w:cs="Times New Roman"/>
          <w:iCs/>
          <w:color w:val="000000"/>
          <w:sz w:val="24"/>
          <w:szCs w:val="24"/>
        </w:rPr>
        <w:t xml:space="preserve"> dojście do niego jest możliwe </w:t>
      </w:r>
      <w:r w:rsidR="005D0D07">
        <w:rPr>
          <w:rFonts w:cs="Times New Roman"/>
          <w:iCs/>
          <w:color w:val="000000"/>
          <w:sz w:val="24"/>
          <w:szCs w:val="24"/>
        </w:rPr>
        <w:t xml:space="preserve">z parkingu podziemnego </w:t>
      </w:r>
      <w:r>
        <w:rPr>
          <w:rFonts w:cs="Times New Roman"/>
          <w:iCs/>
          <w:color w:val="000000"/>
          <w:sz w:val="24"/>
          <w:szCs w:val="24"/>
        </w:rPr>
        <w:t>za pomocą windy osobowej</w:t>
      </w:r>
      <w:r w:rsidR="005D0D07">
        <w:rPr>
          <w:rFonts w:cs="Times New Roman"/>
          <w:iCs/>
          <w:color w:val="000000"/>
          <w:sz w:val="24"/>
          <w:szCs w:val="24"/>
        </w:rPr>
        <w:t xml:space="preserve"> lub bezpośrednio z drzwi wejściowych znajdujących się na tym samym poziomie</w:t>
      </w:r>
      <w:r>
        <w:rPr>
          <w:rFonts w:cs="Times New Roman"/>
          <w:iCs/>
          <w:color w:val="000000"/>
          <w:sz w:val="24"/>
          <w:szCs w:val="24"/>
        </w:rPr>
        <w:t>, wobec czego jest wolne od barier pionowych oraz poziomych. Ponadto to siedziba Zamawiającego</w:t>
      </w:r>
      <w:r w:rsidRPr="003D1319">
        <w:rPr>
          <w:rFonts w:cs="Times New Roman"/>
          <w:iCs/>
          <w:color w:val="000000"/>
          <w:sz w:val="24"/>
          <w:szCs w:val="24"/>
        </w:rPr>
        <w:t xml:space="preserve">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</w:t>
      </w:r>
      <w:r>
        <w:rPr>
          <w:rFonts w:cs="Times New Roman"/>
          <w:iCs/>
          <w:color w:val="000000"/>
          <w:sz w:val="24"/>
          <w:szCs w:val="24"/>
        </w:rPr>
        <w:t xml:space="preserve">Deklaracja dostępności Zamawiającego znajduje się na stronie internetowej: </w:t>
      </w:r>
      <w:hyperlink r:id="rId9" w:history="1">
        <w:r w:rsidR="00304B73" w:rsidRPr="00BA0D25">
          <w:rPr>
            <w:rStyle w:val="Hipercze"/>
            <w:rFonts w:cs="Times New Roman"/>
            <w:iCs/>
            <w:sz w:val="24"/>
            <w:szCs w:val="24"/>
          </w:rPr>
          <w:t>https://www.kssip.gov.pl/deklaracja-dostepnosci</w:t>
        </w:r>
      </w:hyperlink>
      <w:r>
        <w:rPr>
          <w:rFonts w:cs="Times New Roman"/>
          <w:iCs/>
          <w:color w:val="000000"/>
          <w:sz w:val="24"/>
          <w:szCs w:val="24"/>
        </w:rPr>
        <w:t xml:space="preserve">. </w:t>
      </w:r>
    </w:p>
    <w:p w14:paraId="11170994" w14:textId="4A753D19" w:rsidR="00304B73" w:rsidRDefault="00304B73" w:rsidP="005D0D07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 xml:space="preserve">Wykonawca </w:t>
      </w:r>
      <w:r w:rsidR="00930D14">
        <w:rPr>
          <w:rFonts w:cs="Times New Roman"/>
          <w:iCs/>
          <w:color w:val="000000"/>
          <w:sz w:val="24"/>
          <w:szCs w:val="24"/>
        </w:rPr>
        <w:t>bierze</w:t>
      </w:r>
      <w:r>
        <w:rPr>
          <w:rFonts w:cs="Times New Roman"/>
          <w:iCs/>
          <w:color w:val="000000"/>
          <w:sz w:val="24"/>
          <w:szCs w:val="24"/>
        </w:rPr>
        <w:t xml:space="preserve"> pełną odpowiedzialność za stan bezpieczeństwa w </w:t>
      </w:r>
      <w:r w:rsidR="00E83325">
        <w:rPr>
          <w:rFonts w:cs="Times New Roman"/>
          <w:iCs/>
          <w:color w:val="000000"/>
          <w:sz w:val="24"/>
          <w:szCs w:val="24"/>
        </w:rPr>
        <w:t xml:space="preserve">miejscu realizacji prac, rozładunku i składowania materiałów oraz na traktach </w:t>
      </w:r>
      <w:r w:rsidR="00930D14">
        <w:rPr>
          <w:rFonts w:cs="Times New Roman"/>
          <w:iCs/>
          <w:color w:val="000000"/>
          <w:sz w:val="24"/>
          <w:szCs w:val="24"/>
        </w:rPr>
        <w:t>komunikacyjnych</w:t>
      </w:r>
      <w:r w:rsidR="00E83325">
        <w:rPr>
          <w:rFonts w:cs="Times New Roman"/>
          <w:iCs/>
          <w:color w:val="000000"/>
          <w:sz w:val="24"/>
          <w:szCs w:val="24"/>
        </w:rPr>
        <w:t xml:space="preserve"> z których korzysta</w:t>
      </w:r>
      <w:r w:rsidR="00A27217">
        <w:rPr>
          <w:rFonts w:cs="Times New Roman"/>
          <w:iCs/>
          <w:color w:val="000000"/>
          <w:sz w:val="24"/>
          <w:szCs w:val="24"/>
        </w:rPr>
        <w:t>.</w:t>
      </w:r>
      <w:r w:rsidR="00E83325">
        <w:rPr>
          <w:rFonts w:cs="Times New Roman"/>
          <w:iCs/>
          <w:color w:val="000000"/>
          <w:sz w:val="24"/>
          <w:szCs w:val="24"/>
        </w:rPr>
        <w:t xml:space="preserve"> </w:t>
      </w:r>
      <w:r>
        <w:rPr>
          <w:rFonts w:cs="Times New Roman"/>
          <w:iCs/>
          <w:color w:val="000000"/>
          <w:sz w:val="24"/>
          <w:szCs w:val="24"/>
        </w:rPr>
        <w:t xml:space="preserve"> </w:t>
      </w:r>
    </w:p>
    <w:p w14:paraId="08D4BF4D" w14:textId="49F09C63" w:rsidR="00304B73" w:rsidRDefault="00304B73" w:rsidP="005D0D07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 w:rsidRPr="00304B73">
        <w:rPr>
          <w:rFonts w:cs="Times New Roman"/>
          <w:iCs/>
          <w:color w:val="000000"/>
          <w:sz w:val="24"/>
          <w:szCs w:val="24"/>
        </w:rPr>
        <w:t xml:space="preserve">W trakcie prowadzenia prac Wykonawca zobowiązany jest do utrzymania </w:t>
      </w:r>
      <w:r w:rsidR="00A27217" w:rsidRPr="00304B73">
        <w:rPr>
          <w:rFonts w:cs="Times New Roman"/>
          <w:iCs/>
          <w:color w:val="000000"/>
          <w:sz w:val="24"/>
          <w:szCs w:val="24"/>
        </w:rPr>
        <w:t>bezwzględnego</w:t>
      </w:r>
      <w:r w:rsidRPr="00304B73">
        <w:rPr>
          <w:rFonts w:cs="Times New Roman"/>
          <w:iCs/>
          <w:color w:val="000000"/>
          <w:sz w:val="24"/>
          <w:szCs w:val="24"/>
        </w:rPr>
        <w:t xml:space="preserve"> porządku, w miejscu ich realizacji, rozładunku i składowania oraz na traktach komunikacyjnych z których korzysta</w:t>
      </w:r>
      <w:r w:rsidR="00215ED9">
        <w:rPr>
          <w:rFonts w:cs="Times New Roman"/>
          <w:iCs/>
          <w:color w:val="000000"/>
          <w:sz w:val="24"/>
          <w:szCs w:val="24"/>
        </w:rPr>
        <w:t>.</w:t>
      </w:r>
    </w:p>
    <w:p w14:paraId="03735C4B" w14:textId="77777777" w:rsidR="008D6420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BC6A9B" w:rsidRPr="00D67D5B">
        <w:rPr>
          <w:rFonts w:eastAsia="Times New Roman"/>
          <w:lang w:eastAsia="pl-PL"/>
        </w:rPr>
        <w:t>3</w:t>
      </w:r>
      <w:r w:rsidR="00ED7725" w:rsidRPr="00D67D5B">
        <w:rPr>
          <w:rFonts w:eastAsia="Times New Roman"/>
          <w:lang w:eastAsia="pl-PL"/>
        </w:rPr>
        <w:t>.</w:t>
      </w:r>
      <w:r w:rsidR="003A0ECE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W</w:t>
      </w:r>
      <w:r w:rsidR="003A0ECE">
        <w:rPr>
          <w:rFonts w:eastAsia="Times New Roman"/>
          <w:lang w:eastAsia="pl-PL"/>
        </w:rPr>
        <w:t>ynagrodzenie</w:t>
      </w:r>
    </w:p>
    <w:p w14:paraId="7BA85E5E" w14:textId="665FBA93" w:rsidR="00D874A1" w:rsidRPr="003A0ECE" w:rsidRDefault="00D874A1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 xml:space="preserve">Za wykonanie </w:t>
      </w:r>
      <w:r w:rsidR="007959B8">
        <w:rPr>
          <w:rFonts w:eastAsia="Times New Roman" w:cstheme="minorHAnsi"/>
          <w:sz w:val="24"/>
          <w:szCs w:val="24"/>
          <w:lang w:eastAsia="pl-PL"/>
        </w:rPr>
        <w:t>przedmiotu umowy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Wykonawcy przysługiwać będzie wynagrodzenie</w:t>
      </w:r>
      <w:r w:rsidR="007D712E" w:rsidRPr="003A0ECE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A0ECE">
        <w:rPr>
          <w:rFonts w:eastAsia="Times New Roman" w:cstheme="minorHAnsi"/>
          <w:sz w:val="24"/>
          <w:szCs w:val="24"/>
          <w:lang w:eastAsia="pl-PL"/>
        </w:rPr>
        <w:t>wysokości</w:t>
      </w:r>
      <w:r w:rsidR="00B13FF3">
        <w:rPr>
          <w:rFonts w:eastAsia="Times New Roman" w:cstheme="minorHAnsi"/>
          <w:sz w:val="24"/>
          <w:szCs w:val="24"/>
          <w:lang w:eastAsia="pl-PL"/>
        </w:rPr>
        <w:t xml:space="preserve"> nie większej niż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: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0D07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D0D07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943F6D">
        <w:rPr>
          <w:rFonts w:eastAsia="Times New Roman" w:cstheme="minorHAnsi"/>
          <w:sz w:val="24"/>
          <w:szCs w:val="24"/>
          <w:lang w:eastAsia="pl-PL"/>
        </w:rPr>
        <w:t xml:space="preserve"> złotych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D0D07">
        <w:rPr>
          <w:rFonts w:eastAsia="Times New Roman" w:cstheme="minorHAnsi"/>
          <w:sz w:val="24"/>
          <w:szCs w:val="24"/>
          <w:lang w:eastAsia="pl-PL"/>
        </w:rPr>
        <w:t>….</w:t>
      </w:r>
      <w:r w:rsidRPr="003A0ECE">
        <w:rPr>
          <w:rFonts w:eastAsia="Times New Roman" w:cstheme="minorHAnsi"/>
          <w:sz w:val="24"/>
          <w:szCs w:val="24"/>
          <w:lang w:eastAsia="pl-PL"/>
        </w:rPr>
        <w:t>/100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</w:t>
      </w:r>
      <w:r w:rsidR="00453963" w:rsidRPr="003A0ECE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0D07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D0D07">
        <w:rPr>
          <w:rFonts w:eastAsia="Times New Roman" w:cstheme="minorHAnsi"/>
          <w:sz w:val="24"/>
          <w:szCs w:val="24"/>
          <w:lang w:eastAsia="pl-PL"/>
        </w:rPr>
        <w:t>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złotych </w:t>
      </w:r>
      <w:r w:rsidR="005D0D07">
        <w:rPr>
          <w:rFonts w:eastAsia="Times New Roman" w:cstheme="minorHAnsi"/>
          <w:sz w:val="24"/>
          <w:szCs w:val="24"/>
          <w:lang w:eastAsia="pl-PL"/>
        </w:rPr>
        <w:t>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</w:t>
      </w:r>
      <w:r w:rsidRPr="003A0ECE">
        <w:rPr>
          <w:rFonts w:eastAsia="Times New Roman" w:cstheme="minorHAnsi"/>
          <w:sz w:val="24"/>
          <w:szCs w:val="24"/>
          <w:lang w:eastAsia="pl-PL"/>
        </w:rPr>
        <w:t>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177AD" w14:textId="03E53952" w:rsidR="00D874A1" w:rsidRPr="00692C7A" w:rsidRDefault="00D874A1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C6428">
        <w:rPr>
          <w:rFonts w:eastAsia="Times New Roman" w:cstheme="minorHAnsi"/>
          <w:sz w:val="24"/>
          <w:szCs w:val="24"/>
          <w:lang w:eastAsia="pl-PL"/>
        </w:rPr>
        <w:t xml:space="preserve">Wynagrodzenie, o którym mowa w 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3A0ECE"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959B8" w:rsidRPr="004C6428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 ust. 1, jest wynagrodzeniem ryczałtowym </w:t>
      </w:r>
      <w:r w:rsidR="00351715" w:rsidRPr="004C6428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>i obejmować będzie wszystkie koszty związane z poprawnym wykonaniem przedmiotu umowy, w tym</w:t>
      </w:r>
      <w:r w:rsidR="007636E2"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dojazdów </w:t>
      </w:r>
      <w:r w:rsidR="007959B8"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i transportu materiałów. </w:t>
      </w:r>
    </w:p>
    <w:p w14:paraId="79E81E6D" w14:textId="3C4768B9" w:rsidR="00692C7A" w:rsidRPr="00692C7A" w:rsidRDefault="00692C7A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Wynagrodzenie </w:t>
      </w:r>
      <w:r w:rsidRPr="004C6428">
        <w:rPr>
          <w:rFonts w:eastAsia="Times New Roman" w:cstheme="minorHAnsi"/>
          <w:sz w:val="24"/>
          <w:szCs w:val="24"/>
          <w:lang w:eastAsia="pl-PL"/>
        </w:rPr>
        <w:t xml:space="preserve">o którym mowa w 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>§ 3 ust. 1,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zostanie wypłacone w dwóch ratach tj.:</w:t>
      </w:r>
    </w:p>
    <w:p w14:paraId="0791C6DF" w14:textId="51DD8FE6" w:rsidR="00692C7A" w:rsidRDefault="00692C7A" w:rsidP="005D0D07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Pierwsza rata w wysokości </w:t>
      </w:r>
      <w:r w:rsidR="005D0D07">
        <w:rPr>
          <w:rFonts w:eastAsia="Times New Roman" w:cstheme="minorHAnsi"/>
          <w:b/>
          <w:sz w:val="24"/>
          <w:szCs w:val="24"/>
          <w:lang w:eastAsia="pl-PL"/>
        </w:rPr>
        <w:t>…………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D0D07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943F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5D0D07">
        <w:rPr>
          <w:rFonts w:eastAsia="Times New Roman" w:cstheme="minorHAnsi"/>
          <w:sz w:val="24"/>
          <w:szCs w:val="24"/>
          <w:lang w:eastAsia="pl-PL"/>
        </w:rPr>
        <w:t>…..</w:t>
      </w:r>
      <w:r w:rsidR="00943F6D">
        <w:rPr>
          <w:rFonts w:eastAsia="Times New Roman" w:cstheme="minorHAnsi"/>
          <w:sz w:val="24"/>
          <w:szCs w:val="24"/>
          <w:lang w:eastAsia="pl-PL"/>
        </w:rPr>
        <w:t>/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100 groszy), tj. </w:t>
      </w:r>
      <w:r w:rsidR="005D0D07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Pr="00692C7A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brutto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D0D07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5D0D07">
        <w:rPr>
          <w:rFonts w:eastAsia="Times New Roman" w:cstheme="minorHAnsi"/>
          <w:sz w:val="24"/>
          <w:szCs w:val="24"/>
          <w:lang w:eastAsia="pl-PL"/>
        </w:rPr>
        <w:t>….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/100 groszy), w tym należny </w:t>
      </w:r>
      <w:r w:rsidRPr="003A0ECE">
        <w:rPr>
          <w:rFonts w:eastAsia="Times New Roman" w:cstheme="minorHAnsi"/>
          <w:sz w:val="24"/>
          <w:szCs w:val="24"/>
          <w:lang w:eastAsia="pl-PL"/>
        </w:rPr>
        <w:lastRenderedPageBreak/>
        <w:t>podatek VAT</w:t>
      </w:r>
      <w:r>
        <w:rPr>
          <w:rFonts w:eastAsia="Times New Roman" w:cstheme="minorHAnsi"/>
          <w:sz w:val="24"/>
          <w:szCs w:val="24"/>
          <w:lang w:eastAsia="pl-PL"/>
        </w:rPr>
        <w:t xml:space="preserve">, zostanie wypłacona Wykonawcy </w:t>
      </w:r>
      <w:r w:rsidR="005D0D07">
        <w:rPr>
          <w:rFonts w:eastAsia="Times New Roman" w:cstheme="minorHAnsi"/>
          <w:sz w:val="24"/>
          <w:szCs w:val="24"/>
          <w:lang w:eastAsia="pl-PL"/>
        </w:rPr>
        <w:t xml:space="preserve">w terminie 7 dni od dnia zawarcia umowy </w:t>
      </w:r>
      <w:r>
        <w:rPr>
          <w:rFonts w:eastAsia="Times New Roman" w:cstheme="minorHAnsi"/>
          <w:sz w:val="24"/>
          <w:szCs w:val="24"/>
          <w:lang w:eastAsia="pl-PL"/>
        </w:rPr>
        <w:t xml:space="preserve">na podstawie otrzymanej </w:t>
      </w:r>
      <w:r w:rsidR="00826433">
        <w:rPr>
          <w:rFonts w:eastAsia="Times New Roman" w:cstheme="minorHAnsi"/>
          <w:sz w:val="24"/>
          <w:szCs w:val="24"/>
          <w:lang w:eastAsia="pl-PL"/>
        </w:rPr>
        <w:t xml:space="preserve">zaliczkowej </w:t>
      </w:r>
      <w:r>
        <w:rPr>
          <w:rFonts w:eastAsia="Times New Roman" w:cstheme="minorHAnsi"/>
          <w:sz w:val="24"/>
          <w:szCs w:val="24"/>
          <w:lang w:eastAsia="pl-PL"/>
        </w:rPr>
        <w:t xml:space="preserve">faktury </w:t>
      </w:r>
      <w:r w:rsidR="00826433">
        <w:rPr>
          <w:rFonts w:eastAsia="Times New Roman" w:cstheme="minorHAnsi"/>
          <w:sz w:val="24"/>
          <w:szCs w:val="24"/>
          <w:lang w:eastAsia="pl-PL"/>
        </w:rPr>
        <w:t>(</w:t>
      </w:r>
      <w:r>
        <w:rPr>
          <w:rFonts w:eastAsia="Times New Roman" w:cstheme="minorHAnsi"/>
          <w:sz w:val="24"/>
          <w:szCs w:val="24"/>
          <w:lang w:eastAsia="pl-PL"/>
        </w:rPr>
        <w:t>pro forma</w:t>
      </w:r>
      <w:r w:rsidR="00826433">
        <w:rPr>
          <w:rFonts w:eastAsia="Times New Roman" w:cstheme="minorHAnsi"/>
          <w:sz w:val="24"/>
          <w:szCs w:val="24"/>
          <w:lang w:eastAsia="pl-PL"/>
        </w:rPr>
        <w:t>)</w:t>
      </w:r>
      <w:r w:rsidRPr="003A0ECE">
        <w:rPr>
          <w:rFonts w:eastAsia="Times New Roman" w:cstheme="minorHAnsi"/>
          <w:sz w:val="24"/>
          <w:szCs w:val="24"/>
          <w:lang w:eastAsia="pl-PL"/>
        </w:rPr>
        <w:t>.</w:t>
      </w:r>
    </w:p>
    <w:p w14:paraId="56F1AE10" w14:textId="3EDE47FD" w:rsidR="00692C7A" w:rsidRPr="004C6428" w:rsidRDefault="00692C7A" w:rsidP="005D0D07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Druga rata w wysokości </w:t>
      </w:r>
      <w:r w:rsidR="005D0D07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="00943F6D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="00943F6D"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D0D07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943F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3F6D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5D0D07">
        <w:rPr>
          <w:rFonts w:eastAsia="Times New Roman" w:cstheme="minorHAnsi"/>
          <w:sz w:val="24"/>
          <w:szCs w:val="24"/>
          <w:lang w:eastAsia="pl-PL"/>
        </w:rPr>
        <w:t>…..</w:t>
      </w:r>
      <w:r w:rsidR="00943F6D">
        <w:rPr>
          <w:rFonts w:eastAsia="Times New Roman" w:cstheme="minorHAnsi"/>
          <w:sz w:val="24"/>
          <w:szCs w:val="24"/>
          <w:lang w:eastAsia="pl-PL"/>
        </w:rPr>
        <w:t>/</w:t>
      </w:r>
      <w:r w:rsidR="00943F6D" w:rsidRPr="003A0ECE">
        <w:rPr>
          <w:rFonts w:eastAsia="Times New Roman" w:cstheme="minorHAnsi"/>
          <w:sz w:val="24"/>
          <w:szCs w:val="24"/>
          <w:lang w:eastAsia="pl-PL"/>
        </w:rPr>
        <w:t xml:space="preserve">100 groszy), tj. </w:t>
      </w:r>
      <w:r w:rsidR="005D0D07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="00943F6D" w:rsidRPr="00692C7A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 w:rsidR="00943F6D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brutto </w:t>
      </w:r>
      <w:r w:rsidR="00943F6D"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943F6D">
        <w:rPr>
          <w:rFonts w:eastAsia="Times New Roman" w:cstheme="minorHAnsi"/>
          <w:sz w:val="24"/>
          <w:szCs w:val="24"/>
          <w:lang w:eastAsia="pl-PL"/>
        </w:rPr>
        <w:t>dziesięciu tysięcy stu pięciu</w:t>
      </w:r>
      <w:r w:rsidR="00943F6D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5D0D07">
        <w:rPr>
          <w:rFonts w:eastAsia="Times New Roman" w:cstheme="minorHAnsi"/>
          <w:sz w:val="24"/>
          <w:szCs w:val="24"/>
          <w:lang w:eastAsia="pl-PL"/>
        </w:rPr>
        <w:t>….</w:t>
      </w:r>
      <w:r w:rsidR="00943F6D" w:rsidRPr="003A0ECE">
        <w:rPr>
          <w:rFonts w:eastAsia="Times New Roman" w:cstheme="minorHAnsi"/>
          <w:sz w:val="24"/>
          <w:szCs w:val="24"/>
          <w:lang w:eastAsia="pl-PL"/>
        </w:rPr>
        <w:t>/100 groszy)</w:t>
      </w:r>
      <w:r w:rsidRPr="003A0ECE">
        <w:rPr>
          <w:rFonts w:eastAsia="Times New Roman" w:cstheme="minorHAnsi"/>
          <w:sz w:val="24"/>
          <w:szCs w:val="24"/>
          <w:lang w:eastAsia="pl-PL"/>
        </w:rPr>
        <w:t>, w tym należny podatek VAT</w:t>
      </w:r>
      <w:r>
        <w:rPr>
          <w:rFonts w:eastAsia="Times New Roman" w:cstheme="minorHAnsi"/>
          <w:sz w:val="24"/>
          <w:szCs w:val="24"/>
          <w:lang w:eastAsia="pl-PL"/>
        </w:rPr>
        <w:t xml:space="preserve">, zostanie wypłacona Wykonawcy </w:t>
      </w:r>
      <w:r w:rsidR="00826433">
        <w:rPr>
          <w:rFonts w:eastAsia="Times New Roman" w:cstheme="minorHAnsi"/>
          <w:sz w:val="24"/>
          <w:szCs w:val="24"/>
          <w:lang w:eastAsia="pl-PL"/>
        </w:rPr>
        <w:t>po wykonaniu przedmiotu zamówienia oraz podpisaniu protokołu, o którym mowa w § 2 ust. 2 - bez uwag ze strony Zamawiającego</w:t>
      </w:r>
      <w:r w:rsidRPr="003A0ECE">
        <w:rPr>
          <w:rFonts w:eastAsia="Times New Roman" w:cstheme="minorHAnsi"/>
          <w:sz w:val="24"/>
          <w:szCs w:val="24"/>
          <w:lang w:eastAsia="pl-PL"/>
        </w:rPr>
        <w:t>.</w:t>
      </w:r>
    </w:p>
    <w:p w14:paraId="149C2B48" w14:textId="525D115E" w:rsidR="004C6428" w:rsidRPr="004C6428" w:rsidRDefault="004C6428" w:rsidP="005D0D07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4C6428">
        <w:rPr>
          <w:rFonts w:eastAsia="Times New Roman" w:cs="Times New Roman"/>
          <w:sz w:val="24"/>
          <w:szCs w:val="24"/>
          <w:lang w:eastAsia="ar-SA"/>
        </w:rPr>
        <w:t xml:space="preserve">Płatność, o której mowa w ust. 3 będzie wypłacona przelewem </w:t>
      </w:r>
      <w:r w:rsidRPr="004C6428">
        <w:rPr>
          <w:rFonts w:eastAsia="Times New Roman" w:cs="Times New Roman"/>
          <w:sz w:val="24"/>
          <w:szCs w:val="24"/>
        </w:rPr>
        <w:t>przy zastosowaniu metody podzielonej płatności (</w:t>
      </w:r>
      <w:r w:rsidRPr="004C6428">
        <w:rPr>
          <w:rFonts w:eastAsia="Times New Roman" w:cs="Times New Roman"/>
          <w:i/>
          <w:sz w:val="24"/>
          <w:szCs w:val="24"/>
        </w:rPr>
        <w:t>split payment</w:t>
      </w:r>
      <w:r w:rsidRPr="004C6428">
        <w:rPr>
          <w:rFonts w:eastAsia="Times New Roman" w:cs="Times New Roman"/>
          <w:sz w:val="24"/>
          <w:szCs w:val="24"/>
        </w:rPr>
        <w:t>) na podstawie obowiązujących przepisów,</w:t>
      </w:r>
      <w:r w:rsidRPr="004C6428">
        <w:rPr>
          <w:rFonts w:eastAsia="Times New Roman" w:cs="Times New Roman"/>
          <w:sz w:val="24"/>
          <w:szCs w:val="24"/>
          <w:lang w:eastAsia="ar-SA"/>
        </w:rPr>
        <w:t xml:space="preserve"> na podstawie faktur VAT, na rachunek bankowy Wykonawcy o nr </w:t>
      </w:r>
      <w:r w:rsidR="005D0D07">
        <w:rPr>
          <w:rFonts w:eastAsia="Times New Roman" w:cs="Times New Roman"/>
          <w:b/>
          <w:sz w:val="24"/>
          <w:szCs w:val="24"/>
          <w:lang w:eastAsia="ar-SA"/>
        </w:rPr>
        <w:t>………………………………………………………..</w:t>
      </w:r>
      <w:r w:rsidRPr="004C6428">
        <w:rPr>
          <w:rFonts w:eastAsia="Times New Roman" w:cs="Times New Roman"/>
          <w:sz w:val="24"/>
          <w:szCs w:val="24"/>
          <w:lang w:eastAsia="ar-SA"/>
        </w:rPr>
        <w:t xml:space="preserve">, </w:t>
      </w:r>
      <w:r w:rsidR="00943F6D">
        <w:rPr>
          <w:rFonts w:eastAsia="Times New Roman" w:cs="Times New Roman"/>
          <w:sz w:val="24"/>
          <w:szCs w:val="24"/>
          <w:lang w:eastAsia="ar-SA"/>
        </w:rPr>
        <w:t xml:space="preserve">przy czym w przypadku płatności, o którym mowa w ust. 3 pkt 2 płatność nastąpi </w:t>
      </w:r>
      <w:r w:rsidRPr="004C6428">
        <w:rPr>
          <w:rFonts w:eastAsia="Times New Roman" w:cs="Times New Roman"/>
          <w:sz w:val="24"/>
          <w:szCs w:val="24"/>
          <w:lang w:eastAsia="ar-SA"/>
        </w:rPr>
        <w:t xml:space="preserve">w terminie 21 dni od dnia doręczenia Zamawiającemu prawidłowo wystawionej faktury oraz po potwierdzeniu przez Zamawiającego wykonanych usług. </w:t>
      </w:r>
    </w:p>
    <w:p w14:paraId="00FC88FB" w14:textId="34521E71" w:rsidR="004C6428" w:rsidRDefault="004C6428" w:rsidP="005D0D07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Zamawiający preferuje aby f</w:t>
      </w:r>
      <w:r w:rsidRPr="00AE0922">
        <w:rPr>
          <w:rFonts w:eastAsia="Times New Roman" w:cs="Times New Roman"/>
          <w:sz w:val="24"/>
          <w:szCs w:val="24"/>
          <w:lang w:eastAsia="ar-SA"/>
        </w:rPr>
        <w:t>aktur</w:t>
      </w:r>
      <w:r>
        <w:rPr>
          <w:rFonts w:eastAsia="Times New Roman" w:cs="Times New Roman"/>
          <w:sz w:val="24"/>
          <w:szCs w:val="24"/>
          <w:lang w:eastAsia="ar-SA"/>
        </w:rPr>
        <w:t>a</w:t>
      </w:r>
      <w:r w:rsidRPr="00AE092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 xml:space="preserve">została </w:t>
      </w:r>
      <w:r w:rsidRPr="00AE0922">
        <w:rPr>
          <w:rFonts w:eastAsia="Times New Roman" w:cs="Times New Roman"/>
          <w:sz w:val="24"/>
          <w:szCs w:val="24"/>
          <w:lang w:eastAsia="ar-SA"/>
        </w:rPr>
        <w:t>przekazan</w:t>
      </w:r>
      <w:r>
        <w:rPr>
          <w:rFonts w:eastAsia="Times New Roman" w:cs="Times New Roman"/>
          <w:sz w:val="24"/>
          <w:szCs w:val="24"/>
          <w:lang w:eastAsia="ar-SA"/>
        </w:rPr>
        <w:t>a</w:t>
      </w:r>
      <w:r w:rsidRPr="00AE0922">
        <w:rPr>
          <w:rFonts w:eastAsia="Times New Roman" w:cs="Times New Roman"/>
          <w:sz w:val="24"/>
          <w:szCs w:val="24"/>
          <w:lang w:eastAsia="ar-SA"/>
        </w:rPr>
        <w:t xml:space="preserve"> w postaci elektronicznej na adres e-mail: </w:t>
      </w:r>
      <w:hyperlink r:id="rId10" w:history="1">
        <w:r w:rsidR="00B478D5" w:rsidRPr="005051E6">
          <w:rPr>
            <w:rStyle w:val="Hipercze"/>
            <w:rFonts w:eastAsia="Times New Roman" w:cs="Times New Roman"/>
            <w:sz w:val="24"/>
            <w:szCs w:val="24"/>
            <w:lang w:eastAsia="ar-SA"/>
          </w:rPr>
          <w:t>faktury_kssip@kssip.gov.pl</w:t>
        </w:r>
      </w:hyperlink>
      <w:r w:rsidR="00B478D5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E0922">
        <w:rPr>
          <w:rFonts w:eastAsia="Times New Roman" w:cs="Times New Roman"/>
          <w:sz w:val="24"/>
          <w:szCs w:val="24"/>
          <w:lang w:eastAsia="ar-SA"/>
        </w:rPr>
        <w:t>albo poprzez Platformę Elektronicznego Fakturowania, numer PEPPOL: 7010027949</w:t>
      </w:r>
      <w:r>
        <w:rPr>
          <w:rFonts w:eastAsia="Times New Roman" w:cs="Times New Roman"/>
          <w:sz w:val="24"/>
          <w:szCs w:val="24"/>
          <w:lang w:eastAsia="ar-SA"/>
        </w:rPr>
        <w:t>.</w:t>
      </w:r>
    </w:p>
    <w:p w14:paraId="731FBCC7" w14:textId="77777777" w:rsidR="004C6428" w:rsidRPr="00706AC0" w:rsidRDefault="004C6428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706AC0">
        <w:rPr>
          <w:rFonts w:eastAsia="Times New Roman" w:cs="Times New Roman"/>
          <w:sz w:val="24"/>
          <w:szCs w:val="24"/>
          <w:lang w:eastAsia="ar-SA"/>
        </w:rPr>
        <w:t xml:space="preserve">Zamawiający dopuszcza wystawienie faktur ustrukturyzowanych pod warunkiem ich przekazania Zamawiającemu w sposób określony w ust. </w:t>
      </w:r>
      <w:r>
        <w:rPr>
          <w:rFonts w:eastAsia="Times New Roman" w:cs="Times New Roman"/>
          <w:sz w:val="24"/>
          <w:szCs w:val="24"/>
          <w:lang w:eastAsia="ar-SA"/>
        </w:rPr>
        <w:t>5</w:t>
      </w:r>
      <w:r w:rsidRPr="00706AC0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14:paraId="239A15F5" w14:textId="77777777" w:rsidR="004C6428" w:rsidRPr="00AE0922" w:rsidRDefault="004C6428" w:rsidP="005D0D07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Dniem zapłaty jest dzień obciążenia kwotą należności rachunku Zamawiającego.</w:t>
      </w:r>
    </w:p>
    <w:p w14:paraId="69491A03" w14:textId="77777777" w:rsidR="004C6428" w:rsidRPr="00AE0922" w:rsidRDefault="004C6428" w:rsidP="005D0D07">
      <w:pPr>
        <w:numPr>
          <w:ilvl w:val="0"/>
          <w:numId w:val="25"/>
        </w:numPr>
        <w:suppressAutoHyphens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Zamawiający nie wyraża zgody na dokonywanie przez Wykonawcę cesji wierzytelności wynikających z niniejszej umowy, w tym także w zakresie prawa do wynagrodzenia za przedmiot umowy.</w:t>
      </w:r>
    </w:p>
    <w:p w14:paraId="3477E644" w14:textId="1D280116" w:rsidR="004C6428" w:rsidRPr="00AE0922" w:rsidRDefault="004C6428" w:rsidP="005D0D07">
      <w:pPr>
        <w:numPr>
          <w:ilvl w:val="0"/>
          <w:numId w:val="25"/>
        </w:numPr>
        <w:suppressAutoHyphens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 xml:space="preserve">W sytuacji, gdy wskazany do płatności przez Wykonawcę numer rachunku bankowego, o którym mowa w ust. </w:t>
      </w:r>
      <w:r w:rsidR="00A27217">
        <w:rPr>
          <w:rFonts w:eastAsia="Times New Roman" w:cs="Times New Roman"/>
          <w:sz w:val="24"/>
          <w:szCs w:val="24"/>
          <w:lang w:eastAsia="ar-SA"/>
        </w:rPr>
        <w:t>3</w:t>
      </w:r>
      <w:r w:rsidR="00A27217" w:rsidRPr="00AE092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E0922">
        <w:rPr>
          <w:rFonts w:eastAsia="Times New Roman" w:cs="Times New Roman"/>
          <w:sz w:val="24"/>
          <w:szCs w:val="24"/>
          <w:lang w:eastAsia="ar-SA"/>
        </w:rPr>
        <w:t xml:space="preserve">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</w:t>
      </w:r>
      <w:r w:rsidRPr="00AE0922">
        <w:rPr>
          <w:rFonts w:eastAsia="Times New Roman" w:cs="Times New Roman"/>
          <w:sz w:val="24"/>
          <w:szCs w:val="24"/>
          <w:lang w:eastAsia="ar-SA"/>
        </w:rPr>
        <w:lastRenderedPageBreak/>
        <w:t>ustawie o podatku od towarów i usług, termin płatności będzie liczony od dnia następującego po dniu ujawnienia ww. rachunku bankowego w tym wykazie.</w:t>
      </w:r>
    </w:p>
    <w:p w14:paraId="76C99E3C" w14:textId="77777777" w:rsidR="004C6428" w:rsidRPr="00AE0922" w:rsidRDefault="004C6428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W sytuacji opóźnienia w zapłacie wynagrodzenia, Zamawiający zapłaci Wykonawcy odsetki ustawowe.</w:t>
      </w:r>
    </w:p>
    <w:p w14:paraId="2FC85457" w14:textId="77777777" w:rsidR="004C6428" w:rsidRDefault="004C6428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Zamawiający upoważnia Wykonawcę do wystawiania faktury bez swojego podpisu.</w:t>
      </w:r>
    </w:p>
    <w:p w14:paraId="05F8A5CF" w14:textId="77777777" w:rsidR="008D6420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A253DB" w:rsidRPr="00D67D5B">
        <w:rPr>
          <w:rFonts w:eastAsia="Times New Roman"/>
          <w:lang w:eastAsia="pl-PL"/>
        </w:rPr>
        <w:t>4</w:t>
      </w:r>
      <w:r w:rsidR="00ED7725" w:rsidRPr="00D67D5B">
        <w:rPr>
          <w:rFonts w:eastAsia="Times New Roman"/>
          <w:lang w:eastAsia="pl-PL"/>
        </w:rPr>
        <w:t>.</w:t>
      </w:r>
      <w:r w:rsidR="008D6420" w:rsidRPr="00D67D5B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O</w:t>
      </w:r>
      <w:r w:rsidR="008D6420" w:rsidRPr="00D67D5B">
        <w:rPr>
          <w:rFonts w:eastAsia="Times New Roman"/>
          <w:lang w:eastAsia="pl-PL"/>
        </w:rPr>
        <w:t>soby do kontaktu</w:t>
      </w:r>
    </w:p>
    <w:p w14:paraId="2EFDB3F1" w14:textId="77777777" w:rsidR="00D874A1" w:rsidRPr="00D67D5B" w:rsidRDefault="00D874A1" w:rsidP="005D0D07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Osoba wyznaczona do kontaktów ze strony Zamawiającego:</w:t>
      </w:r>
    </w:p>
    <w:p w14:paraId="55ECF1CD" w14:textId="20544358" w:rsidR="00DC4B43" w:rsidRDefault="00333306" w:rsidP="005D0D07">
      <w:pPr>
        <w:pStyle w:val="Akapitzlist"/>
        <w:numPr>
          <w:ilvl w:val="0"/>
          <w:numId w:val="36"/>
        </w:numPr>
        <w:spacing w:before="120" w:after="120" w:line="360" w:lineRule="auto"/>
        <w:ind w:left="709" w:hanging="283"/>
        <w:rPr>
          <w:rFonts w:eastAsia="Times New Roman" w:cstheme="minorHAnsi"/>
          <w:sz w:val="24"/>
          <w:szCs w:val="24"/>
          <w:lang w:val="en-GB" w:eastAsia="pl-PL"/>
        </w:rPr>
      </w:pPr>
      <w:r w:rsidRPr="00333306">
        <w:rPr>
          <w:rFonts w:eastAsia="Times New Roman" w:cstheme="minorHAnsi"/>
          <w:sz w:val="24"/>
          <w:szCs w:val="24"/>
          <w:lang w:val="en-GB" w:eastAsia="pl-PL"/>
        </w:rPr>
        <w:t>Łukasz Daniel, tel. 665 910 184, e-mail:</w:t>
      </w:r>
      <w:r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hyperlink r:id="rId11" w:history="1">
        <w:r w:rsidRPr="001712C0">
          <w:rPr>
            <w:rStyle w:val="Hipercze"/>
            <w:rFonts w:eastAsia="Times New Roman" w:cstheme="minorHAnsi"/>
            <w:sz w:val="24"/>
            <w:szCs w:val="24"/>
            <w:lang w:val="en-GB" w:eastAsia="pl-PL"/>
          </w:rPr>
          <w:t>l.daniel@kssip.gov.pl</w:t>
        </w:r>
      </w:hyperlink>
    </w:p>
    <w:p w14:paraId="2DDB9C52" w14:textId="132F3C93" w:rsidR="00333306" w:rsidRDefault="00333306" w:rsidP="005D0D07">
      <w:pPr>
        <w:pStyle w:val="Akapitzlist"/>
        <w:numPr>
          <w:ilvl w:val="0"/>
          <w:numId w:val="36"/>
        </w:numPr>
        <w:spacing w:before="120" w:after="12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33306">
        <w:rPr>
          <w:rFonts w:eastAsia="Times New Roman" w:cstheme="minorHAnsi"/>
          <w:sz w:val="24"/>
          <w:szCs w:val="24"/>
          <w:lang w:eastAsia="pl-PL"/>
        </w:rPr>
        <w:t>Paweł Brzeziński, tel. 609 490 119, e-mail: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2" w:history="1">
        <w:r w:rsidRPr="001712C0">
          <w:rPr>
            <w:rStyle w:val="Hipercze"/>
            <w:rFonts w:eastAsia="Times New Roman" w:cstheme="minorHAnsi"/>
            <w:sz w:val="24"/>
            <w:szCs w:val="24"/>
            <w:lang w:eastAsia="pl-PL"/>
          </w:rPr>
          <w:t>p.brzezinski@kssip.gov.pl</w:t>
        </w:r>
      </w:hyperlink>
    </w:p>
    <w:p w14:paraId="1AC6E0C9" w14:textId="355A1462" w:rsidR="00333306" w:rsidRPr="00333306" w:rsidRDefault="00333306" w:rsidP="005D0D07">
      <w:pPr>
        <w:pStyle w:val="Akapitzlist"/>
        <w:numPr>
          <w:ilvl w:val="0"/>
          <w:numId w:val="36"/>
        </w:numPr>
        <w:spacing w:before="120" w:after="120" w:line="360" w:lineRule="auto"/>
        <w:ind w:left="709" w:hanging="283"/>
        <w:rPr>
          <w:rFonts w:eastAsia="Times New Roman" w:cstheme="minorHAnsi"/>
          <w:sz w:val="24"/>
          <w:szCs w:val="24"/>
          <w:lang w:val="en-GB" w:eastAsia="pl-PL"/>
        </w:rPr>
      </w:pPr>
      <w:r w:rsidRPr="006F0459">
        <w:rPr>
          <w:rFonts w:eastAsia="Times New Roman" w:cstheme="minorHAnsi"/>
          <w:sz w:val="24"/>
          <w:szCs w:val="24"/>
          <w:lang w:eastAsia="pl-PL"/>
        </w:rPr>
        <w:t>Artur Lis</w:t>
      </w:r>
      <w:r w:rsidRPr="00333306">
        <w:rPr>
          <w:rFonts w:eastAsia="Times New Roman" w:cstheme="minorHAnsi"/>
          <w:sz w:val="24"/>
          <w:szCs w:val="24"/>
          <w:lang w:val="en-GB" w:eastAsia="pl-PL"/>
        </w:rPr>
        <w:t>, tel. 609 909 750, e-mail:</w:t>
      </w:r>
      <w:r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hyperlink r:id="rId13" w:history="1">
        <w:r w:rsidRPr="001712C0">
          <w:rPr>
            <w:rStyle w:val="Hipercze"/>
            <w:rFonts w:eastAsia="Times New Roman" w:cstheme="minorHAnsi"/>
            <w:sz w:val="24"/>
            <w:szCs w:val="24"/>
            <w:lang w:val="en-GB" w:eastAsia="pl-PL"/>
          </w:rPr>
          <w:t>a.lis@kssip.gov.pl</w:t>
        </w:r>
      </w:hyperlink>
      <w:r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</w:p>
    <w:p w14:paraId="64C80BFF" w14:textId="77777777" w:rsidR="009E1FFD" w:rsidRPr="009E1FFD" w:rsidRDefault="00DC4B43" w:rsidP="005D0D07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C6428">
        <w:rPr>
          <w:rFonts w:cstheme="minorHAnsi"/>
          <w:bCs/>
          <w:sz w:val="24"/>
          <w:szCs w:val="24"/>
        </w:rPr>
        <w:t xml:space="preserve">Osoba wyznaczona do kontaktów ze strony Wykonawcy </w:t>
      </w:r>
    </w:p>
    <w:p w14:paraId="7E0529B9" w14:textId="11F8417A" w:rsidR="00DC4B43" w:rsidRPr="006F0459" w:rsidRDefault="006F0459" w:rsidP="005D0D07">
      <w:pPr>
        <w:pStyle w:val="Akapitzlist"/>
        <w:numPr>
          <w:ilvl w:val="0"/>
          <w:numId w:val="40"/>
        </w:numPr>
        <w:spacing w:before="120" w:after="120" w:line="360" w:lineRule="auto"/>
        <w:ind w:left="709" w:hanging="28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F0459">
        <w:rPr>
          <w:rFonts w:cstheme="minorHAnsi"/>
          <w:bCs/>
          <w:sz w:val="24"/>
          <w:szCs w:val="24"/>
        </w:rPr>
        <w:t>………………………..</w:t>
      </w:r>
      <w:r w:rsidR="00333306" w:rsidRPr="006F0459">
        <w:rPr>
          <w:rFonts w:cstheme="minorHAnsi"/>
          <w:bCs/>
          <w:sz w:val="24"/>
          <w:szCs w:val="24"/>
        </w:rPr>
        <w:t xml:space="preserve">, tel. </w:t>
      </w:r>
      <w:r w:rsidRPr="006F0459">
        <w:rPr>
          <w:rFonts w:cstheme="minorHAnsi"/>
          <w:bCs/>
          <w:sz w:val="24"/>
          <w:szCs w:val="24"/>
        </w:rPr>
        <w:t>……………………………</w:t>
      </w:r>
      <w:r w:rsidR="00333306" w:rsidRPr="006F0459">
        <w:rPr>
          <w:rFonts w:cstheme="minorHAnsi"/>
          <w:bCs/>
          <w:sz w:val="24"/>
          <w:szCs w:val="24"/>
        </w:rPr>
        <w:t xml:space="preserve">, e-mail: </w:t>
      </w:r>
      <w:hyperlink r:id="rId14" w:history="1">
        <w:r w:rsidRPr="006F0459">
          <w:rPr>
            <w:rStyle w:val="Hipercze"/>
            <w:rFonts w:cstheme="minorHAnsi"/>
            <w:bCs/>
            <w:color w:val="000000" w:themeColor="text1"/>
            <w:sz w:val="24"/>
            <w:szCs w:val="24"/>
            <w:u w:val="none"/>
          </w:rPr>
          <w:t>………………………………</w:t>
        </w:r>
      </w:hyperlink>
      <w:r w:rsidR="00333306" w:rsidRPr="006F0459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7A3EAF29" w14:textId="7588AAA0" w:rsidR="004C6428" w:rsidRPr="006F77C1" w:rsidRDefault="004C6428" w:rsidP="005D0D07">
      <w:pPr>
        <w:pStyle w:val="Nagwek2"/>
        <w:rPr>
          <w:lang w:eastAsia="pl-PL" w:bidi="pl-PL"/>
        </w:rPr>
      </w:pPr>
      <w:r w:rsidRPr="006F77C1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5</w:t>
      </w:r>
      <w:r w:rsidRPr="006F77C1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Pr="006F77C1">
        <w:rPr>
          <w:lang w:eastAsia="pl-PL" w:bidi="pl-PL"/>
        </w:rPr>
        <w:t>Gwarancja</w:t>
      </w:r>
    </w:p>
    <w:p w14:paraId="51D2C3B6" w14:textId="2C0E8868" w:rsidR="004C6428" w:rsidRPr="006F77C1" w:rsidRDefault="004C6428" w:rsidP="005D0D07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 w:rsidRPr="006F77C1">
        <w:rPr>
          <w:rFonts w:eastAsia="Times New Roman" w:cs="Times New Roman"/>
          <w:sz w:val="24"/>
          <w:szCs w:val="24"/>
          <w:lang w:eastAsia="pl-PL"/>
        </w:rPr>
        <w:t xml:space="preserve">W ramach realizacji umowy Wykonawca zobowiązuje się udzielić </w:t>
      </w:r>
      <w:r w:rsidR="006F0459">
        <w:rPr>
          <w:rFonts w:eastAsia="Times New Roman" w:cs="Times New Roman"/>
          <w:sz w:val="24"/>
          <w:szCs w:val="24"/>
          <w:lang w:eastAsia="pl-PL"/>
        </w:rPr>
        <w:t>12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 miesięcznej gwarancji na dostarczone </w:t>
      </w:r>
      <w:r>
        <w:rPr>
          <w:rFonts w:eastAsia="Times New Roman" w:cs="Times New Roman"/>
          <w:sz w:val="24"/>
          <w:szCs w:val="24"/>
          <w:lang w:eastAsia="pl-PL"/>
        </w:rPr>
        <w:t>elementy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, a także </w:t>
      </w:r>
      <w:r w:rsidR="006F0459">
        <w:rPr>
          <w:rFonts w:eastAsia="Times New Roman" w:cs="Times New Roman"/>
          <w:sz w:val="24"/>
          <w:szCs w:val="24"/>
          <w:lang w:eastAsia="pl-PL"/>
        </w:rPr>
        <w:t>12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 miesięcznej gwarancji na ich montaż. Gwarancja zaczyna obowiązywać z chwilą podpisania bez zastrzeżeń ze strony Zamawiającego protokołu, o którym mowa w § </w:t>
      </w:r>
      <w:r>
        <w:rPr>
          <w:rFonts w:eastAsia="Times New Roman" w:cs="Times New Roman"/>
          <w:sz w:val="24"/>
          <w:szCs w:val="24"/>
          <w:lang w:eastAsia="pl-PL"/>
        </w:rPr>
        <w:t>2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 ust. </w:t>
      </w:r>
      <w:r w:rsidR="00333306">
        <w:rPr>
          <w:rFonts w:eastAsia="Times New Roman" w:cs="Times New Roman"/>
          <w:sz w:val="24"/>
          <w:szCs w:val="24"/>
          <w:lang w:eastAsia="pl-PL"/>
        </w:rPr>
        <w:t>2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przez Zamawiającego.  </w:t>
      </w:r>
    </w:p>
    <w:p w14:paraId="1DAAF4B6" w14:textId="77777777" w:rsidR="004C6428" w:rsidRDefault="004C6428" w:rsidP="005D0D07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="Times New Roman"/>
          <w:bCs/>
          <w:sz w:val="24"/>
          <w:szCs w:val="24"/>
          <w:lang w:eastAsia="pl-PL"/>
        </w:rPr>
      </w:pPr>
      <w:r w:rsidRPr="006F77C1">
        <w:rPr>
          <w:rFonts w:eastAsia="Times New Roman" w:cs="Times New Roman"/>
          <w:bCs/>
          <w:sz w:val="24"/>
          <w:szCs w:val="24"/>
          <w:lang w:eastAsia="pl-PL"/>
        </w:rPr>
        <w:t>W ramach udzielonej gwarancji Wykonawca zobowiązany jest do usunięcia wszelkich wad oraz awarii dostarczonych urządzeń i elementów systemu uniemożliwiających prawidłową pracę lub obniżających jej jakość.</w:t>
      </w:r>
    </w:p>
    <w:p w14:paraId="427AAA8E" w14:textId="239C20C6" w:rsidR="004C6428" w:rsidRPr="006F77C1" w:rsidRDefault="004C6428" w:rsidP="005D0D07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="Times New Roman"/>
          <w:bCs/>
          <w:sz w:val="24"/>
          <w:szCs w:val="24"/>
          <w:lang w:eastAsia="pl-PL"/>
        </w:rPr>
      </w:pPr>
      <w:r w:rsidRPr="006F77C1">
        <w:rPr>
          <w:rFonts w:eastAsia="Times New Roman" w:cs="Times New Roman"/>
          <w:bCs/>
          <w:sz w:val="24"/>
          <w:szCs w:val="24"/>
          <w:lang w:eastAsia="pl-PL"/>
        </w:rPr>
        <w:t>W przypadku wystąpienia jakichkolwiek wyżej wymienionych wad/awarii Wykonawca zobowiązuje się do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ich usunięcia w terminie nie dłuższym niż 15 dni roboczych od dnia ich zgłoszenia (zgłoszenie po godzinie 13:00 traktowane będzie jak zgłoszenie przesłane następnego dnia). Zgłoszenia należy dokonywać mailowo na adres: </w:t>
      </w:r>
      <w:hyperlink r:id="rId15" w:history="1">
        <w:r w:rsidR="006F0459" w:rsidRPr="006F0459">
          <w:rPr>
            <w:rStyle w:val="Hipercze"/>
            <w:rFonts w:eastAsia="Times New Roman" w:cs="Times New Roman"/>
            <w:bCs/>
            <w:color w:val="000000" w:themeColor="text1"/>
            <w:sz w:val="24"/>
            <w:szCs w:val="24"/>
            <w:u w:val="none"/>
            <w:lang w:eastAsia="pl-PL"/>
          </w:rPr>
          <w:t>………………………………..</w:t>
        </w:r>
      </w:hyperlink>
      <w:r w:rsidR="00333306" w:rsidRPr="006F0459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pl-PL"/>
        </w:rPr>
        <w:t>lub telefonicznie na nr tel</w:t>
      </w:r>
      <w:r w:rsidR="00333306">
        <w:rPr>
          <w:rFonts w:eastAsia="Times New Roman" w:cs="Times New Roman"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6F0459">
        <w:rPr>
          <w:rFonts w:eastAsia="Times New Roman" w:cs="Times New Roman"/>
          <w:bCs/>
          <w:sz w:val="24"/>
          <w:szCs w:val="24"/>
          <w:lang w:eastAsia="pl-PL"/>
        </w:rPr>
        <w:t>…………………………….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</w:p>
    <w:p w14:paraId="76EDEB84" w14:textId="77777777" w:rsidR="004C6428" w:rsidRPr="006F77C1" w:rsidRDefault="004C6428" w:rsidP="005D0D07">
      <w:pPr>
        <w:pStyle w:val="Bodytext20"/>
        <w:numPr>
          <w:ilvl w:val="0"/>
          <w:numId w:val="33"/>
        </w:numPr>
        <w:spacing w:before="120" w:after="120" w:line="360" w:lineRule="auto"/>
        <w:ind w:left="426" w:hanging="426"/>
        <w:jc w:val="left"/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</w:pP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W przypadku nie usunięcia wady przez Wykonawcę w terminie </w:t>
      </w:r>
      <w:r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umownym</w:t>
      </w: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, Zamawiający – niezależnie od naliczenia kary umownej – uprawniony jest zlecić usunięcie wad osobie trzeciej, na koszt i ryzyko Wykonawcy. </w:t>
      </w:r>
    </w:p>
    <w:p w14:paraId="2071104E" w14:textId="77777777" w:rsidR="004C6428" w:rsidRDefault="004C6428" w:rsidP="005D0D07">
      <w:pPr>
        <w:pStyle w:val="Bodytext20"/>
        <w:numPr>
          <w:ilvl w:val="0"/>
          <w:numId w:val="33"/>
        </w:numPr>
        <w:shd w:val="clear" w:color="auto" w:fill="auto"/>
        <w:spacing w:before="120" w:after="120" w:line="360" w:lineRule="auto"/>
        <w:ind w:left="426" w:hanging="426"/>
        <w:jc w:val="left"/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</w:pP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lastRenderedPageBreak/>
        <w:t xml:space="preserve">Usunięcie usterki lub </w:t>
      </w:r>
      <w:r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wady w sposób określony w ust. 4</w:t>
      </w: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 umowy, nie pozbawia Zamawiającego praw wynikających z gwarancji lub rękojmi.</w:t>
      </w:r>
    </w:p>
    <w:p w14:paraId="2BB76931" w14:textId="77777777" w:rsidR="004A7A91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A253DB" w:rsidRPr="00D67D5B">
        <w:rPr>
          <w:rFonts w:eastAsia="Times New Roman"/>
          <w:lang w:eastAsia="pl-PL"/>
        </w:rPr>
        <w:t>6</w:t>
      </w:r>
      <w:r w:rsidR="00ED7725" w:rsidRPr="00D67D5B">
        <w:rPr>
          <w:rFonts w:eastAsia="Times New Roman"/>
          <w:lang w:eastAsia="pl-PL"/>
        </w:rPr>
        <w:t>.</w:t>
      </w:r>
      <w:r w:rsidR="004A7A91" w:rsidRPr="00D67D5B">
        <w:rPr>
          <w:rFonts w:eastAsia="Times New Roman"/>
          <w:lang w:eastAsia="pl-PL"/>
        </w:rPr>
        <w:t xml:space="preserve"> </w:t>
      </w:r>
      <w:r w:rsidR="00BF0279" w:rsidRPr="00D67D5B">
        <w:rPr>
          <w:rFonts w:eastAsia="Times New Roman"/>
          <w:lang w:eastAsia="pl-PL"/>
        </w:rPr>
        <w:t>K</w:t>
      </w:r>
      <w:r w:rsidR="009D432A">
        <w:rPr>
          <w:rFonts w:eastAsia="Times New Roman"/>
          <w:lang w:eastAsia="pl-PL"/>
        </w:rPr>
        <w:t>ary umowne</w:t>
      </w:r>
    </w:p>
    <w:p w14:paraId="3128BCCF" w14:textId="6A4D258B" w:rsidR="009E1FFD" w:rsidRDefault="009E1FFD" w:rsidP="005D0D07">
      <w:pPr>
        <w:numPr>
          <w:ilvl w:val="2"/>
          <w:numId w:val="34"/>
        </w:numPr>
        <w:suppressAutoHyphens/>
        <w:adjustRightInd w:val="0"/>
        <w:spacing w:before="120" w:after="120" w:line="360" w:lineRule="auto"/>
        <w:contextualSpacing/>
        <w:rPr>
          <w:rFonts w:cs="Times New Roman"/>
          <w:sz w:val="24"/>
          <w:szCs w:val="24"/>
        </w:rPr>
      </w:pPr>
      <w:r w:rsidRPr="00A44E67">
        <w:rPr>
          <w:rFonts w:cs="Times New Roman"/>
          <w:sz w:val="24"/>
          <w:szCs w:val="24"/>
        </w:rPr>
        <w:t xml:space="preserve">W </w:t>
      </w:r>
      <w:r w:rsidRPr="00FF432D">
        <w:rPr>
          <w:rFonts w:eastAsia="Times New Roman" w:cs="Times New Roman"/>
          <w:sz w:val="24"/>
          <w:szCs w:val="24"/>
          <w:lang w:eastAsia="ar-SA"/>
        </w:rPr>
        <w:t>przypadku</w:t>
      </w:r>
      <w:r w:rsidRPr="00A44E67">
        <w:rPr>
          <w:rFonts w:cs="Times New Roman"/>
          <w:sz w:val="24"/>
          <w:szCs w:val="24"/>
        </w:rPr>
        <w:t xml:space="preserve"> odstąpienia od Umowy przez którąkolwiek ze Stron z przyczyn leżących po stronie Zamawiającego, Zamawiający zapłaci na rzecz Wykonawcy karę umowną w wysokości </w:t>
      </w:r>
      <w:r>
        <w:rPr>
          <w:rFonts w:cs="Times New Roman"/>
          <w:sz w:val="24"/>
          <w:szCs w:val="24"/>
        </w:rPr>
        <w:t>10% kwoty brutto 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="007E350D">
        <w:rPr>
          <w:rFonts w:cs="Times New Roman"/>
          <w:sz w:val="24"/>
          <w:szCs w:val="24"/>
        </w:rPr>
        <w:t xml:space="preserve">. </w:t>
      </w:r>
    </w:p>
    <w:p w14:paraId="02E010F8" w14:textId="77777777" w:rsidR="009E1FFD" w:rsidRPr="00363547" w:rsidRDefault="009E1FFD" w:rsidP="005D0D07">
      <w:pPr>
        <w:numPr>
          <w:ilvl w:val="2"/>
          <w:numId w:val="34"/>
        </w:numPr>
        <w:suppressAutoHyphens/>
        <w:adjustRightInd w:val="0"/>
        <w:spacing w:before="120" w:after="120" w:line="36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63547">
        <w:rPr>
          <w:rFonts w:eastAsia="Times New Roman" w:cs="Times New Roman"/>
          <w:sz w:val="24"/>
          <w:szCs w:val="24"/>
          <w:lang w:eastAsia="ar-SA"/>
        </w:rPr>
        <w:t>Wykonawca zapłaci Zamawiającemu kary umowne za:</w:t>
      </w:r>
    </w:p>
    <w:p w14:paraId="68F79D4F" w14:textId="28FB5F46" w:rsidR="009E1FFD" w:rsidRPr="008B0190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8B0190">
        <w:rPr>
          <w:rFonts w:eastAsia="Times New Roman" w:cs="Times New Roman"/>
          <w:sz w:val="24"/>
          <w:szCs w:val="24"/>
          <w:lang w:eastAsia="ar-SA"/>
        </w:rPr>
        <w:t>zwłokę w wykonaniu przedmiotu umowy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w terminie określonym w § </w:t>
      </w:r>
      <w:r>
        <w:rPr>
          <w:rFonts w:eastAsia="Times New Roman" w:cs="Times New Roman"/>
          <w:sz w:val="24"/>
          <w:szCs w:val="24"/>
          <w:lang w:eastAsia="ar-SA"/>
        </w:rPr>
        <w:t>8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, w wysokości </w:t>
      </w:r>
      <w:r>
        <w:rPr>
          <w:rFonts w:eastAsia="Times New Roman" w:cs="Times New Roman"/>
          <w:sz w:val="24"/>
          <w:szCs w:val="24"/>
          <w:lang w:eastAsia="ar-SA"/>
        </w:rPr>
        <w:t xml:space="preserve">0,1% kwoty brutto </w:t>
      </w:r>
      <w:r>
        <w:rPr>
          <w:rFonts w:cs="Times New Roman"/>
          <w:sz w:val="24"/>
          <w:szCs w:val="24"/>
        </w:rPr>
        <w:t>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Pr="008B0190">
        <w:rPr>
          <w:rFonts w:eastAsia="Times New Roman" w:cs="Times New Roman"/>
          <w:sz w:val="24"/>
          <w:szCs w:val="24"/>
          <w:lang w:eastAsia="ar-SA"/>
        </w:rPr>
        <w:t>, za każd</w:t>
      </w:r>
      <w:r>
        <w:rPr>
          <w:rFonts w:eastAsia="Times New Roman" w:cs="Times New Roman"/>
          <w:sz w:val="24"/>
          <w:szCs w:val="24"/>
          <w:lang w:eastAsia="ar-SA"/>
        </w:rPr>
        <w:t>y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dzień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zwłoki;</w:t>
      </w:r>
    </w:p>
    <w:p w14:paraId="7E5AC7C6" w14:textId="3942D0CA" w:rsidR="009E1FF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zwłokę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w wykonaniu nap</w:t>
      </w:r>
      <w:r>
        <w:rPr>
          <w:rFonts w:eastAsia="Times New Roman" w:cs="Times New Roman"/>
          <w:sz w:val="24"/>
          <w:szCs w:val="24"/>
          <w:lang w:eastAsia="ar-SA"/>
        </w:rPr>
        <w:t>rawy gwarancyjnej w terminie określonym w § 5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ust. 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w 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wysokości </w:t>
      </w:r>
      <w:r>
        <w:rPr>
          <w:rFonts w:eastAsia="Times New Roman" w:cs="Times New Roman"/>
          <w:sz w:val="24"/>
          <w:szCs w:val="24"/>
          <w:lang w:eastAsia="ar-SA"/>
        </w:rPr>
        <w:t xml:space="preserve">0,1% kwoty brutto </w:t>
      </w:r>
      <w:r>
        <w:rPr>
          <w:rFonts w:cs="Times New Roman"/>
          <w:sz w:val="24"/>
          <w:szCs w:val="24"/>
        </w:rPr>
        <w:t>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Pr="008B0190">
        <w:rPr>
          <w:rFonts w:eastAsia="Times New Roman" w:cs="Times New Roman"/>
          <w:sz w:val="24"/>
          <w:szCs w:val="24"/>
          <w:lang w:eastAsia="ar-SA"/>
        </w:rPr>
        <w:t>, za każd</w:t>
      </w:r>
      <w:r>
        <w:rPr>
          <w:rFonts w:eastAsia="Times New Roman" w:cs="Times New Roman"/>
          <w:sz w:val="24"/>
          <w:szCs w:val="24"/>
          <w:lang w:eastAsia="ar-SA"/>
        </w:rPr>
        <w:t>y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dzień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zwłoki</w:t>
      </w:r>
      <w:r w:rsidRPr="00363547">
        <w:rPr>
          <w:rFonts w:eastAsia="Times New Roman" w:cs="Times New Roman"/>
          <w:sz w:val="24"/>
          <w:szCs w:val="24"/>
          <w:lang w:eastAsia="ar-SA"/>
        </w:rPr>
        <w:t>;</w:t>
      </w:r>
    </w:p>
    <w:p w14:paraId="56F572FF" w14:textId="10828C88" w:rsidR="00624BA1" w:rsidRDefault="00624BA1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zwłokę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w wykonaniu </w:t>
      </w:r>
      <w:r>
        <w:rPr>
          <w:rFonts w:eastAsia="Times New Roman" w:cs="Times New Roman"/>
          <w:sz w:val="24"/>
          <w:szCs w:val="24"/>
          <w:lang w:eastAsia="ar-SA"/>
        </w:rPr>
        <w:t>przeglądu w terminie określonym w § 5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ust. </w:t>
      </w:r>
      <w:r>
        <w:rPr>
          <w:rFonts w:eastAsia="Times New Roman" w:cs="Times New Roman"/>
          <w:sz w:val="24"/>
          <w:szCs w:val="24"/>
          <w:lang w:eastAsia="ar-SA"/>
        </w:rPr>
        <w:t>6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w 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wysokości </w:t>
      </w:r>
      <w:r>
        <w:rPr>
          <w:rFonts w:eastAsia="Times New Roman" w:cs="Times New Roman"/>
          <w:sz w:val="24"/>
          <w:szCs w:val="24"/>
          <w:lang w:eastAsia="ar-SA"/>
        </w:rPr>
        <w:t xml:space="preserve">0,1% kwoty brutto </w:t>
      </w:r>
      <w:r>
        <w:rPr>
          <w:rFonts w:cs="Times New Roman"/>
          <w:sz w:val="24"/>
          <w:szCs w:val="24"/>
        </w:rPr>
        <w:t>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Pr="008B0190">
        <w:rPr>
          <w:rFonts w:eastAsia="Times New Roman" w:cs="Times New Roman"/>
          <w:sz w:val="24"/>
          <w:szCs w:val="24"/>
          <w:lang w:eastAsia="ar-SA"/>
        </w:rPr>
        <w:t>, za każd</w:t>
      </w:r>
      <w:r>
        <w:rPr>
          <w:rFonts w:eastAsia="Times New Roman" w:cs="Times New Roman"/>
          <w:sz w:val="24"/>
          <w:szCs w:val="24"/>
          <w:lang w:eastAsia="ar-SA"/>
        </w:rPr>
        <w:t>y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dzień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zwłoki</w:t>
      </w:r>
      <w:r w:rsidRPr="00363547">
        <w:rPr>
          <w:rFonts w:eastAsia="Times New Roman" w:cs="Times New Roman"/>
          <w:sz w:val="24"/>
          <w:szCs w:val="24"/>
          <w:lang w:eastAsia="ar-SA"/>
        </w:rPr>
        <w:t>;</w:t>
      </w:r>
    </w:p>
    <w:p w14:paraId="7BAEF33B" w14:textId="77777777" w:rsidR="009E1FFD" w:rsidRPr="00FF432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F432D">
        <w:rPr>
          <w:rFonts w:eastAsia="Times New Roman" w:cs="Times New Roman"/>
          <w:sz w:val="24"/>
          <w:szCs w:val="24"/>
          <w:lang w:eastAsia="ar-SA"/>
        </w:rPr>
        <w:t>za przebywanie na terenie Zamawiającego pracownika Wykonawcy pod wpływem alkoholu lub środków odurzających – 1 000,00 zł (słownie: jeden tysiąc złotych 00/100 groszy) za osobę</w:t>
      </w:r>
      <w:r>
        <w:rPr>
          <w:rFonts w:eastAsia="Times New Roman" w:cs="Times New Roman"/>
          <w:sz w:val="24"/>
          <w:szCs w:val="24"/>
          <w:lang w:eastAsia="ar-SA"/>
        </w:rPr>
        <w:t xml:space="preserve"> i przypadek</w:t>
      </w:r>
      <w:r w:rsidRPr="00FF432D">
        <w:rPr>
          <w:rFonts w:eastAsia="Times New Roman" w:cs="Times New Roman"/>
          <w:sz w:val="24"/>
          <w:szCs w:val="24"/>
          <w:lang w:eastAsia="ar-SA"/>
        </w:rPr>
        <w:t>;</w:t>
      </w:r>
    </w:p>
    <w:p w14:paraId="01B62BD4" w14:textId="77777777" w:rsidR="009E1FFD" w:rsidRPr="00FF432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F432D">
        <w:rPr>
          <w:rFonts w:eastAsia="Times New Roman" w:cs="Times New Roman"/>
          <w:sz w:val="24"/>
          <w:szCs w:val="24"/>
          <w:lang w:eastAsia="ar-SA"/>
        </w:rPr>
        <w:t xml:space="preserve">za palenie </w:t>
      </w:r>
      <w:r>
        <w:rPr>
          <w:rFonts w:eastAsia="Times New Roman" w:cs="Times New Roman"/>
          <w:sz w:val="24"/>
          <w:szCs w:val="24"/>
          <w:lang w:eastAsia="ar-SA"/>
        </w:rPr>
        <w:t xml:space="preserve">wyrobów </w:t>
      </w:r>
      <w:r w:rsidRPr="00FF432D">
        <w:rPr>
          <w:rFonts w:eastAsia="Times New Roman" w:cs="Times New Roman"/>
          <w:sz w:val="24"/>
          <w:szCs w:val="24"/>
          <w:lang w:eastAsia="ar-SA"/>
        </w:rPr>
        <w:t>tytoni</w:t>
      </w:r>
      <w:r>
        <w:rPr>
          <w:rFonts w:eastAsia="Times New Roman" w:cs="Times New Roman"/>
          <w:sz w:val="24"/>
          <w:szCs w:val="24"/>
          <w:lang w:eastAsia="ar-SA"/>
        </w:rPr>
        <w:t>owych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 w obiektach i na terenie Zamawiającego przez pracownika Wykonawcy – 500,00 zł (słownie: pięćset złotych 00/100 groszy) za każdy przypadek. </w:t>
      </w:r>
    </w:p>
    <w:p w14:paraId="44BC0E33" w14:textId="69CC89E9" w:rsidR="009E1FF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25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63547">
        <w:rPr>
          <w:rFonts w:eastAsia="Times New Roman" w:cs="Times New Roman"/>
          <w:sz w:val="24"/>
          <w:szCs w:val="24"/>
          <w:lang w:eastAsia="ar-SA"/>
        </w:rPr>
        <w:t xml:space="preserve">za odstąpienie od umowy </w:t>
      </w:r>
      <w:r>
        <w:rPr>
          <w:rFonts w:eastAsia="Times New Roman" w:cs="Times New Roman"/>
          <w:sz w:val="24"/>
          <w:szCs w:val="24"/>
          <w:lang w:eastAsia="ar-SA"/>
        </w:rPr>
        <w:t>przez którąkolwiek ze Stron z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przyczyn leżących po stronie Wykonawcy</w:t>
      </w:r>
      <w:r>
        <w:rPr>
          <w:rFonts w:eastAsia="Times New Roman" w:cs="Times New Roman"/>
          <w:sz w:val="24"/>
          <w:szCs w:val="24"/>
          <w:lang w:eastAsia="ar-SA"/>
        </w:rPr>
        <w:t xml:space="preserve">, w tym </w:t>
      </w:r>
      <w:r w:rsidRPr="00912A6E">
        <w:rPr>
          <w:rFonts w:eastAsia="Times New Roman" w:cs="Times New Roman"/>
          <w:sz w:val="24"/>
          <w:szCs w:val="24"/>
          <w:lang w:eastAsia="ar-SA"/>
        </w:rPr>
        <w:t>za rażące naruszenia postanowień umowy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, w wysokości 10% wynagrodzenia umownego brutto ustalonego w § 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ust. 1.</w:t>
      </w:r>
      <w:r w:rsidR="007E350D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7D799E7B" w14:textId="6A29DE41" w:rsidR="009E1FFD" w:rsidRPr="00FF432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25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F432D">
        <w:rPr>
          <w:rFonts w:eastAsia="Times New Roman" w:cs="Times New Roman"/>
          <w:sz w:val="24"/>
          <w:szCs w:val="24"/>
          <w:lang w:eastAsia="ar-SA"/>
        </w:rPr>
        <w:t>za</w:t>
      </w:r>
      <w:r>
        <w:rPr>
          <w:rFonts w:eastAsia="Times New Roman" w:cs="Times New Roman"/>
          <w:sz w:val="24"/>
          <w:szCs w:val="24"/>
          <w:lang w:eastAsia="ar-SA"/>
        </w:rPr>
        <w:t xml:space="preserve"> inne niewymienione w ust. 2 i pkt 1) - </w:t>
      </w:r>
      <w:r w:rsidR="00624BA1">
        <w:rPr>
          <w:rFonts w:eastAsia="Times New Roman" w:cs="Times New Roman"/>
          <w:sz w:val="24"/>
          <w:szCs w:val="24"/>
          <w:lang w:eastAsia="ar-SA"/>
        </w:rPr>
        <w:t>6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) niewykonanie lub nienależyte wykonanie przedmiotu umowy, w tym za pozostawienia pomieszczeń w stanie nadającym się do użytkowania po </w:t>
      </w:r>
      <w:r>
        <w:rPr>
          <w:rFonts w:eastAsia="Times New Roman" w:cs="Times New Roman"/>
          <w:sz w:val="24"/>
          <w:szCs w:val="24"/>
          <w:lang w:eastAsia="ar-SA"/>
        </w:rPr>
        <w:t>wykonaniu</w:t>
      </w:r>
      <w:r w:rsidR="00A2721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E3815">
        <w:rPr>
          <w:rFonts w:eastAsia="Times New Roman" w:cs="Times New Roman"/>
          <w:sz w:val="24"/>
          <w:szCs w:val="24"/>
          <w:lang w:eastAsia="ar-SA"/>
        </w:rPr>
        <w:t>prac</w:t>
      </w:r>
      <w:r w:rsidR="00A27217">
        <w:rPr>
          <w:rFonts w:eastAsia="Times New Roman" w:cs="Times New Roman"/>
          <w:sz w:val="24"/>
          <w:szCs w:val="24"/>
          <w:lang w:eastAsia="ar-SA"/>
        </w:rPr>
        <w:t>,</w:t>
      </w:r>
      <w:r>
        <w:rPr>
          <w:rFonts w:eastAsia="Times New Roman" w:cs="Times New Roman"/>
          <w:sz w:val="24"/>
          <w:szCs w:val="24"/>
          <w:lang w:eastAsia="ar-SA"/>
        </w:rPr>
        <w:t xml:space="preserve"> montażu 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- w wysokości </w:t>
      </w:r>
      <w:r w:rsidR="004E3815">
        <w:rPr>
          <w:rFonts w:eastAsia="Times New Roman" w:cs="Times New Roman"/>
          <w:sz w:val="24"/>
          <w:szCs w:val="24"/>
          <w:lang w:eastAsia="ar-SA"/>
        </w:rPr>
        <w:t>1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% całkowitego wynagrodzenia umownego brutto, wskazanego w § </w:t>
      </w:r>
      <w:r w:rsidR="00624BA1">
        <w:rPr>
          <w:rFonts w:eastAsia="Times New Roman" w:cs="Times New Roman"/>
          <w:sz w:val="24"/>
          <w:szCs w:val="24"/>
          <w:lang w:eastAsia="ar-SA"/>
        </w:rPr>
        <w:t>3</w:t>
      </w:r>
      <w:r>
        <w:rPr>
          <w:rFonts w:eastAsia="Times New Roman" w:cs="Times New Roman"/>
          <w:sz w:val="24"/>
          <w:szCs w:val="24"/>
          <w:lang w:eastAsia="ar-SA"/>
        </w:rPr>
        <w:t xml:space="preserve"> ust. 1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 umowy – za każde stwierdzone przez Zamawiającego zdarzenie niewykonania lub nienależytego wykonania przedmiotu umowy.</w:t>
      </w:r>
    </w:p>
    <w:p w14:paraId="2CA62555" w14:textId="4AF85434" w:rsidR="007E350D" w:rsidRPr="007E350D" w:rsidRDefault="009E1FFD" w:rsidP="005D0D07">
      <w:pPr>
        <w:numPr>
          <w:ilvl w:val="2"/>
          <w:numId w:val="34"/>
        </w:numPr>
        <w:suppressAutoHyphens/>
        <w:adjustRightInd w:val="0"/>
        <w:spacing w:before="120" w:after="120" w:line="36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63547">
        <w:rPr>
          <w:rFonts w:eastAsia="Times New Roman" w:cs="Times New Roman"/>
          <w:sz w:val="24"/>
          <w:szCs w:val="24"/>
          <w:lang w:eastAsia="ar-SA"/>
        </w:rPr>
        <w:lastRenderedPageBreak/>
        <w:t>Kary umowne przysługują Zamawiającemu niezależnie od stopnia zawinienia Wykonawcy i wysokości poniesionej szkody.</w:t>
      </w:r>
    </w:p>
    <w:p w14:paraId="4F89C037" w14:textId="77777777" w:rsidR="009E1FFD" w:rsidRPr="00AE0922" w:rsidRDefault="009E1FFD" w:rsidP="005D0D07">
      <w:pPr>
        <w:pStyle w:val="Akapitzlist"/>
        <w:numPr>
          <w:ilvl w:val="2"/>
          <w:numId w:val="34"/>
        </w:numPr>
        <w:suppressAutoHyphens/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Zamawiający ma prawo potrącenia kar umownych z wynagrodzenia należnego Wykonawcy. Przed dokonaniem kompensaty Zamawiający zawiadomi pisemnie Wykonawcę o wysokości i podstawie naliczonych kar umownych - na co Wykonawca wyraża zgodę.</w:t>
      </w:r>
    </w:p>
    <w:p w14:paraId="729FD93E" w14:textId="38D61372" w:rsidR="009E1FFD" w:rsidRPr="001F5888" w:rsidRDefault="009E1FFD" w:rsidP="005D0D07">
      <w:pPr>
        <w:pStyle w:val="Akapitzlist"/>
        <w:numPr>
          <w:ilvl w:val="2"/>
          <w:numId w:val="34"/>
        </w:numPr>
        <w:spacing w:before="120" w:after="120" w:line="360" w:lineRule="auto"/>
        <w:rPr>
          <w:rFonts w:eastAsia="Times New Roman" w:cs="Times New Roman"/>
          <w:sz w:val="24"/>
          <w:szCs w:val="24"/>
          <w:lang w:eastAsia="ar-SA"/>
        </w:rPr>
      </w:pPr>
      <w:r w:rsidRPr="001F5888">
        <w:rPr>
          <w:rFonts w:eastAsia="Times New Roman" w:cs="Times New Roman"/>
          <w:sz w:val="24"/>
          <w:szCs w:val="24"/>
          <w:lang w:eastAsia="ar-SA"/>
        </w:rPr>
        <w:t xml:space="preserve">Kary umowne wskazane w niniejszej umowie podlegają kumulacji i nie mogą przekroczyć równowartości 30% maksymalnego wynagrodzenia umownego brutto wskazanego w § </w:t>
      </w:r>
      <w:r w:rsidR="00624BA1">
        <w:rPr>
          <w:rFonts w:eastAsia="Times New Roman" w:cs="Times New Roman"/>
          <w:sz w:val="24"/>
          <w:szCs w:val="24"/>
          <w:lang w:eastAsia="ar-SA"/>
        </w:rPr>
        <w:t>3</w:t>
      </w:r>
      <w:r w:rsidRPr="001F5888">
        <w:rPr>
          <w:rFonts w:eastAsia="Times New Roman" w:cs="Times New Roman"/>
          <w:sz w:val="24"/>
          <w:szCs w:val="24"/>
          <w:lang w:eastAsia="ar-SA"/>
        </w:rPr>
        <w:t xml:space="preserve"> ust. 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 w:rsidRPr="001F5888">
        <w:rPr>
          <w:rFonts w:eastAsia="Times New Roman" w:cs="Times New Roman"/>
          <w:sz w:val="24"/>
          <w:szCs w:val="24"/>
          <w:lang w:eastAsia="ar-SA"/>
        </w:rPr>
        <w:t xml:space="preserve">.  </w:t>
      </w:r>
    </w:p>
    <w:p w14:paraId="795E0280" w14:textId="77777777" w:rsidR="009E1FFD" w:rsidRPr="00AE0922" w:rsidRDefault="009E1FFD" w:rsidP="005D0D07">
      <w:pPr>
        <w:numPr>
          <w:ilvl w:val="2"/>
          <w:numId w:val="34"/>
        </w:numPr>
        <w:suppressAutoHyphens/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Jeżeli wysokość szkody poniesionej przez Zamawiającego przekracza wysokość naliczonych kar umownych, Zamawiający może żądać odszkodowania uzupełniającego na zasadach ogólnych.</w:t>
      </w:r>
    </w:p>
    <w:p w14:paraId="2692E6C2" w14:textId="77777777" w:rsidR="009E1FFD" w:rsidRPr="00AE0922" w:rsidRDefault="009E1FFD" w:rsidP="005D0D07">
      <w:pPr>
        <w:pStyle w:val="Akapitzlist"/>
        <w:numPr>
          <w:ilvl w:val="2"/>
          <w:numId w:val="34"/>
        </w:numPr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Wierzytelności wynikające z niniejszej umowy nie mogą być przedmiotem skutecznego przelewu na rzecz osoby trzeciej bez pisemnej zgody Zamawiającego.</w:t>
      </w:r>
    </w:p>
    <w:p w14:paraId="6CAB567F" w14:textId="77777777" w:rsidR="009E1FFD" w:rsidRDefault="009E1FFD" w:rsidP="005D0D07">
      <w:pPr>
        <w:pStyle w:val="Akapitzlist"/>
        <w:numPr>
          <w:ilvl w:val="2"/>
          <w:numId w:val="34"/>
        </w:numPr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Kary umowne przysługują Zamawiającemu niezależnie od stopnia zawinienia Wykonawcy i wysokości poniesionej szkody.</w:t>
      </w:r>
    </w:p>
    <w:p w14:paraId="5E1EFA02" w14:textId="77777777" w:rsidR="0099520E" w:rsidRPr="00D67D5B" w:rsidRDefault="0099520E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7. </w:t>
      </w:r>
      <w:r w:rsidR="00171AFB" w:rsidRPr="00D67D5B">
        <w:rPr>
          <w:rFonts w:eastAsia="Times New Roman"/>
          <w:lang w:eastAsia="pl-PL"/>
        </w:rPr>
        <w:t>O</w:t>
      </w:r>
      <w:r w:rsidR="004342B9">
        <w:rPr>
          <w:rFonts w:eastAsia="Times New Roman"/>
          <w:lang w:eastAsia="pl-PL"/>
        </w:rPr>
        <w:t>dstąpienie od umowy</w:t>
      </w:r>
    </w:p>
    <w:p w14:paraId="656A139D" w14:textId="77777777" w:rsidR="0099520E" w:rsidRPr="00D67D5B" w:rsidRDefault="0099520E" w:rsidP="005D0D07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Zamawiającemu przysługuje prawo odstąpienia od umowy, jeżeli:</w:t>
      </w:r>
    </w:p>
    <w:p w14:paraId="317F55AA" w14:textId="77777777" w:rsidR="0099520E" w:rsidRPr="00D67D5B" w:rsidRDefault="0099520E" w:rsidP="005D0D07">
      <w:pPr>
        <w:pStyle w:val="Akapitzlist"/>
        <w:numPr>
          <w:ilvl w:val="1"/>
          <w:numId w:val="20"/>
        </w:numPr>
        <w:tabs>
          <w:tab w:val="left" w:pos="567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wystąpią istotne zmiany okoliczności powodujące, że wykonanie umowy nie leży w interesie publicznym, czego nie można było przewidzieć w chwili zawarcia umowy; </w:t>
      </w:r>
    </w:p>
    <w:p w14:paraId="7D06163F" w14:textId="77777777" w:rsidR="0099520E" w:rsidRPr="00D67D5B" w:rsidRDefault="0099520E" w:rsidP="005D0D07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zostanie otwarta likwidacja Wykonawcy;</w:t>
      </w:r>
    </w:p>
    <w:p w14:paraId="6D9077A1" w14:textId="77777777" w:rsidR="0099520E" w:rsidRPr="00D67D5B" w:rsidRDefault="00AA4977" w:rsidP="005D0D07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przypad</w:t>
      </w:r>
      <w:r w:rsidRPr="00D67D5B">
        <w:rPr>
          <w:rFonts w:eastAsia="Times New Roman" w:cstheme="minorHAnsi"/>
          <w:sz w:val="24"/>
          <w:szCs w:val="24"/>
          <w:lang w:eastAsia="pl-PL"/>
        </w:rPr>
        <w:t>e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k rażących naruszeń postanowień niniej</w:t>
      </w:r>
      <w:r w:rsidR="00F661C0" w:rsidRPr="00D67D5B">
        <w:rPr>
          <w:rFonts w:eastAsia="Times New Roman" w:cstheme="minorHAnsi"/>
          <w:sz w:val="24"/>
          <w:szCs w:val="24"/>
          <w:lang w:eastAsia="pl-PL"/>
        </w:rPr>
        <w:t>szej umowy, w tym w przypadku trzykrotnego i więcej nie podjęcia w terminie obowiązków zawartych w niniejszej umowie lub trzykrotnego i więcej niewykonania w terminie obowiązków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 xml:space="preserve"> zawartych w niniejszej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>umowie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A4A485C" w14:textId="798AE441" w:rsidR="00281404" w:rsidRPr="00D67D5B" w:rsidRDefault="00281404" w:rsidP="005D0D07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łączna naliczona wysokość kar umownych przekroczyła wysokość kary za odstąpienie od umowy zgodnie z § 6 ust. 2 </w:t>
      </w:r>
      <w:r w:rsidR="00624BA1">
        <w:rPr>
          <w:rFonts w:eastAsia="Times New Roman" w:cstheme="minorHAnsi"/>
          <w:sz w:val="24"/>
          <w:szCs w:val="24"/>
          <w:lang w:eastAsia="pl-PL"/>
        </w:rPr>
        <w:t>pkt  6</w:t>
      </w:r>
      <w:r w:rsidRPr="00D67D5B">
        <w:rPr>
          <w:rFonts w:eastAsia="Times New Roman" w:cstheme="minorHAnsi"/>
          <w:sz w:val="24"/>
          <w:szCs w:val="24"/>
          <w:lang w:eastAsia="pl-PL"/>
        </w:rPr>
        <w:t>)</w:t>
      </w:r>
      <w:r w:rsidR="00AA4977" w:rsidRPr="00D67D5B">
        <w:rPr>
          <w:rFonts w:eastAsia="Times New Roman" w:cstheme="minorHAnsi"/>
          <w:sz w:val="24"/>
          <w:szCs w:val="24"/>
          <w:lang w:eastAsia="pl-PL"/>
        </w:rPr>
        <w:t>;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C6C869" w14:textId="77777777" w:rsidR="00AA4977" w:rsidRPr="00D67D5B" w:rsidRDefault="00AA4977" w:rsidP="005D0D07">
      <w:pPr>
        <w:pStyle w:val="Bodytext20"/>
        <w:numPr>
          <w:ilvl w:val="1"/>
          <w:numId w:val="20"/>
        </w:numPr>
        <w:tabs>
          <w:tab w:val="left" w:pos="851"/>
        </w:tabs>
        <w:spacing w:before="120" w:after="120" w:line="360" w:lineRule="auto"/>
        <w:ind w:left="851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nastąpi umyślne wyrządzenie szkody przez osobę, którą Wykonawca posług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uje się przy wykonywaniu umowy bądź 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współdziałania z osobą wyrządzającą szkodę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</w:p>
    <w:p w14:paraId="079635F7" w14:textId="77777777" w:rsidR="004C4237" w:rsidRPr="004C4237" w:rsidRDefault="004C4237" w:rsidP="005D0D07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C4237">
        <w:rPr>
          <w:rFonts w:eastAsia="Times New Roman" w:cstheme="minorHAnsi"/>
          <w:sz w:val="24"/>
          <w:szCs w:val="24"/>
          <w:lang w:eastAsia="pl-PL"/>
        </w:rPr>
        <w:lastRenderedPageBreak/>
        <w:t>W przypadku odstąpienia</w:t>
      </w:r>
      <w:r>
        <w:rPr>
          <w:rFonts w:eastAsia="Times New Roman" w:cs="Times New Roman"/>
          <w:sz w:val="24"/>
          <w:szCs w:val="24"/>
          <w:lang w:eastAsia="ar-SA"/>
        </w:rPr>
        <w:t xml:space="preserve"> od umowy, Wykonawca zobowiązany jest do zwrotu wynagrodzenia, o którym mowa w § 3 ust. 3 pkt 1. </w:t>
      </w:r>
    </w:p>
    <w:p w14:paraId="5B035FED" w14:textId="28A0F97B" w:rsidR="0099520E" w:rsidRPr="004C4237" w:rsidRDefault="0099520E" w:rsidP="005D0D07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C4237">
        <w:rPr>
          <w:rFonts w:eastAsia="Times New Roman" w:cstheme="minorHAnsi"/>
          <w:sz w:val="24"/>
          <w:szCs w:val="24"/>
          <w:lang w:eastAsia="pl-PL"/>
        </w:rPr>
        <w:t>Oświadczenie o odstąpieniu powinno zostać złożone w terminie 1</w:t>
      </w:r>
      <w:r w:rsidR="00AD1A2C" w:rsidRPr="004C4237">
        <w:rPr>
          <w:rFonts w:eastAsia="Times New Roman" w:cstheme="minorHAnsi"/>
          <w:sz w:val="24"/>
          <w:szCs w:val="24"/>
          <w:lang w:eastAsia="pl-PL"/>
        </w:rPr>
        <w:t>5</w:t>
      </w:r>
      <w:r w:rsidRPr="004C4237">
        <w:rPr>
          <w:rFonts w:eastAsia="Times New Roman" w:cstheme="minorHAnsi"/>
          <w:sz w:val="24"/>
          <w:szCs w:val="24"/>
          <w:lang w:eastAsia="pl-PL"/>
        </w:rPr>
        <w:t xml:space="preserve"> dni roboczych od daty powzięcia przez stronę wiadomości o zaistnieniu przyczyny uzasadniającej odstąpienie od umowy.</w:t>
      </w:r>
      <w:r w:rsidR="00F47E78" w:rsidRPr="004C4237">
        <w:rPr>
          <w:rFonts w:cstheme="minorHAnsi"/>
          <w:sz w:val="24"/>
          <w:szCs w:val="24"/>
        </w:rPr>
        <w:t xml:space="preserve"> </w:t>
      </w:r>
      <w:r w:rsidR="00F47E78" w:rsidRPr="004C4237">
        <w:rPr>
          <w:rFonts w:eastAsia="Times New Roman" w:cstheme="minorHAnsi"/>
          <w:sz w:val="24"/>
          <w:szCs w:val="24"/>
          <w:lang w:eastAsia="pl-PL"/>
        </w:rPr>
        <w:t>W takim wypadku Wykonawca może żądać jedynie wynagrodzenia należnego za usługi wykonane</w:t>
      </w:r>
      <w:r w:rsidR="00AD1A2C" w:rsidRPr="004C4237">
        <w:rPr>
          <w:rFonts w:eastAsia="Times New Roman" w:cstheme="minorHAnsi"/>
          <w:sz w:val="24"/>
          <w:szCs w:val="24"/>
          <w:lang w:eastAsia="pl-PL"/>
        </w:rPr>
        <w:t xml:space="preserve"> należycie</w:t>
      </w:r>
      <w:r w:rsidR="00CF0988" w:rsidRPr="004C42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E78" w:rsidRPr="004C4237">
        <w:rPr>
          <w:rFonts w:eastAsia="Times New Roman" w:cstheme="minorHAnsi"/>
          <w:sz w:val="24"/>
          <w:szCs w:val="24"/>
          <w:lang w:eastAsia="pl-PL"/>
        </w:rPr>
        <w:t>do dnia odstąpienia od umowy</w:t>
      </w:r>
      <w:r w:rsidR="004C4237" w:rsidRPr="004C4237">
        <w:rPr>
          <w:rFonts w:eastAsia="Times New Roman" w:cstheme="minorHAnsi"/>
          <w:sz w:val="24"/>
          <w:szCs w:val="24"/>
          <w:lang w:eastAsia="pl-PL"/>
        </w:rPr>
        <w:t>.</w:t>
      </w:r>
      <w:r w:rsidR="00F47E78" w:rsidRPr="004C423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B83E3A3" w14:textId="77777777" w:rsidR="0019033B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19033B" w:rsidRPr="00D67D5B">
        <w:rPr>
          <w:rFonts w:eastAsia="Times New Roman"/>
          <w:lang w:eastAsia="pl-PL"/>
        </w:rPr>
        <w:t>8</w:t>
      </w:r>
      <w:r w:rsidR="00ED7725" w:rsidRPr="00D67D5B">
        <w:rPr>
          <w:rFonts w:eastAsia="Times New Roman"/>
          <w:lang w:eastAsia="pl-PL"/>
        </w:rPr>
        <w:t>.</w:t>
      </w:r>
      <w:r w:rsidR="0019033B"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T</w:t>
      </w:r>
      <w:r w:rsidR="0019033B" w:rsidRPr="00D67D5B">
        <w:rPr>
          <w:rFonts w:eastAsia="Times New Roman"/>
          <w:lang w:eastAsia="pl-PL"/>
        </w:rPr>
        <w:t>ermin realizacji</w:t>
      </w:r>
    </w:p>
    <w:p w14:paraId="7DC0A433" w14:textId="5C9B074C" w:rsidR="00D874A1" w:rsidRPr="00D67D5B" w:rsidRDefault="00D874A1" w:rsidP="005D0D07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Niniejsza umowa zawarta jest na </w:t>
      </w:r>
      <w:r w:rsidR="004342B9">
        <w:rPr>
          <w:rFonts w:eastAsia="Times New Roman" w:cstheme="minorHAnsi"/>
          <w:sz w:val="24"/>
          <w:szCs w:val="24"/>
          <w:lang w:eastAsia="pl-PL"/>
        </w:rPr>
        <w:t xml:space="preserve">okres </w:t>
      </w:r>
      <w:r w:rsidR="006F0459">
        <w:rPr>
          <w:rFonts w:eastAsia="Times New Roman" w:cstheme="minorHAnsi"/>
          <w:b/>
          <w:sz w:val="24"/>
          <w:szCs w:val="24"/>
          <w:lang w:eastAsia="pl-PL"/>
        </w:rPr>
        <w:t>30</w:t>
      </w:r>
      <w:r w:rsidR="00624BA1" w:rsidRPr="00624BA1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="00624BA1">
        <w:rPr>
          <w:rFonts w:eastAsia="Times New Roman" w:cstheme="minorHAnsi"/>
          <w:sz w:val="24"/>
          <w:szCs w:val="24"/>
          <w:lang w:eastAsia="pl-PL"/>
        </w:rPr>
        <w:t xml:space="preserve"> od dnia jej zawarcia.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62683D60" w14:textId="77777777" w:rsidR="00464FFE" w:rsidRPr="00D67D5B" w:rsidRDefault="00464FFE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D874A1" w:rsidRPr="00D67D5B">
        <w:rPr>
          <w:rFonts w:eastAsia="Times New Roman"/>
          <w:lang w:eastAsia="pl-PL"/>
        </w:rPr>
        <w:t>9</w:t>
      </w:r>
      <w:r w:rsidR="00ED7725" w:rsidRPr="00D67D5B">
        <w:rPr>
          <w:rFonts w:eastAsia="Times New Roman"/>
          <w:lang w:eastAsia="pl-PL"/>
        </w:rPr>
        <w:t>.</w:t>
      </w:r>
      <w:r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P</w:t>
      </w:r>
      <w:r w:rsidR="00341671">
        <w:rPr>
          <w:rFonts w:eastAsia="Times New Roman"/>
          <w:lang w:eastAsia="pl-PL"/>
        </w:rPr>
        <w:t>ostanowienia końcowe</w:t>
      </w:r>
    </w:p>
    <w:p w14:paraId="540767A9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Wykonawca jest odpowiedzialny za właściwą jakość świadczonych usług wynikających z niniejszej umowy.</w:t>
      </w:r>
    </w:p>
    <w:p w14:paraId="3B20ABCA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Do rozstrzygania ewentualnych sporów mogących powstać na gruncie niniejszej umowy właściwym będzie Sąd siedziby Zamawiającego.</w:t>
      </w:r>
    </w:p>
    <w:p w14:paraId="6F6B45B6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3.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 xml:space="preserve">W sprawach nieuregulowanych niniejszą umową mają zastosowanie przepisy Kodeksu Cywilnego. </w:t>
      </w:r>
    </w:p>
    <w:p w14:paraId="015E5573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4.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Wszelkie zmiany niniejszej umowy wymagają formy pisemnej pod rygorem nieważności.</w:t>
      </w:r>
    </w:p>
    <w:p w14:paraId="1B00D9D9" w14:textId="77777777" w:rsidR="00351715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5.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Umowa została sporządzona w czterech jednobrzmiących egzemplarzach, trzech dla Zamawiającego i jednym dla Wykonawcy.</w:t>
      </w:r>
    </w:p>
    <w:p w14:paraId="25CD37B1" w14:textId="214D4CB5" w:rsidR="006F0459" w:rsidRDefault="006F0459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Bądź zapis (w zależności od formy):</w:t>
      </w:r>
    </w:p>
    <w:p w14:paraId="3131F643" w14:textId="2A6CEB1B" w:rsidR="006F0459" w:rsidRPr="006F0459" w:rsidRDefault="006F0459" w:rsidP="006F0459">
      <w:pPr>
        <w:pStyle w:val="Akapitzlist"/>
        <w:spacing w:before="120" w:after="120" w:line="360" w:lineRule="auto"/>
        <w:ind w:left="426"/>
        <w:rPr>
          <w:rFonts w:eastAsia="Times New Roman" w:cstheme="minorHAnsi"/>
          <w:b/>
          <w:sz w:val="24"/>
          <w:szCs w:val="24"/>
          <w:lang w:eastAsia="pl-PL"/>
        </w:rPr>
      </w:pPr>
      <w:r w:rsidRPr="006F0459">
        <w:rPr>
          <w:rFonts w:eastAsia="Times New Roman" w:cstheme="minorHAnsi"/>
          <w:sz w:val="24"/>
          <w:szCs w:val="24"/>
          <w:lang w:eastAsia="pl-PL"/>
        </w:rPr>
        <w:t>Umowa została sporządzona w formie elektronicznej i podpisana przez obydwie Strony kwalifikowanym podpisem elektronicznym – zgodnie z art. 781 Kodeksu Cywilnego.</w:t>
      </w:r>
    </w:p>
    <w:p w14:paraId="0FD8C319" w14:textId="451E4860" w:rsidR="00624BA1" w:rsidRDefault="003225BD" w:rsidP="005D0D07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WYKONAWCA: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624BA1"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ZAMAWIAJĄCY: </w:t>
      </w:r>
    </w:p>
    <w:p w14:paraId="59586AF9" w14:textId="77777777" w:rsidR="00D874A1" w:rsidRPr="000A5CA3" w:rsidRDefault="00D874A1" w:rsidP="005D0D07">
      <w:pPr>
        <w:pStyle w:val="Nagwek2"/>
        <w:rPr>
          <w:rFonts w:eastAsia="Times New Roman"/>
          <w:lang w:eastAsia="pl-PL"/>
        </w:rPr>
      </w:pPr>
      <w:r w:rsidRPr="000A5CA3">
        <w:rPr>
          <w:rFonts w:eastAsia="Times New Roman"/>
          <w:lang w:eastAsia="pl-PL"/>
        </w:rPr>
        <w:t>Załączniki</w:t>
      </w:r>
      <w:r w:rsidR="000B398B" w:rsidRPr="000A5CA3">
        <w:rPr>
          <w:rFonts w:eastAsia="Times New Roman"/>
          <w:lang w:eastAsia="pl-PL"/>
        </w:rPr>
        <w:t>:</w:t>
      </w:r>
    </w:p>
    <w:p w14:paraId="30D59A73" w14:textId="4D368819" w:rsidR="000B398B" w:rsidRPr="00D67D5B" w:rsidRDefault="00624BA1" w:rsidP="005D0D07">
      <w:pPr>
        <w:pStyle w:val="Akapitzlist"/>
        <w:numPr>
          <w:ilvl w:val="0"/>
          <w:numId w:val="9"/>
        </w:numPr>
        <w:spacing w:before="120" w:after="120" w:line="360" w:lineRule="auto"/>
        <w:ind w:left="1418" w:hanging="1418"/>
        <w:rPr>
          <w:rFonts w:eastAsia="Times New Roman" w:cstheme="minorHAnsi"/>
          <w:sz w:val="24"/>
          <w:szCs w:val="24"/>
          <w:lang w:eastAsia="pl-PL"/>
        </w:rPr>
      </w:pPr>
      <w:r w:rsidRPr="00624BA1">
        <w:rPr>
          <w:rFonts w:eastAsia="Times New Roman" w:cstheme="minorHAnsi"/>
          <w:sz w:val="24"/>
          <w:szCs w:val="24"/>
          <w:lang w:eastAsia="pl-PL"/>
        </w:rPr>
        <w:t>Oferta Wykonawcy;</w:t>
      </w:r>
    </w:p>
    <w:p w14:paraId="37FB944F" w14:textId="1E32BEFB" w:rsidR="00D874A1" w:rsidRPr="00D67D5B" w:rsidRDefault="000B398B" w:rsidP="005D0D07">
      <w:pPr>
        <w:pStyle w:val="Akapitzlist"/>
        <w:numPr>
          <w:ilvl w:val="0"/>
          <w:numId w:val="9"/>
        </w:numPr>
        <w:spacing w:before="120" w:after="120" w:line="360" w:lineRule="auto"/>
        <w:ind w:left="1418" w:hanging="1418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Wydruk </w:t>
      </w:r>
      <w:r w:rsidR="006F0459">
        <w:rPr>
          <w:rFonts w:eastAsia="Times New Roman" w:cstheme="minorHAnsi"/>
          <w:sz w:val="24"/>
          <w:szCs w:val="24"/>
          <w:lang w:eastAsia="pl-PL"/>
        </w:rPr>
        <w:t xml:space="preserve">CEIDG lub </w:t>
      </w:r>
      <w:r w:rsidRPr="00D67D5B">
        <w:rPr>
          <w:rFonts w:eastAsia="Times New Roman" w:cstheme="minorHAnsi"/>
          <w:sz w:val="24"/>
          <w:szCs w:val="24"/>
          <w:lang w:eastAsia="pl-PL"/>
        </w:rPr>
        <w:t>KRS Wykonawcy;</w:t>
      </w:r>
    </w:p>
    <w:p w14:paraId="49756387" w14:textId="6E87DD1E" w:rsidR="0089533A" w:rsidRPr="00341671" w:rsidRDefault="00A312B6" w:rsidP="005D0D07">
      <w:pPr>
        <w:pStyle w:val="Akapitzlist"/>
        <w:numPr>
          <w:ilvl w:val="0"/>
          <w:numId w:val="9"/>
        </w:numPr>
        <w:spacing w:before="120" w:after="120" w:line="360" w:lineRule="auto"/>
        <w:ind w:left="1418" w:hanging="1418"/>
        <w:rPr>
          <w:rFonts w:cstheme="minorHAnsi"/>
          <w:sz w:val="24"/>
          <w:szCs w:val="24"/>
        </w:rPr>
      </w:pPr>
      <w:r w:rsidRPr="00341671">
        <w:rPr>
          <w:rFonts w:eastAsia="Times New Roman" w:cstheme="minorHAnsi"/>
          <w:sz w:val="24"/>
          <w:szCs w:val="24"/>
          <w:lang w:eastAsia="pl-PL"/>
        </w:rPr>
        <w:lastRenderedPageBreak/>
        <w:t>Wydruk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1671">
        <w:rPr>
          <w:rFonts w:eastAsia="Times New Roman" w:cstheme="minorHAnsi"/>
          <w:sz w:val="24"/>
          <w:szCs w:val="24"/>
          <w:lang w:eastAsia="pl-PL"/>
        </w:rPr>
        <w:t>z „Wykazu podmiotów zarejestrowanych jako podatnicy VAT, niezarejestrowanych oraz wykreślonych i przywróconych do rejestru VAT”</w:t>
      </w:r>
    </w:p>
    <w:sectPr w:rsidR="0089533A" w:rsidRPr="00341671" w:rsidSect="007F01FF">
      <w:headerReference w:type="default" r:id="rId16"/>
      <w:footerReference w:type="default" r:id="rId17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7D2122" w15:done="0"/>
  <w15:commentEx w15:paraId="26D8EC49" w15:done="0"/>
  <w15:commentEx w15:paraId="0148691B" w15:done="0"/>
  <w15:commentEx w15:paraId="029F6660" w15:done="0"/>
  <w15:commentEx w15:paraId="4ED2F543" w15:done="0"/>
  <w15:commentEx w15:paraId="2EFD0829" w15:done="0"/>
  <w15:commentEx w15:paraId="26F08ABA" w15:done="0"/>
  <w15:commentEx w15:paraId="48E955A0" w15:done="0"/>
  <w15:commentEx w15:paraId="473789B4" w15:done="0"/>
  <w15:commentEx w15:paraId="495D2806" w15:done="0"/>
  <w15:commentEx w15:paraId="5A35C033" w15:done="0"/>
  <w15:commentEx w15:paraId="53134F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D1B" w16cex:dateUtc="2022-02-24T14:04:00Z"/>
  <w16cex:commentExtensible w16cex:durableId="25C21D83" w16cex:dateUtc="2022-02-24T14:06:00Z"/>
  <w16cex:commentExtensible w16cex:durableId="25C21DEB" w16cex:dateUtc="2022-02-24T14:08:00Z"/>
  <w16cex:commentExtensible w16cex:durableId="25C21E6F" w16cex:dateUtc="2022-02-24T14:10:00Z"/>
  <w16cex:commentExtensible w16cex:durableId="25C21E37" w16cex:dateUtc="2022-02-24T14:09:00Z"/>
  <w16cex:commentExtensible w16cex:durableId="25C21BC5" w16cex:dateUtc="2022-02-24T13:59:00Z"/>
  <w16cex:commentExtensible w16cex:durableId="25C220B5" w16cex:dateUtc="2022-02-24T14:20:00Z"/>
  <w16cex:commentExtensible w16cex:durableId="25C22120" w16cex:dateUtc="2022-02-24T14:22:00Z"/>
  <w16cex:commentExtensible w16cex:durableId="25C2219F" w16cex:dateUtc="2022-02-24T14:24:00Z"/>
  <w16cex:commentExtensible w16cex:durableId="25C221D2" w16cex:dateUtc="2022-02-24T14:25:00Z"/>
  <w16cex:commentExtensible w16cex:durableId="25C22222" w16cex:dateUtc="2022-02-24T14:26:00Z"/>
  <w16cex:commentExtensible w16cex:durableId="25C222A4" w16cex:dateUtc="2022-02-24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7D2122" w16cid:durableId="25C21D1B"/>
  <w16cid:commentId w16cid:paraId="26D8EC49" w16cid:durableId="25C21D83"/>
  <w16cid:commentId w16cid:paraId="0148691B" w16cid:durableId="25C21DEB"/>
  <w16cid:commentId w16cid:paraId="029F6660" w16cid:durableId="25C21E6F"/>
  <w16cid:commentId w16cid:paraId="4ED2F543" w16cid:durableId="25C21E37"/>
  <w16cid:commentId w16cid:paraId="2EFD0829" w16cid:durableId="25C21BC5"/>
  <w16cid:commentId w16cid:paraId="26F08ABA" w16cid:durableId="25C220B5"/>
  <w16cid:commentId w16cid:paraId="48E955A0" w16cid:durableId="25C22120"/>
  <w16cid:commentId w16cid:paraId="473789B4" w16cid:durableId="25C2219F"/>
  <w16cid:commentId w16cid:paraId="495D2806" w16cid:durableId="25C221D2"/>
  <w16cid:commentId w16cid:paraId="5A35C033" w16cid:durableId="25C22222"/>
  <w16cid:commentId w16cid:paraId="53134F0D" w16cid:durableId="25C222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B5CD9" w14:textId="77777777" w:rsidR="00B13FF3" w:rsidRDefault="00B13FF3" w:rsidP="007F01FF">
      <w:pPr>
        <w:spacing w:after="0" w:line="240" w:lineRule="auto"/>
      </w:pPr>
      <w:r>
        <w:separator/>
      </w:r>
    </w:p>
  </w:endnote>
  <w:endnote w:type="continuationSeparator" w:id="0">
    <w:p w14:paraId="5C5B2398" w14:textId="77777777" w:rsidR="00B13FF3" w:rsidRDefault="00B13FF3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4"/>
        <w:szCs w:val="24"/>
      </w:rPr>
      <w:id w:val="-9211855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1C38027" w14:textId="6120AF24" w:rsidR="00B13FF3" w:rsidRPr="00624F0D" w:rsidRDefault="00B13FF3" w:rsidP="00624F0D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1DC25" w14:textId="24184604" w:rsidR="00B13FF3" w:rsidRPr="00624F0D" w:rsidRDefault="00B13FF3" w:rsidP="00624F0D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  <w:r w:rsidRPr="00624F0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Strona </w:t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instrText>PAGE</w:instrText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B478D5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9</w:t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624F0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</w:t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instrText>NUMPAGES</w:instrText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B478D5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9</w:t>
            </w:r>
            <w:r w:rsidRPr="00624F0D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7290C" w14:textId="77777777" w:rsidR="00B13FF3" w:rsidRPr="00341671" w:rsidRDefault="00B13FF3" w:rsidP="00341671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E7509" w14:textId="77777777" w:rsidR="00B13FF3" w:rsidRDefault="00B13FF3" w:rsidP="007F01FF">
      <w:pPr>
        <w:spacing w:after="0" w:line="240" w:lineRule="auto"/>
      </w:pPr>
      <w:r>
        <w:separator/>
      </w:r>
    </w:p>
  </w:footnote>
  <w:footnote w:type="continuationSeparator" w:id="0">
    <w:p w14:paraId="148F2891" w14:textId="77777777" w:rsidR="00B13FF3" w:rsidRDefault="00B13FF3" w:rsidP="007F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CAC2D" w14:textId="4BE9B8D6" w:rsidR="00B13FF3" w:rsidRPr="00B478D5" w:rsidRDefault="00B13FF3" w:rsidP="005D0D07">
    <w:pPr>
      <w:pStyle w:val="Nagwek"/>
      <w:rPr>
        <w:rFonts w:asciiTheme="minorHAnsi" w:hAnsiTheme="minorHAnsi" w:cstheme="minorHAnsi"/>
        <w:sz w:val="28"/>
        <w:lang w:val="pl-PL"/>
      </w:rPr>
    </w:pPr>
    <w:r>
      <w:rPr>
        <w:rFonts w:asciiTheme="minorHAnsi" w:hAnsiTheme="minorHAnsi" w:cstheme="minorHAnsi"/>
        <w:sz w:val="28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193"/>
    <w:multiLevelType w:val="hybridMultilevel"/>
    <w:tmpl w:val="6E9A8926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4F3"/>
    <w:multiLevelType w:val="hybridMultilevel"/>
    <w:tmpl w:val="4EE05CAA"/>
    <w:lvl w:ilvl="0" w:tplc="1E54C8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1DDB"/>
    <w:multiLevelType w:val="hybridMultilevel"/>
    <w:tmpl w:val="79CE7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0A6B"/>
    <w:multiLevelType w:val="hybridMultilevel"/>
    <w:tmpl w:val="2AD47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B1DB8"/>
    <w:multiLevelType w:val="hybridMultilevel"/>
    <w:tmpl w:val="9AC89358"/>
    <w:lvl w:ilvl="0" w:tplc="43C8B72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171"/>
    <w:multiLevelType w:val="hybridMultilevel"/>
    <w:tmpl w:val="6638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204FD"/>
    <w:multiLevelType w:val="hybridMultilevel"/>
    <w:tmpl w:val="15DE55A0"/>
    <w:lvl w:ilvl="0" w:tplc="949C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670F"/>
    <w:multiLevelType w:val="multilevel"/>
    <w:tmpl w:val="030895B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27CC6"/>
    <w:multiLevelType w:val="hybridMultilevel"/>
    <w:tmpl w:val="7B3A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FD8C74E6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45050E"/>
    <w:multiLevelType w:val="hybridMultilevel"/>
    <w:tmpl w:val="B26C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928FC"/>
    <w:multiLevelType w:val="hybridMultilevel"/>
    <w:tmpl w:val="3FEA7FB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E465A"/>
    <w:multiLevelType w:val="hybridMultilevel"/>
    <w:tmpl w:val="6B0AC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371D4"/>
    <w:multiLevelType w:val="hybridMultilevel"/>
    <w:tmpl w:val="80FC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B2CC8"/>
    <w:multiLevelType w:val="hybridMultilevel"/>
    <w:tmpl w:val="F6A23C12"/>
    <w:lvl w:ilvl="0" w:tplc="115A3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93076"/>
    <w:multiLevelType w:val="hybridMultilevel"/>
    <w:tmpl w:val="145C5816"/>
    <w:lvl w:ilvl="0" w:tplc="9A3691D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F885501"/>
    <w:multiLevelType w:val="hybridMultilevel"/>
    <w:tmpl w:val="4846F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141C60">
      <w:start w:val="1"/>
      <w:numFmt w:val="decimal"/>
      <w:lvlText w:val="%3."/>
      <w:lvlJc w:val="right"/>
      <w:pPr>
        <w:ind w:left="180" w:hanging="180"/>
      </w:pPr>
      <w:rPr>
        <w:rFonts w:asciiTheme="minorHAnsi" w:eastAsia="Times New Roman" w:hAnsiTheme="minorHAnsi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B35E7B"/>
    <w:multiLevelType w:val="hybridMultilevel"/>
    <w:tmpl w:val="825EF310"/>
    <w:lvl w:ilvl="0" w:tplc="E304A6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413408"/>
    <w:multiLevelType w:val="hybridMultilevel"/>
    <w:tmpl w:val="71A8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3AEA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7144DD"/>
    <w:multiLevelType w:val="hybridMultilevel"/>
    <w:tmpl w:val="F05479E6"/>
    <w:lvl w:ilvl="0" w:tplc="949C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60F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640B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44A"/>
    <w:multiLevelType w:val="hybridMultilevel"/>
    <w:tmpl w:val="F5AC54DA"/>
    <w:lvl w:ilvl="0" w:tplc="89DE78C0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D3C3B"/>
    <w:multiLevelType w:val="hybridMultilevel"/>
    <w:tmpl w:val="751876F2"/>
    <w:lvl w:ilvl="0" w:tplc="8C0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B42C7"/>
    <w:multiLevelType w:val="hybridMultilevel"/>
    <w:tmpl w:val="8CA66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B7F23"/>
    <w:multiLevelType w:val="hybridMultilevel"/>
    <w:tmpl w:val="75DE4D60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85B36"/>
    <w:multiLevelType w:val="hybridMultilevel"/>
    <w:tmpl w:val="CDA8417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6A144D34"/>
    <w:multiLevelType w:val="hybridMultilevel"/>
    <w:tmpl w:val="0B0C3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06B8A"/>
    <w:multiLevelType w:val="hybridMultilevel"/>
    <w:tmpl w:val="DAC6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24936"/>
    <w:multiLevelType w:val="hybridMultilevel"/>
    <w:tmpl w:val="9F74D5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445058"/>
    <w:multiLevelType w:val="hybridMultilevel"/>
    <w:tmpl w:val="FAB6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0704B9"/>
    <w:multiLevelType w:val="hybridMultilevel"/>
    <w:tmpl w:val="99EC5CD0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A5BB4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41566"/>
    <w:multiLevelType w:val="hybridMultilevel"/>
    <w:tmpl w:val="823C9920"/>
    <w:lvl w:ilvl="0" w:tplc="B3CC3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E07476"/>
    <w:multiLevelType w:val="hybridMultilevel"/>
    <w:tmpl w:val="C2F858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631095"/>
    <w:multiLevelType w:val="hybridMultilevel"/>
    <w:tmpl w:val="32FE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72D92"/>
    <w:multiLevelType w:val="hybridMultilevel"/>
    <w:tmpl w:val="145C5816"/>
    <w:lvl w:ilvl="0" w:tplc="9A3691D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8CB5CE6"/>
    <w:multiLevelType w:val="hybridMultilevel"/>
    <w:tmpl w:val="FD82E68C"/>
    <w:lvl w:ilvl="0" w:tplc="24F2DB6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073E0"/>
    <w:multiLevelType w:val="hybridMultilevel"/>
    <w:tmpl w:val="492C93C0"/>
    <w:lvl w:ilvl="0" w:tplc="B96E2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B2C3A"/>
    <w:multiLevelType w:val="hybridMultilevel"/>
    <w:tmpl w:val="F5AEDAE8"/>
    <w:lvl w:ilvl="0" w:tplc="7CBCC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2A4234"/>
    <w:multiLevelType w:val="hybridMultilevel"/>
    <w:tmpl w:val="0DDC3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23"/>
  </w:num>
  <w:num w:numId="9">
    <w:abstractNumId w:val="22"/>
  </w:num>
  <w:num w:numId="10">
    <w:abstractNumId w:val="37"/>
  </w:num>
  <w:num w:numId="11">
    <w:abstractNumId w:val="39"/>
  </w:num>
  <w:num w:numId="12">
    <w:abstractNumId w:val="25"/>
  </w:num>
  <w:num w:numId="13">
    <w:abstractNumId w:val="13"/>
  </w:num>
  <w:num w:numId="14">
    <w:abstractNumId w:val="34"/>
  </w:num>
  <w:num w:numId="15">
    <w:abstractNumId w:val="4"/>
  </w:num>
  <w:num w:numId="16">
    <w:abstractNumId w:val="1"/>
  </w:num>
  <w:num w:numId="17">
    <w:abstractNumId w:val="2"/>
  </w:num>
  <w:num w:numId="18">
    <w:abstractNumId w:val="29"/>
  </w:num>
  <w:num w:numId="19">
    <w:abstractNumId w:val="26"/>
  </w:num>
  <w:num w:numId="20">
    <w:abstractNumId w:val="12"/>
  </w:num>
  <w:num w:numId="21">
    <w:abstractNumId w:val="40"/>
  </w:num>
  <w:num w:numId="22">
    <w:abstractNumId w:val="5"/>
  </w:num>
  <w:num w:numId="23">
    <w:abstractNumId w:val="8"/>
  </w:num>
  <w:num w:numId="24">
    <w:abstractNumId w:val="6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1"/>
  </w:num>
  <w:num w:numId="29">
    <w:abstractNumId w:val="36"/>
  </w:num>
  <w:num w:numId="30">
    <w:abstractNumId w:val="4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5"/>
  </w:num>
  <w:num w:numId="34">
    <w:abstractNumId w:val="17"/>
  </w:num>
  <w:num w:numId="35">
    <w:abstractNumId w:val="32"/>
  </w:num>
  <w:num w:numId="36">
    <w:abstractNumId w:val="16"/>
  </w:num>
  <w:num w:numId="37">
    <w:abstractNumId w:val="42"/>
  </w:num>
  <w:num w:numId="38">
    <w:abstractNumId w:val="31"/>
  </w:num>
  <w:num w:numId="39">
    <w:abstractNumId w:val="18"/>
  </w:num>
  <w:num w:numId="40">
    <w:abstractNumId w:val="38"/>
  </w:num>
  <w:num w:numId="41">
    <w:abstractNumId w:val="21"/>
  </w:num>
  <w:num w:numId="42">
    <w:abstractNumId w:val="35"/>
  </w:num>
  <w:num w:numId="43">
    <w:abstractNumId w:val="28"/>
  </w:num>
  <w:num w:numId="4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07101"/>
    <w:rsid w:val="000079CE"/>
    <w:rsid w:val="00051A17"/>
    <w:rsid w:val="00061529"/>
    <w:rsid w:val="00083B2D"/>
    <w:rsid w:val="00083E98"/>
    <w:rsid w:val="000848F0"/>
    <w:rsid w:val="000931AF"/>
    <w:rsid w:val="00095EED"/>
    <w:rsid w:val="000A5CA3"/>
    <w:rsid w:val="000B398B"/>
    <w:rsid w:val="000B4734"/>
    <w:rsid w:val="000C55EB"/>
    <w:rsid w:val="000D0C89"/>
    <w:rsid w:val="000E1B45"/>
    <w:rsid w:val="000E57FC"/>
    <w:rsid w:val="0010776F"/>
    <w:rsid w:val="00111DF2"/>
    <w:rsid w:val="0011549E"/>
    <w:rsid w:val="00121095"/>
    <w:rsid w:val="001614A8"/>
    <w:rsid w:val="00171AFB"/>
    <w:rsid w:val="0018244C"/>
    <w:rsid w:val="001852EB"/>
    <w:rsid w:val="00187FA3"/>
    <w:rsid w:val="0019033B"/>
    <w:rsid w:val="0019267C"/>
    <w:rsid w:val="001A2706"/>
    <w:rsid w:val="001B4877"/>
    <w:rsid w:val="001B59FE"/>
    <w:rsid w:val="001C1AE8"/>
    <w:rsid w:val="001C5860"/>
    <w:rsid w:val="001D2101"/>
    <w:rsid w:val="001D61D1"/>
    <w:rsid w:val="001F2F32"/>
    <w:rsid w:val="002006FE"/>
    <w:rsid w:val="00201C01"/>
    <w:rsid w:val="00214BE8"/>
    <w:rsid w:val="00215ED9"/>
    <w:rsid w:val="002222E1"/>
    <w:rsid w:val="00230EE4"/>
    <w:rsid w:val="00266C82"/>
    <w:rsid w:val="00267C6B"/>
    <w:rsid w:val="00281404"/>
    <w:rsid w:val="00287B50"/>
    <w:rsid w:val="002A1BAF"/>
    <w:rsid w:val="002B0563"/>
    <w:rsid w:val="002B4914"/>
    <w:rsid w:val="002C09B1"/>
    <w:rsid w:val="002F4570"/>
    <w:rsid w:val="00304B73"/>
    <w:rsid w:val="003225BD"/>
    <w:rsid w:val="003303A0"/>
    <w:rsid w:val="00331B6F"/>
    <w:rsid w:val="00333306"/>
    <w:rsid w:val="00336CBF"/>
    <w:rsid w:val="00341671"/>
    <w:rsid w:val="00342A25"/>
    <w:rsid w:val="00351715"/>
    <w:rsid w:val="00356EA7"/>
    <w:rsid w:val="00376818"/>
    <w:rsid w:val="003773B4"/>
    <w:rsid w:val="00381A0A"/>
    <w:rsid w:val="00391D4E"/>
    <w:rsid w:val="00397AEA"/>
    <w:rsid w:val="003A0ECE"/>
    <w:rsid w:val="003A1099"/>
    <w:rsid w:val="003B3F2E"/>
    <w:rsid w:val="003C4E55"/>
    <w:rsid w:val="003D6790"/>
    <w:rsid w:val="003E38F0"/>
    <w:rsid w:val="003E4F2F"/>
    <w:rsid w:val="003F1B96"/>
    <w:rsid w:val="003F3684"/>
    <w:rsid w:val="003F48B4"/>
    <w:rsid w:val="0040515D"/>
    <w:rsid w:val="004071EC"/>
    <w:rsid w:val="004155E2"/>
    <w:rsid w:val="0043101C"/>
    <w:rsid w:val="004342B9"/>
    <w:rsid w:val="00440E92"/>
    <w:rsid w:val="00442F1D"/>
    <w:rsid w:val="00453963"/>
    <w:rsid w:val="00464FFE"/>
    <w:rsid w:val="00467BA9"/>
    <w:rsid w:val="004A29CF"/>
    <w:rsid w:val="004A342D"/>
    <w:rsid w:val="004A37F2"/>
    <w:rsid w:val="004A7A91"/>
    <w:rsid w:val="004C113F"/>
    <w:rsid w:val="004C2C07"/>
    <w:rsid w:val="004C4237"/>
    <w:rsid w:val="004C6428"/>
    <w:rsid w:val="004C6BD5"/>
    <w:rsid w:val="004E3815"/>
    <w:rsid w:val="005008BD"/>
    <w:rsid w:val="005102A3"/>
    <w:rsid w:val="00513A68"/>
    <w:rsid w:val="00514B3D"/>
    <w:rsid w:val="00517523"/>
    <w:rsid w:val="0054016A"/>
    <w:rsid w:val="00540741"/>
    <w:rsid w:val="005436A0"/>
    <w:rsid w:val="005459BB"/>
    <w:rsid w:val="00567AA9"/>
    <w:rsid w:val="005835B9"/>
    <w:rsid w:val="0059293F"/>
    <w:rsid w:val="005B70E1"/>
    <w:rsid w:val="005C2645"/>
    <w:rsid w:val="005C4F27"/>
    <w:rsid w:val="005D0D07"/>
    <w:rsid w:val="005E4379"/>
    <w:rsid w:val="00606E80"/>
    <w:rsid w:val="00620338"/>
    <w:rsid w:val="00624BA1"/>
    <w:rsid w:val="00624F0D"/>
    <w:rsid w:val="006337EC"/>
    <w:rsid w:val="00635F63"/>
    <w:rsid w:val="00637FFC"/>
    <w:rsid w:val="006447B3"/>
    <w:rsid w:val="006565E2"/>
    <w:rsid w:val="00684060"/>
    <w:rsid w:val="00692C7A"/>
    <w:rsid w:val="006B1C05"/>
    <w:rsid w:val="006C1285"/>
    <w:rsid w:val="006C1720"/>
    <w:rsid w:val="006D269C"/>
    <w:rsid w:val="006D3407"/>
    <w:rsid w:val="006E2DDD"/>
    <w:rsid w:val="006F0459"/>
    <w:rsid w:val="007255B3"/>
    <w:rsid w:val="0073056B"/>
    <w:rsid w:val="00733C94"/>
    <w:rsid w:val="00736479"/>
    <w:rsid w:val="0075571F"/>
    <w:rsid w:val="0075573B"/>
    <w:rsid w:val="007636E2"/>
    <w:rsid w:val="00786D56"/>
    <w:rsid w:val="007959B8"/>
    <w:rsid w:val="007A1D73"/>
    <w:rsid w:val="007B050C"/>
    <w:rsid w:val="007D712E"/>
    <w:rsid w:val="007E084B"/>
    <w:rsid w:val="007E350D"/>
    <w:rsid w:val="007E50E3"/>
    <w:rsid w:val="007F01FF"/>
    <w:rsid w:val="00802929"/>
    <w:rsid w:val="008058FC"/>
    <w:rsid w:val="008122CF"/>
    <w:rsid w:val="00825611"/>
    <w:rsid w:val="00825EEC"/>
    <w:rsid w:val="00826433"/>
    <w:rsid w:val="0083039C"/>
    <w:rsid w:val="00833C4E"/>
    <w:rsid w:val="00835D31"/>
    <w:rsid w:val="00843C97"/>
    <w:rsid w:val="00855824"/>
    <w:rsid w:val="00855A72"/>
    <w:rsid w:val="00857A68"/>
    <w:rsid w:val="00860A19"/>
    <w:rsid w:val="00861435"/>
    <w:rsid w:val="00861599"/>
    <w:rsid w:val="00867CA2"/>
    <w:rsid w:val="00870190"/>
    <w:rsid w:val="00873B8C"/>
    <w:rsid w:val="00887DFF"/>
    <w:rsid w:val="00893EA1"/>
    <w:rsid w:val="0089533A"/>
    <w:rsid w:val="008B24F5"/>
    <w:rsid w:val="008B7130"/>
    <w:rsid w:val="008D6420"/>
    <w:rsid w:val="00915754"/>
    <w:rsid w:val="0091694C"/>
    <w:rsid w:val="00930D14"/>
    <w:rsid w:val="00930EE6"/>
    <w:rsid w:val="009401C0"/>
    <w:rsid w:val="00943F6D"/>
    <w:rsid w:val="00961C78"/>
    <w:rsid w:val="0099520E"/>
    <w:rsid w:val="009A25A7"/>
    <w:rsid w:val="009A25C8"/>
    <w:rsid w:val="009A2DA7"/>
    <w:rsid w:val="009A5C76"/>
    <w:rsid w:val="009B3CB4"/>
    <w:rsid w:val="009C50E0"/>
    <w:rsid w:val="009C6093"/>
    <w:rsid w:val="009C6B02"/>
    <w:rsid w:val="009D426F"/>
    <w:rsid w:val="009D432A"/>
    <w:rsid w:val="009E1FFD"/>
    <w:rsid w:val="00A068E2"/>
    <w:rsid w:val="00A20AB5"/>
    <w:rsid w:val="00A253DB"/>
    <w:rsid w:val="00A26972"/>
    <w:rsid w:val="00A27217"/>
    <w:rsid w:val="00A312B6"/>
    <w:rsid w:val="00A4379B"/>
    <w:rsid w:val="00A455FD"/>
    <w:rsid w:val="00A56A86"/>
    <w:rsid w:val="00A722F1"/>
    <w:rsid w:val="00A97430"/>
    <w:rsid w:val="00AA4977"/>
    <w:rsid w:val="00AB36C4"/>
    <w:rsid w:val="00AB3827"/>
    <w:rsid w:val="00AB3F1F"/>
    <w:rsid w:val="00AD1A2C"/>
    <w:rsid w:val="00AD5E28"/>
    <w:rsid w:val="00AD7F83"/>
    <w:rsid w:val="00AE48F3"/>
    <w:rsid w:val="00AF7778"/>
    <w:rsid w:val="00B13FF3"/>
    <w:rsid w:val="00B1526B"/>
    <w:rsid w:val="00B1629A"/>
    <w:rsid w:val="00B317FD"/>
    <w:rsid w:val="00B319FF"/>
    <w:rsid w:val="00B33570"/>
    <w:rsid w:val="00B35568"/>
    <w:rsid w:val="00B4209F"/>
    <w:rsid w:val="00B43304"/>
    <w:rsid w:val="00B478D5"/>
    <w:rsid w:val="00B534BE"/>
    <w:rsid w:val="00B72081"/>
    <w:rsid w:val="00B726DA"/>
    <w:rsid w:val="00B84DC0"/>
    <w:rsid w:val="00BA4536"/>
    <w:rsid w:val="00BB704B"/>
    <w:rsid w:val="00BC2342"/>
    <w:rsid w:val="00BC4BEF"/>
    <w:rsid w:val="00BC6409"/>
    <w:rsid w:val="00BC6A9B"/>
    <w:rsid w:val="00BC7E72"/>
    <w:rsid w:val="00BE0D89"/>
    <w:rsid w:val="00BF0279"/>
    <w:rsid w:val="00C14F1A"/>
    <w:rsid w:val="00C234B5"/>
    <w:rsid w:val="00C27C2C"/>
    <w:rsid w:val="00C43B1F"/>
    <w:rsid w:val="00C4480E"/>
    <w:rsid w:val="00C5300B"/>
    <w:rsid w:val="00C563FD"/>
    <w:rsid w:val="00C61E61"/>
    <w:rsid w:val="00C755A9"/>
    <w:rsid w:val="00C84601"/>
    <w:rsid w:val="00C93C36"/>
    <w:rsid w:val="00C93DC7"/>
    <w:rsid w:val="00CC1090"/>
    <w:rsid w:val="00CD1397"/>
    <w:rsid w:val="00CD2F5C"/>
    <w:rsid w:val="00CD5559"/>
    <w:rsid w:val="00CD5A99"/>
    <w:rsid w:val="00CD7603"/>
    <w:rsid w:val="00CE268A"/>
    <w:rsid w:val="00CF0925"/>
    <w:rsid w:val="00CF0988"/>
    <w:rsid w:val="00CF1FFC"/>
    <w:rsid w:val="00CF6644"/>
    <w:rsid w:val="00D00106"/>
    <w:rsid w:val="00D00E4F"/>
    <w:rsid w:val="00D10FE7"/>
    <w:rsid w:val="00D211CB"/>
    <w:rsid w:val="00D3067C"/>
    <w:rsid w:val="00D507E1"/>
    <w:rsid w:val="00D545C0"/>
    <w:rsid w:val="00D54A2B"/>
    <w:rsid w:val="00D563D9"/>
    <w:rsid w:val="00D60770"/>
    <w:rsid w:val="00D636FF"/>
    <w:rsid w:val="00D67D5B"/>
    <w:rsid w:val="00D82DF1"/>
    <w:rsid w:val="00D8584D"/>
    <w:rsid w:val="00D874A1"/>
    <w:rsid w:val="00D90833"/>
    <w:rsid w:val="00DA05BF"/>
    <w:rsid w:val="00DA73E0"/>
    <w:rsid w:val="00DB1F9E"/>
    <w:rsid w:val="00DC086D"/>
    <w:rsid w:val="00DC4B43"/>
    <w:rsid w:val="00DC7C25"/>
    <w:rsid w:val="00DD427C"/>
    <w:rsid w:val="00DE6004"/>
    <w:rsid w:val="00DF5436"/>
    <w:rsid w:val="00E04919"/>
    <w:rsid w:val="00E118D5"/>
    <w:rsid w:val="00E25C76"/>
    <w:rsid w:val="00E354E1"/>
    <w:rsid w:val="00E45329"/>
    <w:rsid w:val="00E734E8"/>
    <w:rsid w:val="00E800AA"/>
    <w:rsid w:val="00E83325"/>
    <w:rsid w:val="00E83CA2"/>
    <w:rsid w:val="00E852D9"/>
    <w:rsid w:val="00E86AAF"/>
    <w:rsid w:val="00EA4805"/>
    <w:rsid w:val="00EC1779"/>
    <w:rsid w:val="00ED7725"/>
    <w:rsid w:val="00EE696C"/>
    <w:rsid w:val="00EF386D"/>
    <w:rsid w:val="00F0048A"/>
    <w:rsid w:val="00F136BF"/>
    <w:rsid w:val="00F216A0"/>
    <w:rsid w:val="00F30BA0"/>
    <w:rsid w:val="00F43883"/>
    <w:rsid w:val="00F44558"/>
    <w:rsid w:val="00F466F6"/>
    <w:rsid w:val="00F47E78"/>
    <w:rsid w:val="00F502A0"/>
    <w:rsid w:val="00F661C0"/>
    <w:rsid w:val="00F851B6"/>
    <w:rsid w:val="00F87BEA"/>
    <w:rsid w:val="00F901BC"/>
    <w:rsid w:val="00FB0037"/>
    <w:rsid w:val="00FB1F69"/>
    <w:rsid w:val="00FB7C3B"/>
    <w:rsid w:val="00FC6B14"/>
    <w:rsid w:val="00FD6BC9"/>
    <w:rsid w:val="00FE216F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6D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8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0988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84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4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8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0988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84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4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lis@kssip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p.brzezinski@kssip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daniel@kssip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rwis.polska@dormakaba.com" TargetMode="External"/><Relationship Id="rId23" Type="http://schemas.microsoft.com/office/2016/09/relationships/commentsIds" Target="commentsIds.xml"/><Relationship Id="rId10" Type="http://schemas.openxmlformats.org/officeDocument/2006/relationships/hyperlink" Target="mailto:faktury_kssip@kssip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deklaracja-dostepnosci" TargetMode="External"/><Relationship Id="rId14" Type="http://schemas.openxmlformats.org/officeDocument/2006/relationships/hyperlink" Target="mailto:michal.frodyma@dormakaba.com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009E-B408-4271-B13A-E7AF43EE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29</cp:revision>
  <cp:lastPrinted>2022-02-25T10:27:00Z</cp:lastPrinted>
  <dcterms:created xsi:type="dcterms:W3CDTF">2022-07-26T07:15:00Z</dcterms:created>
  <dcterms:modified xsi:type="dcterms:W3CDTF">2022-10-27T10:30:00Z</dcterms:modified>
</cp:coreProperties>
</file>