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1AD19" w14:textId="55891322" w:rsidR="001C28B3" w:rsidRDefault="00D717B5" w:rsidP="002B5B19">
      <w:pPr>
        <w:tabs>
          <w:tab w:val="left" w:pos="284"/>
        </w:tabs>
        <w:spacing w:after="0" w:line="360" w:lineRule="auto"/>
        <w:ind w:right="-6"/>
        <w:jc w:val="center"/>
        <w:rPr>
          <w:rFonts w:cstheme="minorHAnsi"/>
          <w:b/>
          <w:sz w:val="24"/>
          <w:szCs w:val="24"/>
        </w:rPr>
      </w:pPr>
      <w:r w:rsidRPr="003B7FCE">
        <w:rPr>
          <w:rFonts w:cstheme="minorHAnsi"/>
          <w:b/>
          <w:sz w:val="24"/>
          <w:szCs w:val="24"/>
        </w:rPr>
        <w:t xml:space="preserve">UMOWA nr </w:t>
      </w:r>
      <w:r w:rsidR="00BF0CAF" w:rsidRPr="003B7FCE">
        <w:rPr>
          <w:rFonts w:cstheme="minorHAnsi"/>
          <w:b/>
          <w:sz w:val="24"/>
          <w:szCs w:val="24"/>
        </w:rPr>
        <w:t>….</w:t>
      </w:r>
      <w:r w:rsidRPr="003B7FCE">
        <w:rPr>
          <w:rFonts w:cstheme="minorHAnsi"/>
          <w:b/>
          <w:sz w:val="24"/>
          <w:szCs w:val="24"/>
        </w:rPr>
        <w:t>/202</w:t>
      </w:r>
      <w:r w:rsidR="00E25145">
        <w:rPr>
          <w:rFonts w:cstheme="minorHAnsi"/>
          <w:b/>
          <w:sz w:val="24"/>
          <w:szCs w:val="24"/>
        </w:rPr>
        <w:t>5</w:t>
      </w:r>
    </w:p>
    <w:p w14:paraId="63B6024B" w14:textId="77777777" w:rsidR="002B5B19" w:rsidRDefault="002B5B19" w:rsidP="00AF05D3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ECA8601" w14:textId="74FB31E5" w:rsidR="001C28B3" w:rsidRPr="003B7FCE" w:rsidRDefault="00D717B5" w:rsidP="00AF05D3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 xml:space="preserve">dot. świadczenia usług w zakresie pełnienia funkcji Sekretarza Kwartalnika KSSiP oraz Sekretarza Wydawnictwa KSSiP </w:t>
      </w:r>
    </w:p>
    <w:p w14:paraId="7A8399BE" w14:textId="77777777" w:rsidR="001C28B3" w:rsidRPr="003B7FCE" w:rsidRDefault="001C28B3" w:rsidP="00CD7595">
      <w:pPr>
        <w:tabs>
          <w:tab w:val="left" w:pos="284"/>
        </w:tabs>
        <w:spacing w:after="0" w:line="360" w:lineRule="auto"/>
        <w:ind w:right="-6"/>
        <w:jc w:val="center"/>
        <w:rPr>
          <w:rFonts w:cstheme="minorHAnsi"/>
          <w:b/>
          <w:sz w:val="24"/>
          <w:szCs w:val="24"/>
        </w:rPr>
      </w:pPr>
    </w:p>
    <w:p w14:paraId="25AE15DF" w14:textId="440FBB41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bookmarkStart w:id="0" w:name="_Hlk169866258"/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zawarta w Krakowie w dniu </w:t>
      </w:r>
      <w:bookmarkStart w:id="1" w:name="ezdDataPodpisu"/>
      <w:r w:rsidR="00BF0CAF" w:rsidRPr="003B7FCE">
        <w:rPr>
          <w:rFonts w:eastAsia="Calibri" w:cstheme="minorHAnsi"/>
          <w:sz w:val="24"/>
          <w:szCs w:val="24"/>
        </w:rPr>
        <w:t>…</w:t>
      </w:r>
      <w:r w:rsidR="00E25145">
        <w:rPr>
          <w:rFonts w:eastAsia="Calibri" w:cstheme="minorHAnsi"/>
          <w:sz w:val="24"/>
          <w:szCs w:val="24"/>
        </w:rPr>
        <w:t>……………………</w:t>
      </w:r>
      <w:r w:rsidRPr="003B7FCE">
        <w:rPr>
          <w:rFonts w:eastAsia="Calibri" w:cstheme="minorHAnsi"/>
          <w:sz w:val="24"/>
          <w:szCs w:val="24"/>
        </w:rPr>
        <w:t xml:space="preserve"> 202</w:t>
      </w:r>
      <w:bookmarkEnd w:id="1"/>
      <w:r w:rsidR="00E25145">
        <w:rPr>
          <w:rFonts w:eastAsia="Calibri" w:cstheme="minorHAnsi"/>
          <w:sz w:val="24"/>
          <w:szCs w:val="24"/>
        </w:rPr>
        <w:t>5</w:t>
      </w:r>
      <w:r w:rsidRPr="003B7FCE">
        <w:rPr>
          <w:rFonts w:eastAsia="Calibri" w:cstheme="minorHAnsi"/>
          <w:sz w:val="24"/>
          <w:szCs w:val="24"/>
        </w:rPr>
        <w:t xml:space="preserve">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roku, (dalej określana jako „Umowa”), </w:t>
      </w:r>
    </w:p>
    <w:p w14:paraId="2289CBA1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pomiędzy: </w:t>
      </w:r>
    </w:p>
    <w:p w14:paraId="1B559B22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b/>
          <w:bCs/>
          <w:color w:val="000000"/>
          <w:sz w:val="24"/>
          <w:szCs w:val="24"/>
          <w:lang w:eastAsia="pl-PL" w:bidi="pl-PL"/>
        </w:rPr>
        <w:t>Krajową Szkołą Sądownictwa i Prokuratury z siedzibą w Krakowie, ul. Przy Rondzie 5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,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br/>
      </w:r>
      <w:r w:rsidRPr="003B7FCE">
        <w:rPr>
          <w:rFonts w:eastAsia="Arial Unicode MS" w:cstheme="minorHAnsi"/>
          <w:b/>
          <w:bCs/>
          <w:color w:val="000000"/>
          <w:sz w:val="24"/>
          <w:szCs w:val="24"/>
          <w:lang w:eastAsia="pl-PL" w:bidi="pl-PL"/>
        </w:rPr>
        <w:t xml:space="preserve">31-547 Kraków,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>posiadającą NIP: 701-002-79-49, numer REGON: 140580428, działającą na podstawie przepisów ustawy z dnia 23 stycznia 2009 r. o Krajowej Szkole Sądownictwa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br/>
        <w:t>i Prokuratury (Dz. U. 2022 poz. 217),</w:t>
      </w:r>
    </w:p>
    <w:p w14:paraId="3E2D314E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zwaną w dalszej części </w:t>
      </w:r>
      <w:r w:rsidRPr="003B7FCE">
        <w:rPr>
          <w:rFonts w:eastAsia="Arial Unicode MS" w:cstheme="minorHAnsi"/>
          <w:b/>
          <w:bCs/>
          <w:color w:val="000000"/>
          <w:sz w:val="24"/>
          <w:szCs w:val="24"/>
          <w:lang w:eastAsia="pl-PL" w:bidi="pl-PL"/>
        </w:rPr>
        <w:t>„Zamawiającym” lub „ KSSiP”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, </w:t>
      </w:r>
    </w:p>
    <w:p w14:paraId="66C961E3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Arial Unicode MS" w:cstheme="minorHAnsi"/>
          <w:bCs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bCs/>
          <w:color w:val="000000"/>
          <w:sz w:val="24"/>
          <w:szCs w:val="24"/>
          <w:lang w:eastAsia="pl-PL" w:bidi="pl-PL"/>
        </w:rPr>
        <w:t xml:space="preserve">a  </w:t>
      </w:r>
    </w:p>
    <w:p w14:paraId="56BD3886" w14:textId="5732D591" w:rsidR="001C28B3" w:rsidRPr="003B7FCE" w:rsidRDefault="00BF0CAF" w:rsidP="00CD7595">
      <w:pPr>
        <w:tabs>
          <w:tab w:val="left" w:pos="284"/>
        </w:tabs>
        <w:spacing w:after="0" w:line="360" w:lineRule="auto"/>
        <w:ind w:right="-6"/>
        <w:jc w:val="both"/>
        <w:rPr>
          <w:rFonts w:eastAsia="Arial Unicode MS" w:cstheme="minorHAnsi"/>
          <w:bCs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bCs/>
          <w:color w:val="000000"/>
          <w:sz w:val="24"/>
          <w:szCs w:val="24"/>
          <w:lang w:eastAsia="pl-PL" w:bidi="pl-PL"/>
        </w:rPr>
        <w:t>……</w:t>
      </w:r>
      <w:r w:rsidR="00E25145">
        <w:rPr>
          <w:rFonts w:eastAsia="Arial Unicode MS" w:cstheme="minorHAnsi"/>
          <w:bCs/>
          <w:color w:val="000000"/>
          <w:sz w:val="24"/>
          <w:szCs w:val="24"/>
          <w:lang w:eastAsia="pl-PL" w:bidi="pl-PL"/>
        </w:rPr>
        <w:t>……………………………………………………………….</w:t>
      </w:r>
    </w:p>
    <w:p w14:paraId="342E5E92" w14:textId="77777777" w:rsidR="001C28B3" w:rsidRPr="003B7FCE" w:rsidRDefault="00D717B5" w:rsidP="00CD7595">
      <w:pPr>
        <w:tabs>
          <w:tab w:val="left" w:pos="284"/>
        </w:tabs>
        <w:spacing w:after="0" w:line="360" w:lineRule="auto"/>
        <w:ind w:right="-6"/>
        <w:jc w:val="both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sz w:val="24"/>
          <w:szCs w:val="24"/>
        </w:rPr>
        <w:t xml:space="preserve">zwaną w dalszej części umowy </w:t>
      </w:r>
      <w:r w:rsidRPr="003B7FCE">
        <w:rPr>
          <w:rFonts w:cstheme="minorHAnsi"/>
          <w:b/>
          <w:bCs/>
          <w:sz w:val="24"/>
          <w:szCs w:val="24"/>
        </w:rPr>
        <w:t>„Wykonawcą”</w:t>
      </w:r>
      <w:r w:rsidRPr="003B7FCE">
        <w:rPr>
          <w:rFonts w:cstheme="minorHAnsi"/>
          <w:sz w:val="24"/>
          <w:szCs w:val="24"/>
        </w:rPr>
        <w:t>,</w:t>
      </w:r>
      <w:r w:rsidRPr="003B7FCE">
        <w:rPr>
          <w:rFonts w:cstheme="minorHAnsi"/>
          <w:b/>
          <w:bCs/>
          <w:sz w:val="24"/>
          <w:szCs w:val="24"/>
        </w:rPr>
        <w:t xml:space="preserve"> </w:t>
      </w:r>
    </w:p>
    <w:bookmarkEnd w:id="0"/>
    <w:p w14:paraId="71EEE479" w14:textId="77777777" w:rsidR="001C28B3" w:rsidRPr="003B7FCE" w:rsidRDefault="001C28B3" w:rsidP="00CD7595">
      <w:pPr>
        <w:tabs>
          <w:tab w:val="left" w:pos="284"/>
        </w:tabs>
        <w:spacing w:after="0" w:line="360" w:lineRule="auto"/>
        <w:ind w:right="-6"/>
        <w:jc w:val="both"/>
        <w:rPr>
          <w:rFonts w:cstheme="minorHAnsi"/>
          <w:sz w:val="24"/>
          <w:szCs w:val="24"/>
        </w:rPr>
      </w:pPr>
    </w:p>
    <w:p w14:paraId="74BFE333" w14:textId="77777777" w:rsidR="001C28B3" w:rsidRPr="003B7FCE" w:rsidRDefault="00D717B5" w:rsidP="00CD7595">
      <w:pPr>
        <w:tabs>
          <w:tab w:val="left" w:pos="284"/>
        </w:tabs>
        <w:spacing w:after="0" w:line="360" w:lineRule="auto"/>
        <w:ind w:right="-6"/>
        <w:rPr>
          <w:rFonts w:cstheme="minorHAnsi"/>
          <w:bCs/>
          <w:sz w:val="24"/>
          <w:szCs w:val="24"/>
        </w:rPr>
      </w:pPr>
      <w:r w:rsidRPr="003B7FCE">
        <w:rPr>
          <w:rFonts w:cstheme="minorHAnsi"/>
          <w:bCs/>
          <w:sz w:val="24"/>
          <w:szCs w:val="24"/>
        </w:rPr>
        <w:t xml:space="preserve">w dalszej części Umowy określanymi łącznie jako </w:t>
      </w:r>
      <w:r w:rsidRPr="003B7FCE">
        <w:rPr>
          <w:rFonts w:cstheme="minorHAnsi"/>
          <w:b/>
          <w:bCs/>
          <w:sz w:val="24"/>
          <w:szCs w:val="24"/>
        </w:rPr>
        <w:t>„Strony”</w:t>
      </w:r>
      <w:r w:rsidRPr="003B7FCE">
        <w:rPr>
          <w:rFonts w:cstheme="minorHAnsi"/>
          <w:bCs/>
          <w:sz w:val="24"/>
          <w:szCs w:val="24"/>
        </w:rPr>
        <w:t xml:space="preserve">, lub każda z osobna jako </w:t>
      </w:r>
      <w:r w:rsidRPr="003B7FCE">
        <w:rPr>
          <w:rFonts w:cstheme="minorHAnsi"/>
          <w:b/>
          <w:bCs/>
          <w:sz w:val="24"/>
          <w:szCs w:val="24"/>
        </w:rPr>
        <w:t>„Strona”</w:t>
      </w:r>
      <w:r w:rsidRPr="003B7FCE">
        <w:rPr>
          <w:rFonts w:cstheme="minorHAnsi"/>
          <w:bCs/>
          <w:sz w:val="24"/>
          <w:szCs w:val="24"/>
        </w:rPr>
        <w:t>.</w:t>
      </w:r>
    </w:p>
    <w:p w14:paraId="007C1571" w14:textId="1B339302" w:rsidR="001C28B3" w:rsidRDefault="001C28B3" w:rsidP="00CD7595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</w:p>
    <w:p w14:paraId="249B80AE" w14:textId="77777777" w:rsidR="002B5B19" w:rsidRPr="003B7FCE" w:rsidRDefault="002B5B19" w:rsidP="00CD7595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</w:p>
    <w:p w14:paraId="334F318B" w14:textId="77777777" w:rsidR="001C28B3" w:rsidRPr="003B7FCE" w:rsidRDefault="00D717B5" w:rsidP="00500E2A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- Preambuła -</w:t>
      </w:r>
    </w:p>
    <w:p w14:paraId="002C82C2" w14:textId="77777777" w:rsidR="001C28B3" w:rsidRPr="003B7FCE" w:rsidRDefault="00D717B5" w:rsidP="003B7FCE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Umowa została zawarta w wyniku przeprowadzenia postępowania o udzielenie zamówienia publicznego, którego wartość nie przekracza kwoty 130 000,00 złotych, i do którego nie stosuje się przepisów ustawy Prawo zamówień publicznych z dnia 11 września 2019 roku</w:t>
      </w:r>
      <w:r w:rsid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(t.j. Dz. U. z 2023  poz. 1605)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, (zgodnie z art. 2 ust. 1 pkt 1).</w:t>
      </w:r>
    </w:p>
    <w:p w14:paraId="0644E76A" w14:textId="77777777" w:rsidR="00E25145" w:rsidRDefault="00D717B5" w:rsidP="00E75AA7">
      <w:pPr>
        <w:widowControl w:val="0"/>
        <w:tabs>
          <w:tab w:val="left" w:pos="284"/>
          <w:tab w:val="center" w:pos="4535"/>
          <w:tab w:val="left" w:pos="5159"/>
        </w:tabs>
        <w:spacing w:after="0" w:line="360" w:lineRule="auto"/>
        <w:ind w:right="-6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ab/>
      </w: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ab/>
      </w:r>
    </w:p>
    <w:p w14:paraId="46A1029D" w14:textId="1C6E9238" w:rsidR="001C28B3" w:rsidRPr="003B7FCE" w:rsidRDefault="00D717B5" w:rsidP="00E25145">
      <w:pPr>
        <w:widowControl w:val="0"/>
        <w:tabs>
          <w:tab w:val="left" w:pos="284"/>
          <w:tab w:val="center" w:pos="4535"/>
          <w:tab w:val="left" w:pos="5159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1.</w:t>
      </w:r>
    </w:p>
    <w:p w14:paraId="29EE10B9" w14:textId="77777777" w:rsidR="001C28B3" w:rsidRPr="003B7FCE" w:rsidRDefault="00D717B5" w:rsidP="00E75AA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>- Przedmiot umowy -</w:t>
      </w:r>
    </w:p>
    <w:p w14:paraId="2D0464EC" w14:textId="77777777" w:rsidR="001C28B3" w:rsidRPr="003B7FCE" w:rsidRDefault="00D717B5" w:rsidP="00225907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284" w:right="-6" w:hanging="284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zleca, a Wykonawca zobowiązuje się do świadczenia usług w zakresie realizacji czynności składających się na działalność wydawniczą w ramach funkcji Sekretarza Kwartalnika KSSiP i Sekretarza Wydawnictwa KSSiP.</w:t>
      </w:r>
    </w:p>
    <w:p w14:paraId="1CA071CD" w14:textId="77777777" w:rsidR="001C28B3" w:rsidRPr="003B7FCE" w:rsidRDefault="00D717B5" w:rsidP="00AF629B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Czynności, o których mowa w § 1 ust. 1 obejmują w szczególności:</w:t>
      </w:r>
    </w:p>
    <w:p w14:paraId="523A8490" w14:textId="77777777" w:rsidR="00535BCE" w:rsidRPr="003B7FCE" w:rsidRDefault="00535BCE" w:rsidP="00AF05D3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 xml:space="preserve">w ramach funkcji Sekretarza Kwartalnika KSSiP: </w:t>
      </w:r>
    </w:p>
    <w:p w14:paraId="29FC5FE8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lastRenderedPageBreak/>
        <w:t>koordynację procesu wydawniczego kolejnych zeszytów Kwartalnika</w:t>
      </w:r>
      <w:r w:rsidR="00940077">
        <w:rPr>
          <w:rFonts w:cstheme="minorHAnsi"/>
          <w:sz w:val="24"/>
          <w:szCs w:val="24"/>
        </w:rPr>
        <w:t>;</w:t>
      </w:r>
      <w:r w:rsidRPr="003B7FCE">
        <w:rPr>
          <w:rFonts w:cstheme="minorHAnsi"/>
          <w:sz w:val="24"/>
          <w:szCs w:val="24"/>
        </w:rPr>
        <w:t xml:space="preserve"> </w:t>
      </w:r>
    </w:p>
    <w:p w14:paraId="51F807B8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prowadzenie dokumentacji procesów wydawniczych w systemie EZD PUW</w:t>
      </w:r>
      <w:r w:rsidR="00940077">
        <w:rPr>
          <w:rFonts w:cstheme="minorHAnsi"/>
          <w:sz w:val="24"/>
          <w:szCs w:val="24"/>
        </w:rPr>
        <w:t>;</w:t>
      </w:r>
    </w:p>
    <w:p w14:paraId="334CFFC7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prowadzenie korespondencji z redaktorem naczelnym i jego zastępcami, autorami, recenzentami, korektorami i innymi osobami zaangażowanymi w proces wydawniczy</w:t>
      </w:r>
      <w:r w:rsidR="00940077">
        <w:rPr>
          <w:rFonts w:cstheme="minorHAnsi"/>
          <w:sz w:val="24"/>
          <w:szCs w:val="24"/>
        </w:rPr>
        <w:t>;</w:t>
      </w:r>
    </w:p>
    <w:p w14:paraId="2BFD3848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przygotowanie i koordynację obiegu umów recenzentów i autorów publikujących w Kwartalniku</w:t>
      </w:r>
      <w:r w:rsidR="00940077">
        <w:rPr>
          <w:rFonts w:cstheme="minorHAnsi"/>
          <w:sz w:val="24"/>
          <w:szCs w:val="24"/>
        </w:rPr>
        <w:t>;</w:t>
      </w:r>
    </w:p>
    <w:p w14:paraId="2C64E478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realizację zadań organizacyjno-administracyjnych i technicznych związanych z wydawaniem Kwartalnika, w szczególności uczestnictwo w posiedzeniach kolegium redakcyjnego i rady naukowej</w:t>
      </w:r>
      <w:r w:rsidR="00940077">
        <w:rPr>
          <w:rFonts w:cstheme="minorHAnsi"/>
          <w:sz w:val="24"/>
          <w:szCs w:val="24"/>
        </w:rPr>
        <w:t>;</w:t>
      </w:r>
    </w:p>
    <w:p w14:paraId="359D9FEB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rejestrację artykułów w bazach naukowych</w:t>
      </w:r>
      <w:r w:rsidR="00940077">
        <w:rPr>
          <w:rFonts w:cstheme="minorHAnsi"/>
          <w:sz w:val="24"/>
          <w:szCs w:val="24"/>
        </w:rPr>
        <w:t>;</w:t>
      </w:r>
    </w:p>
    <w:p w14:paraId="7B0CC96B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inne czynności zlecone przez redaktora naczelnego związane z wydawaniem Kwartalnika</w:t>
      </w:r>
      <w:r w:rsidR="00940077">
        <w:rPr>
          <w:rFonts w:cstheme="minorHAnsi"/>
          <w:sz w:val="24"/>
          <w:szCs w:val="24"/>
        </w:rPr>
        <w:t>;</w:t>
      </w:r>
      <w:r w:rsidRPr="003B7FCE">
        <w:rPr>
          <w:rFonts w:cstheme="minorHAnsi"/>
          <w:sz w:val="24"/>
          <w:szCs w:val="24"/>
        </w:rPr>
        <w:t xml:space="preserve"> </w:t>
      </w:r>
    </w:p>
    <w:p w14:paraId="3497FFEA" w14:textId="77777777" w:rsidR="00535BCE" w:rsidRPr="003B7FCE" w:rsidRDefault="00535BCE" w:rsidP="00AF05D3">
      <w:pPr>
        <w:pStyle w:val="Akapitzlist"/>
        <w:numPr>
          <w:ilvl w:val="0"/>
          <w:numId w:val="37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 xml:space="preserve">w ramach funkcji Sekretarza Wydawnictwa: </w:t>
      </w:r>
    </w:p>
    <w:p w14:paraId="4641792B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koordynowanie i bieżące nadzorowanie przebiegu cyklu wydawniczego publikacji</w:t>
      </w:r>
      <w:r w:rsidR="00940077">
        <w:rPr>
          <w:rFonts w:cstheme="minorHAnsi"/>
          <w:sz w:val="24"/>
          <w:szCs w:val="24"/>
        </w:rPr>
        <w:t>;</w:t>
      </w:r>
      <w:r w:rsidRPr="003B7FCE">
        <w:rPr>
          <w:rFonts w:cstheme="minorHAnsi"/>
          <w:sz w:val="24"/>
          <w:szCs w:val="24"/>
        </w:rPr>
        <w:t xml:space="preserve"> </w:t>
      </w:r>
    </w:p>
    <w:p w14:paraId="58D23332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prowadzenie dokumentacji procesów wydawniczych w systemie EZD PUW</w:t>
      </w:r>
      <w:r w:rsidR="00940077">
        <w:rPr>
          <w:rFonts w:cstheme="minorHAnsi"/>
          <w:sz w:val="24"/>
          <w:szCs w:val="24"/>
        </w:rPr>
        <w:t>;</w:t>
      </w:r>
    </w:p>
    <w:p w14:paraId="1302F76F" w14:textId="77777777" w:rsidR="00535BCE" w:rsidRPr="003B7FCE" w:rsidRDefault="00535BCE" w:rsidP="00AF05D3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współpraca z Kierownikiem Wydawnictwa, redaktorami prowadzącymi i Radą Wydawniczą</w:t>
      </w:r>
      <w:r w:rsidR="00940077">
        <w:rPr>
          <w:rFonts w:cstheme="minorHAnsi"/>
          <w:sz w:val="24"/>
          <w:szCs w:val="24"/>
        </w:rPr>
        <w:t>;</w:t>
      </w:r>
      <w:r w:rsidRPr="003B7FCE">
        <w:rPr>
          <w:rFonts w:cstheme="minorHAnsi"/>
          <w:sz w:val="24"/>
          <w:szCs w:val="24"/>
        </w:rPr>
        <w:t xml:space="preserve"> </w:t>
      </w:r>
    </w:p>
    <w:p w14:paraId="73DB10DF" w14:textId="77777777" w:rsidR="00535BCE" w:rsidRPr="003B7FCE" w:rsidRDefault="00535BCE" w:rsidP="00AF05D3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realizacja zadań organizacyjno-administracyjnych i technicznych związanych z działalnością wydawniczą, w tym zapewnienie obsługi organizacyjnoadministracyjnej i technicznej Rady Wydawniczej</w:t>
      </w:r>
      <w:r w:rsidR="00940077">
        <w:rPr>
          <w:rFonts w:cstheme="minorHAnsi"/>
          <w:sz w:val="24"/>
          <w:szCs w:val="24"/>
        </w:rPr>
        <w:t>;</w:t>
      </w:r>
    </w:p>
    <w:p w14:paraId="36233A04" w14:textId="77777777" w:rsidR="00535BCE" w:rsidRPr="003B7FCE" w:rsidRDefault="00535BCE" w:rsidP="00AF05D3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przygotowanie budżetu wydawnictwa i monitorowanie jego realizacji</w:t>
      </w:r>
      <w:r w:rsidR="00940077">
        <w:rPr>
          <w:rFonts w:cstheme="minorHAnsi"/>
          <w:sz w:val="24"/>
          <w:szCs w:val="24"/>
        </w:rPr>
        <w:t>;</w:t>
      </w:r>
    </w:p>
    <w:p w14:paraId="007580CD" w14:textId="77777777" w:rsidR="00535BCE" w:rsidRDefault="00535BCE" w:rsidP="00AF05D3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 xml:space="preserve"> przygotowanie dokumentacji związanej z zamówieniami publicznymi na usługi wydawnicze</w:t>
      </w:r>
      <w:r w:rsidR="004D6724">
        <w:rPr>
          <w:rFonts w:cstheme="minorHAnsi"/>
          <w:sz w:val="24"/>
          <w:szCs w:val="24"/>
        </w:rPr>
        <w:t>.</w:t>
      </w:r>
    </w:p>
    <w:p w14:paraId="36DAE7AE" w14:textId="77777777" w:rsidR="009E57EE" w:rsidRPr="00AF05D3" w:rsidRDefault="009E57EE" w:rsidP="00E25145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AF05D3">
        <w:rPr>
          <w:rFonts w:cstheme="minorHAnsi"/>
          <w:sz w:val="24"/>
          <w:szCs w:val="24"/>
        </w:rPr>
        <w:t xml:space="preserve">Szczegółowy zakres i opis czynności </w:t>
      </w:r>
      <w:r w:rsidR="00940077" w:rsidRPr="00AF05D3">
        <w:rPr>
          <w:rFonts w:cstheme="minorHAnsi"/>
          <w:sz w:val="24"/>
          <w:szCs w:val="24"/>
        </w:rPr>
        <w:t>realizowanych</w:t>
      </w:r>
      <w:r w:rsidRPr="00AF05D3">
        <w:rPr>
          <w:rFonts w:cstheme="minorHAnsi"/>
          <w:sz w:val="24"/>
          <w:szCs w:val="24"/>
        </w:rPr>
        <w:t xml:space="preserve"> w ramach umowy zawiera zał</w:t>
      </w:r>
      <w:r w:rsidR="00940077" w:rsidRPr="00AF05D3">
        <w:rPr>
          <w:rFonts w:cstheme="minorHAnsi"/>
          <w:sz w:val="24"/>
          <w:szCs w:val="24"/>
        </w:rPr>
        <w:t>ącznik</w:t>
      </w:r>
      <w:r w:rsidRPr="00AF05D3">
        <w:rPr>
          <w:rFonts w:cstheme="minorHAnsi"/>
          <w:sz w:val="24"/>
          <w:szCs w:val="24"/>
        </w:rPr>
        <w:t xml:space="preserve"> nr </w:t>
      </w:r>
      <w:r w:rsidR="00AF05D3">
        <w:rPr>
          <w:rFonts w:cstheme="minorHAnsi"/>
          <w:sz w:val="24"/>
          <w:szCs w:val="24"/>
        </w:rPr>
        <w:t>1</w:t>
      </w:r>
      <w:r w:rsidRPr="00AF05D3">
        <w:rPr>
          <w:rFonts w:cstheme="minorHAnsi"/>
          <w:sz w:val="24"/>
          <w:szCs w:val="24"/>
        </w:rPr>
        <w:t xml:space="preserve"> do umowy.</w:t>
      </w:r>
    </w:p>
    <w:p w14:paraId="06F6C253" w14:textId="77777777" w:rsidR="001C28B3" w:rsidRDefault="00D717B5" w:rsidP="00AF05D3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Zakres obowiązków wymienionych w § 1 Wykonawca </w:t>
      </w:r>
      <w:r w:rsidR="009E57E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może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wykonywać w trybie zdalnym (poza obowiązkami wymagającymi obecności w siedzibie KSSiP).</w:t>
      </w:r>
    </w:p>
    <w:p w14:paraId="4389AD5D" w14:textId="1F9700DF" w:rsidR="001C43C6" w:rsidRPr="003B7FCE" w:rsidRDefault="001C43C6" w:rsidP="00AF05D3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F0F59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Strony ustalają, że </w:t>
      </w:r>
      <w:r w:rsidR="00DF0F59" w:rsidRPr="00DF0F59">
        <w:rPr>
          <w:rFonts w:eastAsia="Times New Roman" w:cstheme="minorHAnsi"/>
          <w:color w:val="000000"/>
          <w:sz w:val="24"/>
          <w:szCs w:val="24"/>
          <w:lang w:eastAsia="pl-PL" w:bidi="pl-PL"/>
        </w:rPr>
        <w:t>osob</w:t>
      </w:r>
      <w:r w:rsidR="00DF0F59">
        <w:rPr>
          <w:rFonts w:eastAsia="Times New Roman" w:cstheme="minorHAnsi"/>
          <w:color w:val="000000"/>
          <w:sz w:val="24"/>
          <w:szCs w:val="24"/>
          <w:lang w:eastAsia="pl-PL" w:bidi="pl-PL"/>
        </w:rPr>
        <w:t>ą</w:t>
      </w:r>
      <w:r w:rsidRPr="00DF0F59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skierowan</w:t>
      </w:r>
      <w:r w:rsidR="00DF0F59">
        <w:rPr>
          <w:rFonts w:eastAsia="Times New Roman" w:cstheme="minorHAnsi"/>
          <w:color w:val="000000"/>
          <w:sz w:val="24"/>
          <w:szCs w:val="24"/>
          <w:lang w:eastAsia="pl-PL" w:bidi="pl-PL"/>
        </w:rPr>
        <w:t>ą</w:t>
      </w:r>
      <w:r w:rsidRPr="00DF0F59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bezpośrednio przez Wykonawcę do wykonania  przedmiotu Umowy b</w:t>
      </w:r>
      <w:r w:rsidRPr="00CC4669">
        <w:rPr>
          <w:rFonts w:eastAsia="Times New Roman" w:cstheme="minorHAnsi"/>
          <w:color w:val="000000"/>
          <w:sz w:val="24"/>
          <w:szCs w:val="24"/>
          <w:lang w:eastAsia="pl-PL" w:bidi="pl-PL"/>
        </w:rPr>
        <w:t>ędzie: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…………………………………</w:t>
      </w:r>
      <w:r w:rsidRPr="00CC4669">
        <w:rPr>
          <w:rFonts w:eastAsia="Times New Roman" w:cstheme="minorHAnsi"/>
          <w:color w:val="000000"/>
          <w:sz w:val="24"/>
          <w:szCs w:val="24"/>
          <w:lang w:eastAsia="pl-PL" w:bidi="pl-PL"/>
        </w:rPr>
        <w:t>……</w:t>
      </w:r>
    </w:p>
    <w:p w14:paraId="13CCA001" w14:textId="77777777" w:rsidR="001C28B3" w:rsidRDefault="00D717B5" w:rsidP="00AF05D3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Wykonawca zobowiązuje się przy wykonywaniu czynności objętych niniejszą umową do zachowania należytej staranności, uwzględniając zawodowy charakter działalności oraz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lastRenderedPageBreak/>
        <w:t xml:space="preserve">poufności. </w:t>
      </w:r>
    </w:p>
    <w:p w14:paraId="574FE253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2.</w:t>
      </w:r>
    </w:p>
    <w:p w14:paraId="2EAA71A1" w14:textId="77777777" w:rsidR="001C28B3" w:rsidRPr="003B7FCE" w:rsidRDefault="00D717B5" w:rsidP="003F301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>- Obowiązki Stron -</w:t>
      </w:r>
    </w:p>
    <w:p w14:paraId="5BD60168" w14:textId="77777777" w:rsidR="001C28B3" w:rsidRPr="003B7FCE" w:rsidRDefault="00D717B5" w:rsidP="00393C7F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udostępnieni Wykonawcy program do elektronicznego zarządzania dokumentami EZD-PUW oraz program Apollo (KSSiP-Dział Programów, Dziekanat-Raporty). Udostępnienie programu nastąpi wraz ze sprzętem komputerowym w postaci 1 laptopa-komputera,  będącego własnością Zamawiającego.</w:t>
      </w:r>
    </w:p>
    <w:p w14:paraId="3C00DD68" w14:textId="77777777" w:rsidR="00CA02A1" w:rsidRPr="003B7FCE" w:rsidRDefault="00CA02A1" w:rsidP="00CA02A1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zobowiązuje się dostarczyć Wykonawcy aktywną kart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ę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SIM oraz kart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ę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umożliwiając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ą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wjazd na parking w siedzibie Zamawiającego w Krakowie oraz dostęp do pomieszczenia, w którym znajduje się dokumentacja papierowa Wydawnictwa.</w:t>
      </w:r>
    </w:p>
    <w:p w14:paraId="083AA478" w14:textId="775F17B4" w:rsidR="00CA02A1" w:rsidRPr="003B7FCE" w:rsidRDefault="00CA02A1" w:rsidP="00CA02A1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Koszty usług telekomunikacyjnych w wysokości przekraczającej wysokość abonamentu, ponosi Wykonawca.</w:t>
      </w:r>
    </w:p>
    <w:p w14:paraId="4CC44039" w14:textId="77777777" w:rsidR="001C28B3" w:rsidRPr="003B7FCE" w:rsidRDefault="00D717B5" w:rsidP="00393C7F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udostępni Wykonawcy dostęp do poczty elektronicznej Redakcji Kwartalnika KSSiP i Wydawnictwa KSSiP.</w:t>
      </w:r>
    </w:p>
    <w:p w14:paraId="1FE0A021" w14:textId="77777777" w:rsidR="001C28B3" w:rsidRPr="003B7FCE" w:rsidRDefault="00D717B5" w:rsidP="00393C7F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oświadcza, że przeszkoli Wykonawcę z działania programu EZD-PUW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oraz </w:t>
      </w:r>
      <w:r w:rsidR="00AF05D3">
        <w:rPr>
          <w:rFonts w:eastAsia="Times New Roman" w:cstheme="minorHAnsi"/>
          <w:color w:val="000000"/>
          <w:sz w:val="24"/>
          <w:szCs w:val="24"/>
          <w:lang w:eastAsia="pl-PL" w:bidi="pl-PL"/>
        </w:rPr>
        <w:t>Apollo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.</w:t>
      </w:r>
    </w:p>
    <w:p w14:paraId="076BC82A" w14:textId="77777777" w:rsidR="001C28B3" w:rsidRPr="003B7FCE" w:rsidRDefault="00D717B5" w:rsidP="008053D7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zobowiązuje się dostarczyć Wykonawcy wszystkie dokumenty, materiały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  <w:t>i informacje niezbędne do wykonania przedmiotu umowy określonego w § 1 za pośrednictwem poczty elektronicznej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poprzez system EZD-PUW lub osobiście w siedzibie KSSiP.</w:t>
      </w:r>
    </w:p>
    <w:p w14:paraId="4CEAB33F" w14:textId="77777777" w:rsidR="001C28B3" w:rsidRPr="003B7FCE" w:rsidRDefault="00D717B5" w:rsidP="008053D7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Wykonawca zobowiązuje się do potwierdzenia otrzymania dokumentów i materiałów, </w:t>
      </w:r>
      <w:r w:rsidRPr="003B7FCE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br/>
        <w:t xml:space="preserve">o których mowa w ust. </w:t>
      </w:r>
      <w:r w:rsidR="00CA02A1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6</w:t>
      </w:r>
      <w:r w:rsidRPr="003B7FCE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,  za pośrednictwem poczty elektronicznej, o ile w takiej formie je otrzymał, a przy odbiorze osobistym do pokwitowania ich odbioru.</w:t>
      </w:r>
    </w:p>
    <w:p w14:paraId="62EB565F" w14:textId="77777777" w:rsidR="001C28B3" w:rsidRPr="003B7FCE" w:rsidRDefault="00D717B5" w:rsidP="00CD7595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Po rozwiązaniu lub wygaśnięciu umowy Wykonawca zobowiązany jest do niezwłocznego wydania Zamawiającemu wszelkich posiadanych dokumentów i materiałów związanych z wykonywaniem niniejszej umowy oraz sprzętu, o którym mowa w ust. 1 i 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>2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. </w:t>
      </w:r>
    </w:p>
    <w:p w14:paraId="795D5639" w14:textId="77777777" w:rsidR="001C28B3" w:rsidRPr="003B7FCE" w:rsidRDefault="00D717B5" w:rsidP="003B7FC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informuje, że termin na realizację zadań wymienionych w § 1 może zostać każdorazowo określony Wykonawcy przez Zamawiającego.</w:t>
      </w:r>
    </w:p>
    <w:p w14:paraId="485A9B87" w14:textId="77777777" w:rsidR="002B5B19" w:rsidRDefault="002B5B19" w:rsidP="00CD7595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</w:p>
    <w:p w14:paraId="0CC1AF23" w14:textId="7CA45B9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sz w:val="24"/>
          <w:szCs w:val="24"/>
          <w:lang w:eastAsia="pl-PL" w:bidi="pl-PL"/>
        </w:rPr>
        <w:t>§ 3.</w:t>
      </w:r>
    </w:p>
    <w:p w14:paraId="7D6890E0" w14:textId="77777777" w:rsidR="001C28B3" w:rsidRPr="003B7FCE" w:rsidRDefault="00D717B5" w:rsidP="005506D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>- Wynagrodzenie -</w:t>
      </w:r>
    </w:p>
    <w:p w14:paraId="2F8AE64D" w14:textId="666C6CB8" w:rsidR="001C28B3" w:rsidRPr="003B7FCE" w:rsidRDefault="00D717B5" w:rsidP="00513282">
      <w:pPr>
        <w:pStyle w:val="Akapitzlist"/>
        <w:numPr>
          <w:ilvl w:val="0"/>
          <w:numId w:val="20"/>
        </w:numPr>
        <w:tabs>
          <w:tab w:val="left" w:pos="852"/>
        </w:tabs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lastRenderedPageBreak/>
        <w:t xml:space="preserve">Za </w:t>
      </w:r>
      <w:r w:rsidR="001C28B3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prawidłowe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wykonanie czynności, o których mowa w § 1 umowy Strony ustalają wynagrodzenie miesięczne w wysokości: 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>……….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……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zł 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>netto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(słownie: 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>……..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)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</w:t>
      </w:r>
      <w:r w:rsidR="00CA02A1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>………..</w:t>
      </w:r>
      <w:r w:rsidR="00CA02A1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…zł brutto (słownie: ……).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  <w:r w:rsidRPr="00E25145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W przypadku świadczenia usługi w niepełnym miesiącu,</w:t>
      </w:r>
      <w:r w:rsidR="00E25145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Pr="00E25145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wynagrodzenie Wykonawcy wyliczone zostanie proporcjonalnie do ilości dni świadczenia usługi w danym miesiącu.</w:t>
      </w:r>
    </w:p>
    <w:p w14:paraId="7EB1D470" w14:textId="7A52806A" w:rsidR="001C28B3" w:rsidRPr="003B7FCE" w:rsidRDefault="00D717B5" w:rsidP="00DC1426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Całkowita wartość umowy nie przekroczy kwoty </w:t>
      </w:r>
      <w:r w:rsidR="00CA02A1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……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….. </w:t>
      </w:r>
      <w:r w:rsidR="00CA02A1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zł 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>netto</w:t>
      </w:r>
      <w:r w:rsidR="00CA02A1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(słownie: …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>…………………………………………….</w:t>
      </w:r>
      <w:r w:rsidR="00CA02A1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…)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</w:t>
      </w:r>
      <w:r w:rsidR="00CA02A1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>………………….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zł brutto (słownie: 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>……………………….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.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). </w:t>
      </w:r>
    </w:p>
    <w:p w14:paraId="072FBCEF" w14:textId="161D54D2" w:rsidR="001C28B3" w:rsidRPr="001C43C6" w:rsidRDefault="00D717B5" w:rsidP="00DC1426">
      <w:pPr>
        <w:widowControl w:val="0"/>
        <w:numPr>
          <w:ilvl w:val="0"/>
          <w:numId w:val="20"/>
        </w:numPr>
        <w:tabs>
          <w:tab w:val="left" w:pos="284"/>
          <w:tab w:val="left" w:pos="714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Wynagrodzenie, o którym mowa w ust. 1, płatne będzie </w:t>
      </w:r>
      <w:r w:rsidR="00CA02A1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(jeżeli Wykonawca b</w:t>
      </w:r>
      <w:r w:rsidR="001C43C6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ę</w:t>
      </w:r>
      <w:r w:rsidR="00CA02A1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dzie osob</w:t>
      </w:r>
      <w:r w:rsidR="000B2368">
        <w:rPr>
          <w:rFonts w:eastAsia="Times New Roman" w:cstheme="minorHAnsi"/>
          <w:color w:val="000000"/>
          <w:sz w:val="24"/>
          <w:szCs w:val="24"/>
          <w:lang w:eastAsia="pl-PL" w:bidi="pl-PL"/>
        </w:rPr>
        <w:t>ą</w:t>
      </w:r>
      <w:r w:rsidR="00CA02A1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fizyczna: </w:t>
      </w:r>
      <w:r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po uprzednim potrąceniu należnych zaliczek na podatek dochodowy oraz innych obciążeń</w:t>
      </w:r>
      <w:r w:rsidR="00CA02A1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)</w:t>
      </w:r>
      <w:r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na rachunek bankowy Wykonawcy nr </w:t>
      </w:r>
      <w:r w:rsidR="00BF0CAF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…..</w:t>
      </w:r>
      <w:r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w terminie </w:t>
      </w:r>
      <w:r w:rsidR="00D704BF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do </w:t>
      </w:r>
      <w:r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14 dni, licząc od dnia dostarczenia Zamawiającemu prawidłowo wystawionego rachunku</w:t>
      </w:r>
      <w:r w:rsidR="00D704BF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/faktury VAT</w:t>
      </w:r>
      <w:r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wraz</w:t>
      </w:r>
      <w:r w:rsidRPr="001C43C6">
        <w:rPr>
          <w:rFonts w:eastAsia="Times New Roman" w:cstheme="minorHAnsi"/>
          <w:color w:val="000000"/>
          <w:sz w:val="24"/>
          <w:szCs w:val="24"/>
          <w:lang w:bidi="en-US"/>
        </w:rPr>
        <w:t xml:space="preserve"> z wykazem zawierającym zestawienie wykonanych czynności w okresie danego miesiąca.</w:t>
      </w:r>
      <w:r w:rsidR="00CA02A1" w:rsidRPr="001C43C6">
        <w:rPr>
          <w:rFonts w:eastAsia="Times New Roman" w:cstheme="minorHAnsi"/>
          <w:color w:val="000000"/>
          <w:sz w:val="24"/>
          <w:szCs w:val="24"/>
          <w:lang w:bidi="en-US"/>
        </w:rPr>
        <w:t xml:space="preserve"> </w:t>
      </w:r>
    </w:p>
    <w:p w14:paraId="4D6FD432" w14:textId="77777777" w:rsidR="001C28B3" w:rsidRPr="003B7FCE" w:rsidRDefault="00D717B5" w:rsidP="00DC1426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Dniem zapłaty jest dzień obciążenia kwotą należności rachunku Zamawiającego.</w:t>
      </w:r>
    </w:p>
    <w:p w14:paraId="562C64EB" w14:textId="77777777" w:rsidR="001C28B3" w:rsidRPr="003B7FCE" w:rsidRDefault="00D717B5" w:rsidP="00DC1426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 sytuacji opóźnienia w zapłacie wynagrodzenia, Zamawiający zapłaci Wykonawcy odsetki ustawowe.</w:t>
      </w:r>
    </w:p>
    <w:p w14:paraId="002874A6" w14:textId="77777777" w:rsidR="001C28B3" w:rsidRPr="003B7FCE" w:rsidRDefault="00D717B5" w:rsidP="006706E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714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Wynagrodzenie, o którym mowa w ust. 1, zawiera wszystkie koszty Wykonawcy związane z realizacją umowy, w tym koszty związane z podróżą do miejsca wykonania czynności, niezbędnych do należytego wykonania niniejszej umowy, w szczególności koszty związane z dojazdem.</w:t>
      </w:r>
    </w:p>
    <w:p w14:paraId="2B0FBFA6" w14:textId="77777777" w:rsidR="001C28B3" w:rsidRPr="003B7FCE" w:rsidRDefault="00D717B5" w:rsidP="005452EB">
      <w:pPr>
        <w:widowControl w:val="0"/>
        <w:tabs>
          <w:tab w:val="left" w:pos="284"/>
          <w:tab w:val="center" w:pos="4536"/>
          <w:tab w:val="right" w:pos="9072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4.</w:t>
      </w:r>
    </w:p>
    <w:p w14:paraId="163817C1" w14:textId="77777777" w:rsidR="001C28B3" w:rsidRPr="003B7FCE" w:rsidRDefault="00D717B5" w:rsidP="000A6864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>- Przeniesienie praw autorskich -</w:t>
      </w:r>
    </w:p>
    <w:p w14:paraId="00F3FDD1" w14:textId="04885B21" w:rsidR="001C28B3" w:rsidRPr="003B7FCE" w:rsidRDefault="00D717B5" w:rsidP="001C43C6">
      <w:pPr>
        <w:widowControl w:val="0"/>
        <w:numPr>
          <w:ilvl w:val="0"/>
          <w:numId w:val="6"/>
        </w:numPr>
        <w:tabs>
          <w:tab w:val="left" w:pos="-1440"/>
          <w:tab w:val="left" w:pos="284"/>
        </w:tabs>
        <w:suppressAutoHyphens/>
        <w:spacing w:after="0" w:line="360" w:lineRule="auto"/>
        <w:ind w:left="284" w:right="-6" w:hanging="284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Wykonawca w ramach wynagrodzenia umownego zobowiązuje się do przeniesienia na Zamawiającego autorskich praw majątkowych do wszystkich wykonanych i dostarczonych utworów  w ramach zawartej umowy  w zakresie korzystania, rozporządzania nimi oraz do pobierania wynagrodzenia, </w:t>
      </w:r>
      <w:r w:rsidR="001C28B3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w szczególności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na następujących polach eksploatacji: </w:t>
      </w:r>
    </w:p>
    <w:p w14:paraId="2B5CDEF8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wykorzystywania na własny użytek oraz na użytek osób trzecich w celach związanych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br/>
        <w:t>z realizacją zadań Zamawiającego, bez ograniczeń czasowych;</w:t>
      </w:r>
    </w:p>
    <w:p w14:paraId="24E291BC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>prawo publicznego odtwarzania, a także publicznego udostępniania w sieci Internet w taki sposób, aby każdy mógł mieć do niego dostęp w miejscu i w czasie przez siebie wybranym;</w:t>
      </w:r>
    </w:p>
    <w:p w14:paraId="22FD9CC6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360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>prawo utrwalania dowolną techniką, w tym techniką cyfrową, optyczną, magnetyczną drukiem;</w:t>
      </w:r>
    </w:p>
    <w:p w14:paraId="76740DFD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lastRenderedPageBreak/>
        <w:t>prawo wprowadzania do pamięci komputera oraz do własnych baz danych w tym do systemu EZD-PUW;</w:t>
      </w:r>
    </w:p>
    <w:p w14:paraId="5D4991FD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>prawo utrwalania, zwielokrotniania, publikowania i rozpowszechniania w systemie online, w tym EZD-PUW w sposób umożliwiający transmisję odbiorczą przez zainteresowanych końcowych użytkowników sieci, jak również na każdym nośniku audiowizualnym, a w szczególności na nośniku magnetycznym i dysku komputerowym oraz wszystkich typach nośników przeznaczonych do zapisu cyfrowego oraz na kliszy fotograficznej i drukiem;</w:t>
      </w:r>
    </w:p>
    <w:p w14:paraId="6A728EDE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prawo do tworzenia papierowych wersji w dowolnej ilości; </w:t>
      </w:r>
    </w:p>
    <w:p w14:paraId="47DFD36F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>prawo do wprowadzania do obrotu, wytwarzania określoną techniką egzemplarzy, w tym techniką drukarską, reprograficzną, zapisu magnetycznego, techniką cyfrową oraz na kliszy fotograficznej;</w:t>
      </w:r>
    </w:p>
    <w:p w14:paraId="70BF1BAB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prawo do wykorzystywania w różnych formatach, w tym w postaci drukowanej w całości lub we fragmentach, wraz z prawem włączania utworu (lub jego fragmentów) do innych utworów i tworzenia opracowań (abstraktów).   </w:t>
      </w:r>
    </w:p>
    <w:p w14:paraId="6E9560DC" w14:textId="77777777" w:rsidR="001C28B3" w:rsidRPr="003B7FCE" w:rsidRDefault="00D717B5" w:rsidP="001C43C6">
      <w:pPr>
        <w:widowControl w:val="0"/>
        <w:numPr>
          <w:ilvl w:val="0"/>
          <w:numId w:val="6"/>
        </w:numPr>
        <w:tabs>
          <w:tab w:val="left" w:pos="-1440"/>
          <w:tab w:val="left" w:pos="284"/>
        </w:tabs>
        <w:suppressAutoHyphens/>
        <w:spacing w:after="0" w:line="360" w:lineRule="auto"/>
        <w:ind w:left="284" w:right="-6" w:hanging="284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>Przeniesienie praw, o których mowa w ust. 1 jest nieograniczone czasowo i terytorialnie.</w:t>
      </w:r>
    </w:p>
    <w:p w14:paraId="73B1CDEE" w14:textId="77777777" w:rsidR="001C28B3" w:rsidRPr="003B7FCE" w:rsidRDefault="00D717B5" w:rsidP="001C43C6">
      <w:pPr>
        <w:widowControl w:val="0"/>
        <w:numPr>
          <w:ilvl w:val="0"/>
          <w:numId w:val="6"/>
        </w:numPr>
        <w:tabs>
          <w:tab w:val="left" w:pos="-1440"/>
          <w:tab w:val="left" w:pos="284"/>
        </w:tabs>
        <w:suppressAutoHyphens/>
        <w:spacing w:after="0" w:line="360" w:lineRule="auto"/>
        <w:ind w:left="284" w:right="-6" w:hanging="284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Wraz z przeniesieniem powyższych praw Wykonawca wyraża zgodę na korzystanie oraz rozporządzenie przez Zamawiającego prawami do utworów zależnych powstałych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br/>
        <w:t xml:space="preserve">w wyniku dokonania przeróbki lub adaptacji opracowania na polach eksploatacji określonych w ust. 1. </w:t>
      </w:r>
    </w:p>
    <w:p w14:paraId="073626F7" w14:textId="77777777" w:rsidR="001C28B3" w:rsidRPr="003B7FCE" w:rsidRDefault="00D717B5" w:rsidP="001C43C6">
      <w:pPr>
        <w:widowControl w:val="0"/>
        <w:numPr>
          <w:ilvl w:val="0"/>
          <w:numId w:val="6"/>
        </w:numPr>
        <w:tabs>
          <w:tab w:val="left" w:pos="-1440"/>
          <w:tab w:val="left" w:pos="284"/>
        </w:tabs>
        <w:suppressAutoHyphens/>
        <w:spacing w:after="0" w:line="360" w:lineRule="auto"/>
        <w:ind w:left="284" w:right="-6" w:hanging="284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Wykonawca przenosi na Zamawiającego prawo do udzielania zgody, o której mowa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br/>
        <w:t>w ust. 3, podmiotom trzecim na polach eksploatacji określonych w ust. 1.</w:t>
      </w:r>
    </w:p>
    <w:p w14:paraId="37DA657B" w14:textId="77777777" w:rsidR="002B5B19" w:rsidRDefault="002B5B19" w:rsidP="0067202C">
      <w:pPr>
        <w:widowControl w:val="0"/>
        <w:tabs>
          <w:tab w:val="left" w:pos="-1440"/>
        </w:tabs>
        <w:suppressAutoHyphens/>
        <w:spacing w:after="0" w:line="360" w:lineRule="auto"/>
        <w:ind w:right="-6"/>
        <w:jc w:val="center"/>
        <w:rPr>
          <w:rFonts w:cstheme="minorHAnsi"/>
          <w:b/>
          <w:bCs/>
          <w:sz w:val="24"/>
          <w:szCs w:val="24"/>
          <w:lang w:eastAsia="pl-PL" w:bidi="pl-PL"/>
        </w:rPr>
      </w:pPr>
    </w:p>
    <w:p w14:paraId="43817CD0" w14:textId="570D64A1" w:rsidR="001C28B3" w:rsidRPr="003B7FCE" w:rsidRDefault="00D717B5" w:rsidP="0067202C">
      <w:pPr>
        <w:widowControl w:val="0"/>
        <w:tabs>
          <w:tab w:val="left" w:pos="-1440"/>
        </w:tabs>
        <w:suppressAutoHyphens/>
        <w:spacing w:after="0" w:line="360" w:lineRule="auto"/>
        <w:ind w:right="-6"/>
        <w:jc w:val="center"/>
        <w:rPr>
          <w:rFonts w:cstheme="minorHAnsi"/>
          <w:b/>
          <w:bCs/>
          <w:sz w:val="24"/>
          <w:szCs w:val="24"/>
          <w:lang w:eastAsia="pl-PL" w:bidi="pl-PL"/>
        </w:rPr>
      </w:pPr>
      <w:r w:rsidRPr="003B7FCE">
        <w:rPr>
          <w:rFonts w:cstheme="minorHAnsi"/>
          <w:b/>
          <w:bCs/>
          <w:sz w:val="24"/>
          <w:szCs w:val="24"/>
          <w:lang w:eastAsia="pl-PL" w:bidi="pl-PL"/>
        </w:rPr>
        <w:t>§ 5.</w:t>
      </w:r>
    </w:p>
    <w:p w14:paraId="599E2269" w14:textId="34EAD4AB" w:rsidR="001C28B3" w:rsidRDefault="00D717B5" w:rsidP="00BB37A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 xml:space="preserve">- Poufność </w:t>
      </w:r>
      <w:r w:rsidR="00CC4669">
        <w:rPr>
          <w:rFonts w:cstheme="minorHAnsi"/>
          <w:b/>
          <w:bCs/>
          <w:sz w:val="24"/>
          <w:szCs w:val="24"/>
        </w:rPr>
        <w:t>–</w:t>
      </w:r>
    </w:p>
    <w:p w14:paraId="7D652653" w14:textId="77777777" w:rsidR="00CC4669" w:rsidRPr="00620860" w:rsidRDefault="00CC4669" w:rsidP="00CC4669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pacing w:after="0" w:line="360" w:lineRule="auto"/>
        <w:ind w:left="284" w:right="-6" w:hanging="284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Strony oświadczają, że dane osobowe udostępnione podczas i w związku z 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14:paraId="2C7C3D62" w14:textId="77777777" w:rsidR="00CC4669" w:rsidRPr="00620860" w:rsidRDefault="00CC4669" w:rsidP="00CC4669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pacing w:after="0" w:line="360" w:lineRule="auto"/>
        <w:ind w:left="284" w:right="-6" w:hanging="284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Strony zobowiązują się do:</w:t>
      </w:r>
    </w:p>
    <w:p w14:paraId="354B9C90" w14:textId="77777777" w:rsidR="00CC4669" w:rsidRPr="00620860" w:rsidRDefault="00CC4669" w:rsidP="00CC4669">
      <w:pPr>
        <w:widowControl w:val="0"/>
        <w:tabs>
          <w:tab w:val="left" w:pos="993"/>
        </w:tabs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lastRenderedPageBreak/>
        <w:t>1)</w:t>
      </w:r>
      <w:r w:rsidRPr="00620860">
        <w:rPr>
          <w:rFonts w:cstheme="minorHAnsi"/>
          <w:sz w:val="24"/>
          <w:szCs w:val="24"/>
          <w:lang w:eastAsia="pl-PL" w:bidi="pl-PL"/>
        </w:rPr>
        <w:tab/>
        <w:t>wzajemnego stosowania zasad poufności dokumentów i informacji uzyskanych od drugiej Strony w związku z wykonywanym przedmiotem umowy, zarówno w trakcie jej trwania, jak i po ustaniu stosunku wynikającego z umowy;</w:t>
      </w:r>
    </w:p>
    <w:p w14:paraId="30C2107D" w14:textId="77777777" w:rsidR="00CC4669" w:rsidRPr="00620860" w:rsidRDefault="00CC4669" w:rsidP="00CC4669">
      <w:pPr>
        <w:widowControl w:val="0"/>
        <w:tabs>
          <w:tab w:val="left" w:pos="993"/>
        </w:tabs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2)</w:t>
      </w:r>
      <w:r w:rsidRPr="00620860">
        <w:rPr>
          <w:rFonts w:cstheme="minorHAnsi"/>
          <w:sz w:val="24"/>
          <w:szCs w:val="24"/>
          <w:lang w:eastAsia="pl-PL" w:bidi="pl-PL"/>
        </w:rPr>
        <w:tab/>
        <w:t>zabezpieczania przed kradzieżą, uszkodzeniem i zaginięciem wszelkich otrzymanych dokumentów (w tym na mobilnych nośnikach) związanych z przedmiotem umowy;</w:t>
      </w:r>
    </w:p>
    <w:p w14:paraId="1FFF4C86" w14:textId="77777777" w:rsidR="00CC4669" w:rsidRPr="00620860" w:rsidRDefault="00CC4669" w:rsidP="00CC4669">
      <w:pPr>
        <w:widowControl w:val="0"/>
        <w:tabs>
          <w:tab w:val="left" w:pos="993"/>
        </w:tabs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3)</w:t>
      </w:r>
      <w:r w:rsidRPr="00620860">
        <w:rPr>
          <w:rFonts w:cstheme="minorHAnsi"/>
          <w:sz w:val="24"/>
          <w:szCs w:val="24"/>
          <w:lang w:eastAsia="pl-PL" w:bidi="pl-PL"/>
        </w:rPr>
        <w:tab/>
        <w:t>niewykorzystywania zebranych informacji prawnie chronionych dla celów innych niż wynikające  z realizacji umowy;</w:t>
      </w:r>
    </w:p>
    <w:p w14:paraId="2027849A" w14:textId="77777777" w:rsidR="00CC4669" w:rsidRPr="00620860" w:rsidRDefault="00CC4669" w:rsidP="00CC4669">
      <w:pPr>
        <w:widowControl w:val="0"/>
        <w:tabs>
          <w:tab w:val="left" w:pos="993"/>
        </w:tabs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4)</w:t>
      </w:r>
      <w:r w:rsidRPr="00620860">
        <w:rPr>
          <w:rFonts w:cstheme="minorHAnsi"/>
          <w:sz w:val="24"/>
          <w:szCs w:val="24"/>
          <w:lang w:eastAsia="pl-PL" w:bidi="pl-PL"/>
        </w:rPr>
        <w:tab/>
        <w:t>niezwłocznego przekazywania drugiej Stronie informacji o wszelkich przypadkach naruszenia tajemnicy informacji prawnie chronionych lub o ich niewłaściwym użyciu.</w:t>
      </w:r>
    </w:p>
    <w:p w14:paraId="2716CC35" w14:textId="77777777" w:rsidR="00CC4669" w:rsidRPr="00620860" w:rsidRDefault="00CC4669" w:rsidP="00CC4669">
      <w:pPr>
        <w:pStyle w:val="Akapitzlist"/>
        <w:widowControl w:val="0"/>
        <w:numPr>
          <w:ilvl w:val="0"/>
          <w:numId w:val="40"/>
        </w:numPr>
        <w:tabs>
          <w:tab w:val="left" w:pos="426"/>
        </w:tabs>
        <w:spacing w:after="0" w:line="360" w:lineRule="auto"/>
        <w:ind w:right="-6" w:hanging="720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Obowiązek zachowania poufności nie dotyczy informacji lub materiałów:</w:t>
      </w:r>
    </w:p>
    <w:p w14:paraId="30A4D2F0" w14:textId="77777777" w:rsidR="00CC4669" w:rsidRPr="00620860" w:rsidRDefault="00CC4669" w:rsidP="00CC4669">
      <w:pPr>
        <w:widowControl w:val="0"/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1)</w:t>
      </w:r>
      <w:r w:rsidRPr="00620860">
        <w:rPr>
          <w:rFonts w:cstheme="minorHAnsi"/>
          <w:sz w:val="24"/>
          <w:szCs w:val="24"/>
          <w:lang w:eastAsia="pl-PL" w:bidi="pl-PL"/>
        </w:rPr>
        <w:tab/>
        <w:t>których ujawnienie jest wymagane przez bezwzględnie obowiązujące przepisy prawa;</w:t>
      </w:r>
    </w:p>
    <w:p w14:paraId="3E3D182E" w14:textId="77777777" w:rsidR="00CC4669" w:rsidRPr="00620860" w:rsidRDefault="00CC4669" w:rsidP="00CC4669">
      <w:pPr>
        <w:widowControl w:val="0"/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2)</w:t>
      </w:r>
      <w:r w:rsidRPr="00620860">
        <w:rPr>
          <w:rFonts w:cstheme="minorHAnsi"/>
          <w:sz w:val="24"/>
          <w:szCs w:val="24"/>
          <w:lang w:eastAsia="pl-PL" w:bidi="pl-PL"/>
        </w:rPr>
        <w:tab/>
        <w:t>których ujawnienie następuje na żądanie podmiotu uprawnionego do kontroli, pod warunkiem, że podmiot ten został poinformowany o poufnym charakterze informacji, które są powszechnie znane;</w:t>
      </w:r>
    </w:p>
    <w:p w14:paraId="48D57221" w14:textId="77777777" w:rsidR="00CC4669" w:rsidRPr="00620860" w:rsidRDefault="00CC4669" w:rsidP="00CC4669">
      <w:pPr>
        <w:widowControl w:val="0"/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3)</w:t>
      </w:r>
      <w:r w:rsidRPr="00620860">
        <w:rPr>
          <w:rFonts w:cstheme="minorHAnsi"/>
          <w:sz w:val="24"/>
          <w:szCs w:val="24"/>
          <w:lang w:eastAsia="pl-PL" w:bidi="pl-PL"/>
        </w:rPr>
        <w:tab/>
        <w:t>które Strona uzyskała lub uzyska od osoby trzeciej, jeżeli przepisy obowiązującego prawa  lub zobowiązanie umowne wiążące tę osobę nie zakazują ujawniania przez nią tych informacji i o ile Strona nie zobowiązała się do zachowania poufności;</w:t>
      </w:r>
    </w:p>
    <w:p w14:paraId="3F883886" w14:textId="77777777" w:rsidR="00CC4669" w:rsidRPr="00620860" w:rsidRDefault="00CC4669" w:rsidP="00CC4669">
      <w:pPr>
        <w:widowControl w:val="0"/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4)</w:t>
      </w:r>
      <w:r w:rsidRPr="00620860">
        <w:rPr>
          <w:rFonts w:cstheme="minorHAnsi"/>
          <w:sz w:val="24"/>
          <w:szCs w:val="24"/>
          <w:lang w:eastAsia="pl-PL" w:bidi="pl-PL"/>
        </w:rPr>
        <w:tab/>
        <w:t>w których posiadanie Strona weszła zgodnie z obowiązującymi przepisami prawa, przed dniem uzyskania takich informacji na podstawie niniejszej umowy.</w:t>
      </w:r>
    </w:p>
    <w:p w14:paraId="67ED5308" w14:textId="77777777" w:rsidR="00CC4669" w:rsidRPr="00620860" w:rsidRDefault="00CC4669" w:rsidP="00CC4669">
      <w:pPr>
        <w:widowControl w:val="0"/>
        <w:spacing w:after="0" w:line="360" w:lineRule="auto"/>
        <w:ind w:left="567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 xml:space="preserve">4. </w:t>
      </w:r>
      <w:r w:rsidRPr="00620860">
        <w:rPr>
          <w:rFonts w:cstheme="minorHAnsi"/>
          <w:sz w:val="24"/>
          <w:szCs w:val="24"/>
          <w:lang w:eastAsia="pl-PL" w:bidi="pl-PL"/>
        </w:rPr>
        <w:tab/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14:paraId="43085B8F" w14:textId="77777777" w:rsidR="00CC4669" w:rsidRPr="003B7FCE" w:rsidRDefault="00CC4669" w:rsidP="00BB37A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C6C28A4" w14:textId="77777777" w:rsidR="001C28B3" w:rsidRPr="003B7FCE" w:rsidRDefault="00D717B5" w:rsidP="0067202C">
      <w:pPr>
        <w:widowControl w:val="0"/>
        <w:tabs>
          <w:tab w:val="left" w:pos="0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bookmarkStart w:id="2" w:name="_Hlk27691896"/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6.</w:t>
      </w:r>
    </w:p>
    <w:p w14:paraId="4C5FED8D" w14:textId="77777777" w:rsidR="001C28B3" w:rsidRPr="003B7FCE" w:rsidRDefault="00D717B5" w:rsidP="000A6864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>- Termin umowy -</w:t>
      </w:r>
    </w:p>
    <w:p w14:paraId="17290920" w14:textId="76B22E90" w:rsidR="001C28B3" w:rsidRPr="001C43C6" w:rsidRDefault="00D717B5" w:rsidP="001C43C6">
      <w:pPr>
        <w:widowControl w:val="0"/>
        <w:tabs>
          <w:tab w:val="left" w:pos="284"/>
        </w:tabs>
        <w:spacing w:after="0" w:line="360" w:lineRule="auto"/>
        <w:ind w:right="-6"/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>Umowa zostaje zawarta na czas określony tj</w:t>
      </w:r>
      <w:r w:rsidRPr="001C43C6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 xml:space="preserve">. od dnia </w:t>
      </w:r>
      <w:r w:rsidR="001C43C6" w:rsidRPr="001C43C6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>podpisania umowy</w:t>
      </w:r>
      <w:r w:rsidRPr="001C43C6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 xml:space="preserve"> </w:t>
      </w:r>
      <w:r w:rsidR="008B0A17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>z dniem</w:t>
      </w:r>
      <w:r w:rsidR="002B5B19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 xml:space="preserve"> </w:t>
      </w:r>
      <w:r w:rsidR="008B0A17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 xml:space="preserve">obowiązywania od </w:t>
      </w:r>
      <w:r w:rsidR="00E25145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>dnia podpisania umowy</w:t>
      </w:r>
      <w:r w:rsidR="008B0A17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 xml:space="preserve"> </w:t>
      </w:r>
      <w:r w:rsidRPr="001C43C6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 xml:space="preserve">do dnia </w:t>
      </w:r>
      <w:r w:rsidRPr="00E25145">
        <w:rPr>
          <w:rFonts w:eastAsia="Times New Roman" w:cstheme="minorHAnsi"/>
          <w:bCs/>
          <w:color w:val="000000" w:themeColor="text1"/>
          <w:sz w:val="24"/>
          <w:szCs w:val="24"/>
          <w:lang w:eastAsia="pl-PL" w:bidi="pl-PL"/>
        </w:rPr>
        <w:t>3</w:t>
      </w:r>
      <w:r w:rsidR="00E25145" w:rsidRPr="00E25145">
        <w:rPr>
          <w:rFonts w:eastAsia="Times New Roman" w:cstheme="minorHAnsi"/>
          <w:bCs/>
          <w:color w:val="000000" w:themeColor="text1"/>
          <w:sz w:val="24"/>
          <w:szCs w:val="24"/>
          <w:lang w:eastAsia="pl-PL" w:bidi="pl-PL"/>
        </w:rPr>
        <w:t>0</w:t>
      </w:r>
      <w:r w:rsidRPr="00E25145">
        <w:rPr>
          <w:rFonts w:eastAsia="Times New Roman" w:cstheme="minorHAnsi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="00E25145" w:rsidRPr="00E25145">
        <w:rPr>
          <w:rFonts w:eastAsia="Times New Roman" w:cstheme="minorHAnsi"/>
          <w:bCs/>
          <w:color w:val="000000" w:themeColor="text1"/>
          <w:sz w:val="24"/>
          <w:szCs w:val="24"/>
          <w:lang w:eastAsia="pl-PL" w:bidi="pl-PL"/>
        </w:rPr>
        <w:t>kwietnia</w:t>
      </w:r>
      <w:r w:rsidRPr="00E25145">
        <w:rPr>
          <w:rFonts w:eastAsia="Times New Roman" w:cstheme="minorHAnsi"/>
          <w:bCs/>
          <w:color w:val="000000" w:themeColor="text1"/>
          <w:sz w:val="24"/>
          <w:szCs w:val="24"/>
          <w:lang w:eastAsia="pl-PL" w:bidi="pl-PL"/>
        </w:rPr>
        <w:t xml:space="preserve"> 202</w:t>
      </w:r>
      <w:r w:rsidR="00E25145" w:rsidRPr="00E25145">
        <w:rPr>
          <w:rFonts w:eastAsia="Times New Roman" w:cstheme="minorHAnsi"/>
          <w:bCs/>
          <w:color w:val="000000" w:themeColor="text1"/>
          <w:sz w:val="24"/>
          <w:szCs w:val="24"/>
          <w:lang w:eastAsia="pl-PL" w:bidi="pl-PL"/>
        </w:rPr>
        <w:t>5</w:t>
      </w:r>
      <w:r w:rsidRPr="00E25145">
        <w:rPr>
          <w:rFonts w:eastAsia="Times New Roman" w:cstheme="minorHAnsi"/>
          <w:bCs/>
          <w:color w:val="000000" w:themeColor="text1"/>
          <w:sz w:val="24"/>
          <w:szCs w:val="24"/>
          <w:lang w:eastAsia="pl-PL" w:bidi="pl-PL"/>
        </w:rPr>
        <w:t xml:space="preserve"> roku.</w:t>
      </w:r>
    </w:p>
    <w:p w14:paraId="1EBCC977" w14:textId="77777777" w:rsidR="002B5B19" w:rsidRDefault="002B5B19" w:rsidP="005234C2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</w:p>
    <w:p w14:paraId="1C4FCE5E" w14:textId="24990E0D" w:rsidR="001C28B3" w:rsidRPr="003B7FCE" w:rsidRDefault="00D717B5" w:rsidP="005234C2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7.</w:t>
      </w:r>
    </w:p>
    <w:p w14:paraId="3CACB966" w14:textId="77777777" w:rsidR="001C28B3" w:rsidRPr="003B7FCE" w:rsidRDefault="00D717B5" w:rsidP="000A6864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lastRenderedPageBreak/>
        <w:t>- Kary umowne -</w:t>
      </w:r>
    </w:p>
    <w:bookmarkEnd w:id="2"/>
    <w:p w14:paraId="4951624F" w14:textId="1FE3CF7A" w:rsidR="001C28B3" w:rsidRPr="003B7FCE" w:rsidRDefault="00D717B5" w:rsidP="001C43C6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103"/>
        </w:tabs>
        <w:spacing w:after="0" w:line="360" w:lineRule="auto"/>
        <w:ind w:left="284" w:right="-6" w:hanging="284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 przypadku rozwiązania umowy przez którąkolwiek ze Stron z przyczyn leżących po stronie Wykonawcy, w trybie opisanym w § 8 ust. 3 lub też odstąpienia od umowy przez Zamawiającego z winy Wykonawcy,  Wykonawca zapłaci Zamawiającemu karę umowną w wysokości 10% </w:t>
      </w:r>
      <w:r w:rsidR="001C28B3">
        <w:rPr>
          <w:rFonts w:eastAsia="Times New Roman" w:cstheme="minorHAnsi"/>
          <w:color w:val="000000"/>
          <w:sz w:val="24"/>
          <w:szCs w:val="24"/>
          <w:lang w:eastAsia="pl-PL" w:bidi="pl-PL"/>
        </w:rPr>
        <w:t>całkowitej wartości umowy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brutto, o któr</w:t>
      </w:r>
      <w:r w:rsidR="001C28B3">
        <w:rPr>
          <w:rFonts w:eastAsia="Times New Roman" w:cstheme="minorHAnsi"/>
          <w:color w:val="000000"/>
          <w:sz w:val="24"/>
          <w:szCs w:val="24"/>
          <w:lang w:eastAsia="pl-PL" w:bidi="pl-PL"/>
        </w:rPr>
        <w:t>ej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mowa w § 3 ust. 2.</w:t>
      </w:r>
    </w:p>
    <w:p w14:paraId="52354BE3" w14:textId="5DD17AC4" w:rsidR="001C28B3" w:rsidRPr="003B7FCE" w:rsidRDefault="00D717B5" w:rsidP="001C43C6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103"/>
        </w:tabs>
        <w:spacing w:after="0" w:line="360" w:lineRule="auto"/>
        <w:ind w:left="284" w:right="-6" w:hanging="284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 każdy stwierdzony przypadek zwłoki w wykonaniu umowy</w:t>
      </w:r>
      <w:r w:rsidR="00CC4669">
        <w:rPr>
          <w:rFonts w:eastAsia="Times New Roman" w:cstheme="minorHAnsi"/>
          <w:color w:val="000000"/>
          <w:sz w:val="24"/>
          <w:szCs w:val="24"/>
          <w:lang w:eastAsia="pl-PL" w:bidi="pl-PL"/>
        </w:rPr>
        <w:t>,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a także w innych przypadkach niewykonania lub nienależytego wykonania zobowiązań wynikających z umowy, Zamawiający  naliczy Wykonawcy karę umowną w wysokości 0,5% </w:t>
      </w:r>
      <w:r w:rsidR="001C28B3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całkowitej wartości umowy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, o któr</w:t>
      </w:r>
      <w:r w:rsidR="001C28B3">
        <w:rPr>
          <w:rFonts w:eastAsia="Times New Roman" w:cstheme="minorHAnsi"/>
          <w:color w:val="000000"/>
          <w:sz w:val="24"/>
          <w:szCs w:val="24"/>
          <w:lang w:eastAsia="pl-PL" w:bidi="pl-PL"/>
        </w:rPr>
        <w:t>ej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mowa w § 3 ust. 2</w:t>
      </w:r>
      <w:r w:rsidR="001C28B3">
        <w:rPr>
          <w:rFonts w:eastAsia="Times New Roman" w:cstheme="minorHAnsi"/>
          <w:color w:val="000000"/>
          <w:sz w:val="24"/>
          <w:szCs w:val="24"/>
          <w:lang w:eastAsia="pl-PL" w:bidi="pl-PL"/>
        </w:rPr>
        <w:t>, za każdy stwierdzony przypadek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.</w:t>
      </w:r>
    </w:p>
    <w:p w14:paraId="61AD1F7A" w14:textId="77777777" w:rsidR="001C28B3" w:rsidRPr="003B7FCE" w:rsidRDefault="00D717B5" w:rsidP="00380FC4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103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Kary umowne, o których mowa w niniejszej umowie, Wykonawca zapłaci na wskazany przez Zamawiającego rachunek bankowy przelewem, w terminie 7 dni od dnia doręczenia mu przez Zamawiającego oświadczenia o nałożeniu kary umownej. Strony ustalają, że Zamawiającemu przysługuje prawo potrącenia kwoty należnych kar umownych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  <w:t>z wynagrodzenia umownego należnego Wykonawcy. Przed dokonaniem kompensaty Zamawiający zawiadomi pisemnie Wykonawcę o wysokości i podstawie naliczonych kar umownych.</w:t>
      </w:r>
    </w:p>
    <w:p w14:paraId="499D6742" w14:textId="77777777" w:rsidR="001C28B3" w:rsidRPr="003B7FCE" w:rsidRDefault="00D717B5" w:rsidP="00380FC4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103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Wierzytelności wynikające z niniejszej umowy nie mogą być przedmiotem skutecznego przelewu na rzecz osoby trzeciej bez pisemnej zgody Zamawiającego.</w:t>
      </w:r>
    </w:p>
    <w:p w14:paraId="368F23F2" w14:textId="77777777" w:rsidR="001C28B3" w:rsidRPr="003B7FCE" w:rsidRDefault="00D717B5" w:rsidP="00380FC4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103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nie będzie dochodził kar umownych od Wykonawcy w przypadku opóźnienia w wykonaniu, niewykonaniu lub nienależytego wykonania obowiązków wynikających z umowy, wskutek okoliczności niezależnych od Wykonawcy, w tym będącego wynikiem działania „siły wyższej”.</w:t>
      </w:r>
    </w:p>
    <w:p w14:paraId="2C62D401" w14:textId="77777777" w:rsidR="001C28B3" w:rsidRPr="003B7FCE" w:rsidRDefault="00D717B5" w:rsidP="003B7FCE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103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Strony zastrzegają prawo Zamawiającego do odszkodowania uzupełniającego, przenoszącego wysokość kar umownych, do wysokości rzeczywiście poniesionej szkody na zasadach ogólnych Kodeksu cywilnego.</w:t>
      </w:r>
    </w:p>
    <w:p w14:paraId="0BB9E10C" w14:textId="77777777" w:rsidR="002B5B19" w:rsidRDefault="002B5B19" w:rsidP="00A41FBD">
      <w:pPr>
        <w:widowControl w:val="0"/>
        <w:shd w:val="clear" w:color="auto" w:fill="FFFFFF"/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</w:p>
    <w:p w14:paraId="666C0314" w14:textId="5073F63A" w:rsidR="001C28B3" w:rsidRPr="003B7FCE" w:rsidRDefault="00D717B5" w:rsidP="00A41FBD">
      <w:pPr>
        <w:widowControl w:val="0"/>
        <w:shd w:val="clear" w:color="auto" w:fill="FFFFFF"/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8.</w:t>
      </w:r>
    </w:p>
    <w:p w14:paraId="58BEF280" w14:textId="77777777" w:rsidR="001C28B3" w:rsidRPr="003B7FCE" w:rsidRDefault="00D717B5" w:rsidP="0083708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>- Rozwiązanie umowy -</w:t>
      </w:r>
    </w:p>
    <w:p w14:paraId="306A0958" w14:textId="77777777" w:rsidR="001C28B3" w:rsidRPr="003B7FCE" w:rsidRDefault="00D717B5" w:rsidP="00F91AD8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Każda ze stron może rozwiązać niniejszą umowę z zachowaniem 2-miesięcznego terminu wypowiedzenia, ze skutkiem na koniec miesiąca kalendarzowego.</w:t>
      </w:r>
    </w:p>
    <w:p w14:paraId="6EF53D92" w14:textId="77777777" w:rsidR="001C28B3" w:rsidRPr="003B7FCE" w:rsidRDefault="00D717B5" w:rsidP="00F91AD8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Wypowiedzenie umowy wymaga formy pisemnej pod rygorem nieważności.</w:t>
      </w:r>
    </w:p>
    <w:p w14:paraId="51480A9E" w14:textId="77777777" w:rsidR="001C28B3" w:rsidRPr="003B7FCE" w:rsidRDefault="00D717B5" w:rsidP="003B7FCE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Zamawiający może rozwiązać niniejszą umowę ze skutkiem natychmiastowym w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lastRenderedPageBreak/>
        <w:t>przypadku, gdy Wykonawca nie wykonuje umowy lub wykonuje ją w sposób nienależyty, w tym z rażącym naruszeniem postanowień umowy</w:t>
      </w:r>
      <w:r w:rsidR="00F06162">
        <w:rPr>
          <w:rFonts w:eastAsia="Times New Roman" w:cstheme="minorHAnsi"/>
          <w:color w:val="000000"/>
          <w:sz w:val="24"/>
          <w:szCs w:val="24"/>
          <w:lang w:eastAsia="pl-PL" w:bidi="pl-PL"/>
        </w:rPr>
        <w:t>.</w:t>
      </w:r>
    </w:p>
    <w:p w14:paraId="53CC1D8C" w14:textId="58ACC687" w:rsidR="001C28B3" w:rsidRPr="003B7FCE" w:rsidRDefault="00D717B5" w:rsidP="00A41FBD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9.</w:t>
      </w:r>
    </w:p>
    <w:p w14:paraId="58966F01" w14:textId="77777777" w:rsidR="001C28B3" w:rsidRPr="003B7FCE" w:rsidRDefault="00D717B5" w:rsidP="00A41FBD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- Osoby do kontaktu -</w:t>
      </w:r>
    </w:p>
    <w:p w14:paraId="1E2D6FD4" w14:textId="4A577D1D" w:rsidR="001C28B3" w:rsidRPr="003B7FCE" w:rsidRDefault="00D717B5" w:rsidP="00432212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Zamawiającego w kontaktach w zakresie bieżącej realizacji umowy będzie reprezentować: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Zastępca Dyrektora Krajowej Szkoły Sądownictwa i Prokuratury ds. organizacyjnych Waldemar Żurek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</w:t>
      </w:r>
    </w:p>
    <w:p w14:paraId="5027D229" w14:textId="1967AB09" w:rsidR="001C28B3" w:rsidRPr="003B7FCE" w:rsidRDefault="00D717B5" w:rsidP="004009C0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Osobą wyznaczoną przez Wykonawcę do kontaktów z Zamawiającym jest 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…….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tel. 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……. 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e-mail:…</w:t>
      </w:r>
      <w:r w:rsidR="00E25145">
        <w:rPr>
          <w:rFonts w:eastAsia="Times New Roman" w:cstheme="minorHAnsi"/>
          <w:color w:val="000000"/>
          <w:sz w:val="24"/>
          <w:szCs w:val="24"/>
          <w:lang w:eastAsia="pl-PL" w:bidi="pl-PL"/>
        </w:rPr>
        <w:t>………………………………………………………………………..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..</w:t>
      </w:r>
    </w:p>
    <w:p w14:paraId="0F0AE011" w14:textId="77777777" w:rsidR="00E25145" w:rsidRDefault="00E25145" w:rsidP="00083609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</w:p>
    <w:p w14:paraId="22B646F0" w14:textId="44A52861" w:rsidR="001C28B3" w:rsidRPr="003B7FCE" w:rsidRDefault="00D717B5" w:rsidP="00083609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10.</w:t>
      </w:r>
    </w:p>
    <w:p w14:paraId="45CC2913" w14:textId="77777777" w:rsidR="001C28B3" w:rsidRPr="003B7FCE" w:rsidRDefault="00D717B5" w:rsidP="004D50F1">
      <w:pPr>
        <w:widowControl w:val="0"/>
        <w:tabs>
          <w:tab w:val="left" w:pos="284"/>
        </w:tabs>
        <w:ind w:right="-6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sz w:val="24"/>
          <w:szCs w:val="24"/>
          <w:lang w:eastAsia="pl-PL" w:bidi="pl-PL"/>
        </w:rPr>
        <w:t>- Oświadczenie wykonawcy-</w:t>
      </w:r>
    </w:p>
    <w:p w14:paraId="4450871B" w14:textId="77777777" w:rsidR="001C28B3" w:rsidRDefault="00D717B5" w:rsidP="004D50F1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sz w:val="24"/>
          <w:szCs w:val="24"/>
          <w:lang w:eastAsia="pl-PL" w:bidi="pl-PL"/>
        </w:rPr>
        <w:t>Wykonawca oświadcza, iż nie podlega wykluczeniu na podstawie art. 7 ustawy z dnia 13 kwietnia 2022 r. o szczególnych rozwiązaniach w zakresie przeciwdziałania wspieraniu agresji na Ukrainę oraz służących ochronie bezpieczeństwa narodowego (Dz. U. 202</w:t>
      </w:r>
      <w:r w:rsidR="00F06162">
        <w:rPr>
          <w:rFonts w:eastAsia="Times New Roman" w:cstheme="minorHAnsi"/>
          <w:sz w:val="24"/>
          <w:szCs w:val="24"/>
          <w:lang w:eastAsia="pl-PL" w:bidi="pl-PL"/>
        </w:rPr>
        <w:t>4</w:t>
      </w:r>
      <w:r w:rsidRPr="003B7FCE">
        <w:rPr>
          <w:rFonts w:eastAsia="Times New Roman" w:cstheme="minorHAnsi"/>
          <w:sz w:val="24"/>
          <w:szCs w:val="24"/>
          <w:lang w:eastAsia="pl-PL" w:bidi="pl-PL"/>
        </w:rPr>
        <w:t xml:space="preserve"> r. poz. </w:t>
      </w:r>
      <w:r w:rsidR="00F06162">
        <w:rPr>
          <w:rFonts w:eastAsia="Times New Roman" w:cstheme="minorHAnsi"/>
          <w:sz w:val="24"/>
          <w:szCs w:val="24"/>
          <w:lang w:eastAsia="pl-PL" w:bidi="pl-PL"/>
        </w:rPr>
        <w:t>507</w:t>
      </w:r>
      <w:r w:rsidRPr="003B7FCE">
        <w:rPr>
          <w:rFonts w:eastAsia="Times New Roman" w:cstheme="minorHAnsi"/>
          <w:sz w:val="24"/>
          <w:szCs w:val="24"/>
          <w:lang w:eastAsia="pl-PL" w:bidi="pl-PL"/>
        </w:rPr>
        <w:t>).</w:t>
      </w:r>
    </w:p>
    <w:p w14:paraId="605C0267" w14:textId="77777777" w:rsidR="00C43633" w:rsidRPr="003B7FCE" w:rsidRDefault="00C43633" w:rsidP="00C43633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11.</w:t>
      </w:r>
    </w:p>
    <w:p w14:paraId="44D52354" w14:textId="77777777" w:rsidR="00C43633" w:rsidRPr="003B7FCE" w:rsidRDefault="00C43633" w:rsidP="00C43633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 xml:space="preserve">- </w:t>
      </w:r>
      <w:r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Dostępność</w:t>
      </w: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 xml:space="preserve"> -</w:t>
      </w:r>
    </w:p>
    <w:p w14:paraId="3A72DEE6" w14:textId="77777777" w:rsidR="00C43633" w:rsidRPr="00C43633" w:rsidRDefault="00C43633" w:rsidP="00C43633">
      <w:pPr>
        <w:pStyle w:val="Akapitzlist"/>
        <w:widowControl w:val="0"/>
        <w:numPr>
          <w:ilvl w:val="0"/>
          <w:numId w:val="38"/>
        </w:numPr>
        <w:tabs>
          <w:tab w:val="left" w:pos="284"/>
        </w:tabs>
        <w:spacing w:after="0" w:line="360" w:lineRule="auto"/>
        <w:ind w:right="-6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C43633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Zamawiający informuje, iż budynek Krajowej Szkoła Sądownictwa i Prokuratury, </w:t>
      </w:r>
    </w:p>
    <w:p w14:paraId="63DDF2AC" w14:textId="77777777" w:rsidR="00C43633" w:rsidRDefault="00C43633" w:rsidP="00C43633">
      <w:pPr>
        <w:widowControl w:val="0"/>
        <w:tabs>
          <w:tab w:val="left" w:pos="284"/>
        </w:tabs>
        <w:spacing w:after="0" w:line="360" w:lineRule="auto"/>
        <w:ind w:right="-6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C43633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ul. Przy Rondzie 5, 31-547 Kraków, jest dostosowany pod kątem wymogów dostępności architektonicznej. Deklaracja dostępności Zamawiającego znajduje się na stronie internetowej: </w:t>
      </w:r>
      <w:hyperlink r:id="rId8" w:history="1">
        <w:r w:rsidR="009A798B" w:rsidRPr="00FB5B36">
          <w:rPr>
            <w:rStyle w:val="Hipercze"/>
            <w:rFonts w:eastAsia="Times New Roman" w:cstheme="minorHAnsi"/>
            <w:sz w:val="24"/>
            <w:szCs w:val="24"/>
            <w:lang w:eastAsia="pl-PL" w:bidi="pl-PL"/>
          </w:rPr>
          <w:t>https://www.kssip.gov.pl/deklaracja-dostepnosci</w:t>
        </w:r>
      </w:hyperlink>
    </w:p>
    <w:p w14:paraId="19FFDE66" w14:textId="77777777" w:rsidR="00E25145" w:rsidRDefault="00E25145" w:rsidP="004D50F1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</w:p>
    <w:p w14:paraId="08C84D11" w14:textId="39194885" w:rsidR="001C28B3" w:rsidRPr="003B7FCE" w:rsidRDefault="00D717B5" w:rsidP="004D50F1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11.</w:t>
      </w:r>
    </w:p>
    <w:p w14:paraId="07413BCD" w14:textId="77777777" w:rsidR="001C28B3" w:rsidRPr="003B7FCE" w:rsidRDefault="00D717B5" w:rsidP="00083609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- Postanowienia końcowe -</w:t>
      </w:r>
    </w:p>
    <w:p w14:paraId="6C9FEAE8" w14:textId="77777777" w:rsidR="001C28B3" w:rsidRPr="003B7FCE" w:rsidRDefault="00D717B5" w:rsidP="001C43C6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284" w:right="-6" w:hanging="284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Wszelkie spory powstałe na tle realizacji niniejszej umowy Strony zobowiązują się rozstrzygnąć w pierwszej kolejności polubownie. W braku rozstrzygnięć polubownych, spór będzie poddany rozstrzygnięciu przez sąd powszechny właściwy ze względu na siedzibę Zamawiającego.</w:t>
      </w:r>
    </w:p>
    <w:p w14:paraId="4E03B267" w14:textId="77777777" w:rsidR="001C28B3" w:rsidRPr="003B7FCE" w:rsidRDefault="00D717B5" w:rsidP="001C43C6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 sprawach nieunormowanych umową mają zastosowanie przepisy Kodeksu cywilnego oraz inne obowiązujące przepisy prawne.</w:t>
      </w:r>
    </w:p>
    <w:p w14:paraId="7EDFF773" w14:textId="77777777" w:rsidR="001C28B3" w:rsidRPr="003B7FCE" w:rsidRDefault="00D717B5" w:rsidP="001C43C6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284" w:right="-6" w:hanging="284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lastRenderedPageBreak/>
        <w:t>Umowa została podpisana elektronicznie/</w:t>
      </w:r>
      <w:r w:rsidRPr="003B7FCE">
        <w:rPr>
          <w:rFonts w:cstheme="minorHAnsi"/>
          <w:sz w:val="24"/>
          <w:szCs w:val="24"/>
        </w:rPr>
        <w:t xml:space="preserve"> w trzech jednobrzmiących egzemplarzach, w tym jeden dla </w:t>
      </w:r>
      <w:r w:rsidR="003B7FCE">
        <w:rPr>
          <w:rFonts w:cstheme="minorHAnsi"/>
          <w:sz w:val="24"/>
          <w:szCs w:val="24"/>
        </w:rPr>
        <w:t>Wykonawcy</w:t>
      </w:r>
      <w:r w:rsidR="00130F57">
        <w:rPr>
          <w:rFonts w:cstheme="minorHAnsi"/>
          <w:sz w:val="24"/>
          <w:szCs w:val="24"/>
        </w:rPr>
        <w:t>.</w:t>
      </w:r>
    </w:p>
    <w:p w14:paraId="7124F567" w14:textId="77777777" w:rsidR="001C28B3" w:rsidRPr="003B7FCE" w:rsidRDefault="001C28B3" w:rsidP="00CD7595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p w14:paraId="31E76FB9" w14:textId="77777777" w:rsidR="001C28B3" w:rsidRPr="003B7FCE" w:rsidRDefault="001C28B3" w:rsidP="00CD7595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p w14:paraId="16B5D710" w14:textId="77777777" w:rsidR="001C28B3" w:rsidRPr="003B7FCE" w:rsidRDefault="001C28B3" w:rsidP="00CD7595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p w14:paraId="590845E5" w14:textId="77777777" w:rsidR="001C28B3" w:rsidRPr="003B7FCE" w:rsidRDefault="001C28B3" w:rsidP="00CD7595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p w14:paraId="2D6E4E2A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  <w:tab/>
      </w:r>
      <w:r w:rsidRPr="003B7FCE"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  <w:tab/>
      </w:r>
      <w:r w:rsidRPr="003B7FCE"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  <w:tab/>
        <w:t xml:space="preserve">WYKONAWCA </w:t>
      </w:r>
      <w:r w:rsidRPr="003B7FCE"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  <w:tab/>
      </w:r>
      <w:r w:rsidRPr="003B7FCE"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  <w:tab/>
      </w:r>
      <w:r w:rsidRPr="003B7FCE"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  <w:tab/>
        <w:t xml:space="preserve">                    ZAMAWIAJĄCY           </w:t>
      </w:r>
    </w:p>
    <w:p w14:paraId="7BB97147" w14:textId="77777777" w:rsidR="001C28B3" w:rsidRPr="003B7FCE" w:rsidRDefault="001C28B3" w:rsidP="004D50F1">
      <w:pPr>
        <w:spacing w:after="0" w:line="360" w:lineRule="auto"/>
        <w:rPr>
          <w:rFonts w:cstheme="minorHAnsi"/>
          <w:sz w:val="24"/>
          <w:szCs w:val="24"/>
        </w:rPr>
      </w:pPr>
    </w:p>
    <w:p w14:paraId="143BB0B3" w14:textId="77777777" w:rsidR="001C28B3" w:rsidRPr="003B7FCE" w:rsidRDefault="001C28B3" w:rsidP="00E92ED9">
      <w:pPr>
        <w:spacing w:after="0" w:line="360" w:lineRule="auto"/>
        <w:rPr>
          <w:rFonts w:cstheme="minorHAnsi"/>
          <w:sz w:val="24"/>
          <w:szCs w:val="24"/>
        </w:rPr>
      </w:pPr>
    </w:p>
    <w:p w14:paraId="50F678E6" w14:textId="77777777" w:rsidR="001C28B3" w:rsidRPr="003B7FCE" w:rsidRDefault="001C28B3" w:rsidP="00E92ED9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p w14:paraId="12BD9C32" w14:textId="77777777" w:rsidR="00E25145" w:rsidRDefault="00E25145" w:rsidP="00C1727E">
      <w:pPr>
        <w:spacing w:line="360" w:lineRule="auto"/>
        <w:jc w:val="both"/>
        <w:rPr>
          <w:b/>
        </w:rPr>
      </w:pPr>
    </w:p>
    <w:p w14:paraId="0A0014E8" w14:textId="77777777" w:rsidR="00E25145" w:rsidRDefault="00E25145" w:rsidP="00C1727E">
      <w:pPr>
        <w:spacing w:line="360" w:lineRule="auto"/>
        <w:jc w:val="both"/>
        <w:rPr>
          <w:b/>
        </w:rPr>
      </w:pPr>
    </w:p>
    <w:p w14:paraId="5B84178B" w14:textId="77777777" w:rsidR="00E25145" w:rsidRDefault="00E25145" w:rsidP="00C1727E">
      <w:pPr>
        <w:spacing w:line="360" w:lineRule="auto"/>
        <w:jc w:val="both"/>
        <w:rPr>
          <w:b/>
        </w:rPr>
      </w:pPr>
    </w:p>
    <w:p w14:paraId="1A890066" w14:textId="402EB936" w:rsidR="00525F92" w:rsidRDefault="00525F92" w:rsidP="00C1727E">
      <w:pPr>
        <w:spacing w:line="360" w:lineRule="auto"/>
        <w:jc w:val="both"/>
        <w:rPr>
          <w:b/>
        </w:rPr>
      </w:pPr>
      <w:r>
        <w:rPr>
          <w:b/>
        </w:rPr>
        <w:t>Załączniki:</w:t>
      </w:r>
    </w:p>
    <w:p w14:paraId="14E111AA" w14:textId="77777777" w:rsidR="00C1727E" w:rsidRDefault="00C1727E" w:rsidP="00C1727E">
      <w:pPr>
        <w:spacing w:line="360" w:lineRule="auto"/>
        <w:jc w:val="both"/>
        <w:rPr>
          <w:b/>
        </w:rPr>
      </w:pPr>
      <w:r>
        <w:rPr>
          <w:b/>
        </w:rPr>
        <w:t>Załącznik nr 1</w:t>
      </w:r>
      <w:r w:rsidR="005F2B23">
        <w:rPr>
          <w:b/>
        </w:rPr>
        <w:t xml:space="preserve"> </w:t>
      </w:r>
      <w:r w:rsidR="005F2B23" w:rsidRPr="00AF05D3">
        <w:rPr>
          <w:rFonts w:cstheme="minorHAnsi"/>
          <w:sz w:val="24"/>
          <w:szCs w:val="24"/>
        </w:rPr>
        <w:t>Szczegółowy zakres i opis czynności realizowanych w ramach umowy</w:t>
      </w:r>
    </w:p>
    <w:p w14:paraId="5FF3E0D2" w14:textId="51F22F75" w:rsidR="00525F92" w:rsidRDefault="00525F92" w:rsidP="00C1727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b/>
        </w:rPr>
        <w:t xml:space="preserve">Załącznik nr </w:t>
      </w:r>
      <w:r w:rsidR="00CC4669">
        <w:rPr>
          <w:b/>
        </w:rPr>
        <w:t xml:space="preserve">2 </w:t>
      </w:r>
      <w:r>
        <w:rPr>
          <w:rFonts w:cstheme="minorHAnsi"/>
          <w:sz w:val="24"/>
          <w:szCs w:val="24"/>
        </w:rPr>
        <w:t>Formularz oferty</w:t>
      </w:r>
    </w:p>
    <w:p w14:paraId="53138DB2" w14:textId="763EE90F" w:rsidR="00CC4669" w:rsidRPr="00957030" w:rsidRDefault="00CC4669" w:rsidP="00C1727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b/>
        </w:rPr>
        <w:t xml:space="preserve">Załącznik nr 3 </w:t>
      </w:r>
      <w:r w:rsidRPr="00957030">
        <w:t xml:space="preserve">[jeśli umowa zostanie zawarta z osobą nieprowadząca działalności gospodarczej] </w:t>
      </w:r>
      <w:r w:rsidRPr="00957030">
        <w:rPr>
          <w:rFonts w:eastAsia="Times New Roman" w:cstheme="minorHAnsi"/>
          <w:bCs/>
          <w:kern w:val="36"/>
          <w:sz w:val="24"/>
          <w:szCs w:val="24"/>
          <w:lang w:eastAsia="pl-PL"/>
        </w:rPr>
        <w:t>Klauzula informacyjna - dla osoby zawierającej umowę cywilno-prawną z KSSiP</w:t>
      </w:r>
    </w:p>
    <w:p w14:paraId="2A04C370" w14:textId="5B612801" w:rsidR="00C1727E" w:rsidRDefault="00C1727E" w:rsidP="00C1727E">
      <w:pPr>
        <w:spacing w:line="360" w:lineRule="auto"/>
        <w:jc w:val="both"/>
        <w:rPr>
          <w:b/>
        </w:rPr>
      </w:pPr>
    </w:p>
    <w:p w14:paraId="3948A13B" w14:textId="325E305F" w:rsidR="00CC4669" w:rsidRDefault="00CC4669" w:rsidP="00C1727E">
      <w:pPr>
        <w:spacing w:line="360" w:lineRule="auto"/>
        <w:jc w:val="both"/>
        <w:rPr>
          <w:b/>
        </w:rPr>
      </w:pPr>
    </w:p>
    <w:p w14:paraId="6272817B" w14:textId="5DDE24C6" w:rsidR="00CC4669" w:rsidRDefault="00CC4669" w:rsidP="00C1727E">
      <w:pPr>
        <w:spacing w:line="360" w:lineRule="auto"/>
        <w:jc w:val="both"/>
        <w:rPr>
          <w:b/>
        </w:rPr>
      </w:pPr>
    </w:p>
    <w:p w14:paraId="2E3598A5" w14:textId="592DCE2D" w:rsidR="00CC4669" w:rsidRDefault="00CC4669" w:rsidP="00C1727E">
      <w:pPr>
        <w:spacing w:line="360" w:lineRule="auto"/>
        <w:jc w:val="both"/>
        <w:rPr>
          <w:b/>
        </w:rPr>
      </w:pPr>
    </w:p>
    <w:p w14:paraId="4D4B8530" w14:textId="65417168" w:rsidR="00CC4669" w:rsidRDefault="00CC4669" w:rsidP="00C1727E">
      <w:pPr>
        <w:spacing w:line="360" w:lineRule="auto"/>
        <w:jc w:val="both"/>
        <w:rPr>
          <w:b/>
        </w:rPr>
      </w:pPr>
    </w:p>
    <w:p w14:paraId="1AA87CFF" w14:textId="4CD010C9" w:rsidR="00CC4669" w:rsidRDefault="00CC4669" w:rsidP="00C1727E">
      <w:pPr>
        <w:spacing w:line="360" w:lineRule="auto"/>
        <w:jc w:val="both"/>
        <w:rPr>
          <w:b/>
        </w:rPr>
      </w:pPr>
    </w:p>
    <w:p w14:paraId="6520DA2A" w14:textId="385E73B8" w:rsidR="00CC4669" w:rsidRDefault="00CC4669" w:rsidP="00C1727E">
      <w:pPr>
        <w:spacing w:line="360" w:lineRule="auto"/>
        <w:jc w:val="both"/>
        <w:rPr>
          <w:b/>
        </w:rPr>
      </w:pPr>
    </w:p>
    <w:p w14:paraId="1A8A3A5B" w14:textId="43ED66BC" w:rsidR="00CC4669" w:rsidRDefault="00CC4669" w:rsidP="00C1727E">
      <w:pPr>
        <w:spacing w:line="360" w:lineRule="auto"/>
        <w:jc w:val="both"/>
        <w:rPr>
          <w:b/>
        </w:rPr>
      </w:pPr>
    </w:p>
    <w:p w14:paraId="110E1035" w14:textId="06B18881" w:rsidR="00CC4669" w:rsidRPr="00957030" w:rsidRDefault="00CC4669" w:rsidP="00CC4669">
      <w:pPr>
        <w:spacing w:line="360" w:lineRule="auto"/>
        <w:jc w:val="both"/>
        <w:rPr>
          <w:rFonts w:cstheme="minorHAnsi"/>
          <w:b/>
          <w:sz w:val="24"/>
          <w:szCs w:val="24"/>
        </w:rPr>
      </w:pPr>
      <w:bookmarkStart w:id="3" w:name="_GoBack"/>
      <w:bookmarkEnd w:id="3"/>
      <w:r>
        <w:rPr>
          <w:b/>
        </w:rPr>
        <w:lastRenderedPageBreak/>
        <w:t xml:space="preserve">Załącznik nr 3 do umowy  </w:t>
      </w:r>
      <w:r w:rsidRPr="00957030">
        <w:t>[jeśli umowa zostanie zawarta z osobą nieprowadząca działalności gospodarczej]</w:t>
      </w:r>
      <w:r>
        <w:rPr>
          <w:b/>
        </w:rPr>
        <w:t xml:space="preserve"> </w:t>
      </w:r>
      <w:r w:rsidRPr="00957030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Klauzula informacyjna - dla osoby zawierającej umowę cywilno-prawną z KSSiP</w:t>
      </w:r>
    </w:p>
    <w:p w14:paraId="6F404E70" w14:textId="77777777" w:rsidR="00CC4669" w:rsidRDefault="00CC4669" w:rsidP="00C1727E">
      <w:pPr>
        <w:spacing w:line="360" w:lineRule="auto"/>
        <w:jc w:val="both"/>
        <w:rPr>
          <w:b/>
        </w:rPr>
      </w:pPr>
    </w:p>
    <w:p w14:paraId="6C4B9A8C" w14:textId="4314B641" w:rsidR="00CC4669" w:rsidRPr="00A53A3F" w:rsidRDefault="00A53A3F" w:rsidP="00A53A3F">
      <w:pPr>
        <w:rPr>
          <w:b/>
          <w:lang w:eastAsia="pl-PL"/>
        </w:rPr>
      </w:pPr>
      <w:r w:rsidRPr="00A53A3F">
        <w:rPr>
          <w:b/>
          <w:lang w:eastAsia="pl-PL"/>
        </w:rPr>
        <w:t>Kl</w:t>
      </w:r>
      <w:r w:rsidR="00CC4669" w:rsidRPr="00A53A3F">
        <w:rPr>
          <w:b/>
          <w:lang w:eastAsia="pl-PL"/>
        </w:rPr>
        <w:t>auzula informacyjna - dla osoby zawierającej umowę cywilno-prawną z KSSiP</w:t>
      </w:r>
    </w:p>
    <w:p w14:paraId="2B74CCFE" w14:textId="39D83A83" w:rsidR="00CC4669" w:rsidRPr="00A53A3F" w:rsidRDefault="00957030" w:rsidP="00CC4669">
      <w:pPr>
        <w:shd w:val="clear" w:color="auto" w:fill="FFFFFF"/>
        <w:spacing w:before="240" w:after="120" w:line="36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A53A3F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Informacje dotyczące przetwarzania danych osobowych</w:t>
      </w:r>
      <w:r w:rsidR="00CC4669" w:rsidRPr="00A53A3F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br/>
        <w:t>dla osoby zawierającej umowę cywilno-prawną</w:t>
      </w:r>
      <w:r w:rsidR="00A53A3F" w:rsidRPr="00A53A3F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</w:t>
      </w:r>
      <w:r w:rsidR="00CC4669" w:rsidRPr="00A53A3F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z Krajową Szkołą Sądownictwa i Prokuratury</w:t>
      </w:r>
    </w:p>
    <w:p w14:paraId="3AE907E9" w14:textId="77777777" w:rsidR="00CC4669" w:rsidRPr="00555B3D" w:rsidRDefault="00CC4669" w:rsidP="00CC4669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Administratorem Pani/Pana danych osobowych jest </w:t>
      </w:r>
      <w:r w:rsidRPr="00957030">
        <w:rPr>
          <w:rFonts w:eastAsia="Times New Roman" w:cstheme="minorHAnsi"/>
          <w:bCs/>
          <w:color w:val="000000"/>
          <w:sz w:val="24"/>
          <w:szCs w:val="24"/>
          <w:lang w:eastAsia="pl-PL"/>
        </w:rPr>
        <w:t>Krajowa Szkoła Sądownictwa i Prokuratury z siedzibą w Krakowie </w:t>
      </w: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(dalej Krajowa Szkoła). Z administratorem można kontaktować się w następujący sposób:</w:t>
      </w:r>
    </w:p>
    <w:p w14:paraId="18E1551B" w14:textId="77777777" w:rsidR="00CC4669" w:rsidRPr="00555B3D" w:rsidRDefault="00CC4669" w:rsidP="00CC466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listownie na adres siedziby: ul. Przy Rondzie 5, 31-547 Kraków;</w:t>
      </w:r>
    </w:p>
    <w:p w14:paraId="178AB006" w14:textId="77777777" w:rsidR="00CC4669" w:rsidRPr="00555B3D" w:rsidRDefault="00CC4669" w:rsidP="00CC466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za pośrednictwem poczty elektronicznej na adres </w:t>
      </w:r>
      <w:hyperlink r:id="rId9" w:history="1">
        <w:r w:rsidRPr="00555B3D">
          <w:rPr>
            <w:rFonts w:eastAsia="Times New Roman" w:cstheme="minorHAnsi"/>
            <w:color w:val="4B6A90"/>
            <w:sz w:val="24"/>
            <w:szCs w:val="24"/>
            <w:u w:val="single"/>
            <w:lang w:eastAsia="pl-PL"/>
          </w:rPr>
          <w:t>sekretariat@kssip.gov.pl</w:t>
        </w:r>
      </w:hyperlink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E8F8709" w14:textId="77777777" w:rsidR="00CC4669" w:rsidRPr="00555B3D" w:rsidRDefault="00CC4669" w:rsidP="00CC466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pośrednictwem platformy </w:t>
      </w:r>
      <w:proofErr w:type="spellStart"/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ePUAP</w:t>
      </w:r>
      <w:proofErr w:type="spellEnd"/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adres /</w:t>
      </w:r>
      <w:proofErr w:type="spellStart"/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kssip_krakow</w:t>
      </w:r>
      <w:proofErr w:type="spellEnd"/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/</w:t>
      </w:r>
      <w:proofErr w:type="spellStart"/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SkrytkaESP</w:t>
      </w:r>
      <w:proofErr w:type="spellEnd"/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33C283B" w14:textId="77777777" w:rsidR="00CC4669" w:rsidRPr="00555B3D" w:rsidRDefault="00CC4669" w:rsidP="00CC466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telefonicznie na nr (12) 617 96 14 lub faksem na nr (12) 617 94 11.</w:t>
      </w:r>
    </w:p>
    <w:p w14:paraId="55E02F9B" w14:textId="77777777" w:rsidR="00CC4669" w:rsidRPr="00555B3D" w:rsidRDefault="00CC4669" w:rsidP="00CC4669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Administrator danych osobowych informuje, że:</w:t>
      </w:r>
    </w:p>
    <w:p w14:paraId="148F34CA" w14:textId="77777777" w:rsidR="00CC4669" w:rsidRPr="00957030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We wszystkich sprawach związanych z przetwarzaniem Pani/Pana danych osobowych oraz realizacją praw, o których mowa w punkcie 7, można kontaktować się </w:t>
      </w:r>
      <w:r w:rsidRPr="00957030">
        <w:rPr>
          <w:rFonts w:eastAsia="Times New Roman" w:cstheme="minorHAnsi"/>
          <w:color w:val="000000"/>
          <w:sz w:val="24"/>
          <w:szCs w:val="24"/>
          <w:lang w:eastAsia="pl-PL"/>
        </w:rPr>
        <w:t>z </w:t>
      </w:r>
      <w:r w:rsidRPr="00957030">
        <w:rPr>
          <w:rFonts w:eastAsia="Times New Roman" w:cstheme="minorHAnsi"/>
          <w:bCs/>
          <w:color w:val="000000"/>
          <w:sz w:val="24"/>
          <w:szCs w:val="24"/>
          <w:lang w:eastAsia="pl-PL"/>
        </w:rPr>
        <w:t>Inspektorem ochrony danych Krajowej Szkoły</w:t>
      </w:r>
      <w:r w:rsidRPr="00957030">
        <w:rPr>
          <w:rFonts w:eastAsia="Times New Roman" w:cstheme="minorHAnsi"/>
          <w:color w:val="000000"/>
          <w:sz w:val="24"/>
          <w:szCs w:val="24"/>
          <w:lang w:eastAsia="pl-PL"/>
        </w:rPr>
        <w:t> za pośrednictwem poczty elektronicznej </w:t>
      </w:r>
      <w:hyperlink r:id="rId10" w:history="1">
        <w:r w:rsidRPr="00957030">
          <w:rPr>
            <w:rFonts w:eastAsia="Times New Roman" w:cstheme="minorHAnsi"/>
            <w:color w:val="4B6A90"/>
            <w:sz w:val="24"/>
            <w:szCs w:val="24"/>
            <w:u w:val="single"/>
            <w:lang w:eastAsia="pl-PL"/>
          </w:rPr>
          <w:t>iod@kssip.gov.pl</w:t>
        </w:r>
      </w:hyperlink>
      <w:r w:rsidRPr="00957030">
        <w:rPr>
          <w:rFonts w:eastAsia="Times New Roman" w:cstheme="minorHAnsi"/>
          <w:color w:val="000000"/>
          <w:sz w:val="24"/>
          <w:szCs w:val="24"/>
          <w:lang w:eastAsia="pl-PL"/>
        </w:rPr>
        <w:t> lub telefonicznie: </w:t>
      </w:r>
      <w:r w:rsidRPr="00957030">
        <w:rPr>
          <w:rFonts w:eastAsia="Times New Roman" w:cstheme="minorHAnsi"/>
          <w:bCs/>
          <w:color w:val="000000"/>
          <w:sz w:val="24"/>
          <w:szCs w:val="24"/>
          <w:lang w:eastAsia="pl-PL"/>
        </w:rPr>
        <w:t>516-376-172</w:t>
      </w:r>
      <w:r w:rsidRPr="00957030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54E8D6F0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Pani/Pana dane będą przetwarzane w związku z kontaktem z Krajową Szkołą, związanym w szczególności z ustawowymi zadaniami Krajowej Szkoły – zgodnie z art. 6 ust. 1 lit. c i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RODO).</w:t>
      </w:r>
    </w:p>
    <w:p w14:paraId="038A9FD1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Podanie danych osobowych jest niezbędne do podjęcia czynności przez pracowników Krajowej Szkoły, w szczególności uzyskania odpowiedzi na zapytania przekazywane drogą elektroniczną.</w:t>
      </w:r>
    </w:p>
    <w:p w14:paraId="7821B43E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Pani/Pana dane będą przetwarzane jedynie przez upoważnionych pracowników Krajowej Szkoły.</w:t>
      </w:r>
    </w:p>
    <w:p w14:paraId="400CABE1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Odbiorcami Pani/Pana danych osobowych mogą być jedynie osoby i podmioty uprawnione przepisami prawa oraz podmioty przetwarzające dane w celu świadczenia usług na zlecenie Administratora danych osobowych.</w:t>
      </w:r>
    </w:p>
    <w:p w14:paraId="412AAC3B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Pani/Pana dane osobowe będą przetwarzane przez okres określony w przepisach prawa oraz wewnętrznych procedurach archiwizacyjnych Krajowej Szkoły.</w:t>
      </w:r>
    </w:p>
    <w:p w14:paraId="1D1E36F1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Przysługuje Pani/Panu, na zasadach określonych w RODO i przepisach prawa krajowego, prawo do żądania dostępu do swoich danych osobowych, ich sprostowania lub ograniczenia przetwarzania.</w:t>
      </w:r>
    </w:p>
    <w:p w14:paraId="2B2E776C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Przysługuje Pani/Panu prawo wniesienia skargi do Prezesa Urzędu Ochrony Danych Osobowych, gdy uzna Pani/Pan, iż przetwarzanie Pani/Pana danych osobowych narusza przepisy RODO.</w:t>
      </w:r>
    </w:p>
    <w:p w14:paraId="30A822BB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Pani/Pana dane osobowe nie będą przetwarzane w celach związanych z automatycznym podejmowaniem decyzji, w tym w oparciu o profilowanie.</w:t>
      </w:r>
    </w:p>
    <w:p w14:paraId="3D493820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Pani/Pana dane nie będą przekazywane do państw trzecich, ani do organizacji międzynarodowych.</w:t>
      </w:r>
    </w:p>
    <w:sectPr w:rsidR="00CC4669" w:rsidRPr="00555B3D" w:rsidSect="00083609">
      <w:headerReference w:type="default" r:id="rId11"/>
      <w:footerReference w:type="default" r:id="rId12"/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B5671F" w16cex:dateUtc="2024-06-24T10:20:00Z"/>
  <w16cex:commentExtensible w16cex:durableId="21E24B85" w16cex:dateUtc="2024-06-24T10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D3ED4" w14:textId="77777777" w:rsidR="00EF62D1" w:rsidRDefault="00EF62D1">
      <w:pPr>
        <w:spacing w:after="0" w:line="240" w:lineRule="auto"/>
      </w:pPr>
      <w:r>
        <w:separator/>
      </w:r>
    </w:p>
  </w:endnote>
  <w:endnote w:type="continuationSeparator" w:id="0">
    <w:p w14:paraId="189EA28B" w14:textId="77777777" w:rsidR="00EF62D1" w:rsidRDefault="00EF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6"/>
        <w:szCs w:val="16"/>
      </w:rPr>
      <w:id w:val="-67057103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1D403DA" w14:textId="77777777" w:rsidR="001C28B3" w:rsidRPr="00FA669B" w:rsidRDefault="00D717B5">
            <w:pPr>
              <w:pStyle w:val="Stopka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669B">
              <w:rPr>
                <w:rFonts w:asciiTheme="minorHAnsi" w:hAnsiTheme="minorHAnsi"/>
                <w:sz w:val="16"/>
                <w:szCs w:val="16"/>
              </w:rPr>
              <w:t>_____________</w:t>
            </w:r>
          </w:p>
          <w:p w14:paraId="0DA46F61" w14:textId="5A13EF68" w:rsidR="001C28B3" w:rsidRPr="00FA669B" w:rsidRDefault="00D717B5">
            <w:pPr>
              <w:pStyle w:val="Stopka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669B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1F0B64">
              <w:rPr>
                <w:rFonts w:asciiTheme="minorHAnsi" w:hAnsiTheme="minorHAnsi"/>
                <w:bCs/>
                <w:noProof/>
                <w:sz w:val="16"/>
                <w:szCs w:val="16"/>
              </w:rPr>
              <w:t>2</w:t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FA669B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1F0B64">
              <w:rPr>
                <w:rFonts w:asciiTheme="minorHAnsi" w:hAnsiTheme="minorHAnsi"/>
                <w:bCs/>
                <w:noProof/>
                <w:sz w:val="16"/>
                <w:szCs w:val="16"/>
              </w:rPr>
              <w:t>11</w:t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51A404" w14:textId="77777777" w:rsidR="001C28B3" w:rsidRDefault="001C2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D92BF" w14:textId="77777777" w:rsidR="00EF62D1" w:rsidRDefault="00EF62D1">
      <w:pPr>
        <w:spacing w:after="0" w:line="240" w:lineRule="auto"/>
      </w:pPr>
      <w:r>
        <w:separator/>
      </w:r>
    </w:p>
  </w:footnote>
  <w:footnote w:type="continuationSeparator" w:id="0">
    <w:p w14:paraId="5A2901E3" w14:textId="77777777" w:rsidR="00EF62D1" w:rsidRDefault="00EF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7D9CA" w14:textId="77777777" w:rsidR="004D6724" w:rsidRDefault="004D6724">
    <w:pPr>
      <w:pStyle w:val="Nagwek"/>
    </w:pPr>
  </w:p>
  <w:p w14:paraId="1A9AF26D" w14:textId="77777777" w:rsidR="004D6724" w:rsidRDefault="004D6724">
    <w:pPr>
      <w:pStyle w:val="Nagwek"/>
    </w:pPr>
  </w:p>
  <w:p w14:paraId="4553037C" w14:textId="77777777" w:rsidR="004D6724" w:rsidRDefault="004D6724">
    <w:pPr>
      <w:pStyle w:val="Nagwek"/>
    </w:pPr>
    <w:r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03EF"/>
    <w:multiLevelType w:val="hybridMultilevel"/>
    <w:tmpl w:val="D93A42D4"/>
    <w:lvl w:ilvl="0" w:tplc="C23CFA3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58E6"/>
    <w:multiLevelType w:val="multilevel"/>
    <w:tmpl w:val="5300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C747C"/>
    <w:multiLevelType w:val="multilevel"/>
    <w:tmpl w:val="7076C27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37B58"/>
    <w:multiLevelType w:val="hybridMultilevel"/>
    <w:tmpl w:val="FBEAEFE6"/>
    <w:lvl w:ilvl="0" w:tplc="64DE2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5B6EBD6" w:tentative="1">
      <w:start w:val="1"/>
      <w:numFmt w:val="lowerLetter"/>
      <w:lvlText w:val="%2."/>
      <w:lvlJc w:val="left"/>
      <w:pPr>
        <w:ind w:left="1440" w:hanging="360"/>
      </w:pPr>
    </w:lvl>
    <w:lvl w:ilvl="2" w:tplc="201E7170" w:tentative="1">
      <w:start w:val="1"/>
      <w:numFmt w:val="lowerRoman"/>
      <w:lvlText w:val="%3."/>
      <w:lvlJc w:val="right"/>
      <w:pPr>
        <w:ind w:left="2160" w:hanging="180"/>
      </w:pPr>
    </w:lvl>
    <w:lvl w:ilvl="3" w:tplc="301AE586" w:tentative="1">
      <w:start w:val="1"/>
      <w:numFmt w:val="decimal"/>
      <w:lvlText w:val="%4."/>
      <w:lvlJc w:val="left"/>
      <w:pPr>
        <w:ind w:left="2880" w:hanging="360"/>
      </w:pPr>
    </w:lvl>
    <w:lvl w:ilvl="4" w:tplc="04E8BA54" w:tentative="1">
      <w:start w:val="1"/>
      <w:numFmt w:val="lowerLetter"/>
      <w:lvlText w:val="%5."/>
      <w:lvlJc w:val="left"/>
      <w:pPr>
        <w:ind w:left="3600" w:hanging="360"/>
      </w:pPr>
    </w:lvl>
    <w:lvl w:ilvl="5" w:tplc="DA184886" w:tentative="1">
      <w:start w:val="1"/>
      <w:numFmt w:val="lowerRoman"/>
      <w:lvlText w:val="%6."/>
      <w:lvlJc w:val="right"/>
      <w:pPr>
        <w:ind w:left="4320" w:hanging="180"/>
      </w:pPr>
    </w:lvl>
    <w:lvl w:ilvl="6" w:tplc="B4A8061C" w:tentative="1">
      <w:start w:val="1"/>
      <w:numFmt w:val="decimal"/>
      <w:lvlText w:val="%7."/>
      <w:lvlJc w:val="left"/>
      <w:pPr>
        <w:ind w:left="5040" w:hanging="360"/>
      </w:pPr>
    </w:lvl>
    <w:lvl w:ilvl="7" w:tplc="C494E094" w:tentative="1">
      <w:start w:val="1"/>
      <w:numFmt w:val="lowerLetter"/>
      <w:lvlText w:val="%8."/>
      <w:lvlJc w:val="left"/>
      <w:pPr>
        <w:ind w:left="5760" w:hanging="360"/>
      </w:pPr>
    </w:lvl>
    <w:lvl w:ilvl="8" w:tplc="4A565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4E58"/>
    <w:multiLevelType w:val="multilevel"/>
    <w:tmpl w:val="7076C27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56F2B"/>
    <w:multiLevelType w:val="multilevel"/>
    <w:tmpl w:val="7076C27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532829"/>
    <w:multiLevelType w:val="hybridMultilevel"/>
    <w:tmpl w:val="CCFA5008"/>
    <w:lvl w:ilvl="0" w:tplc="FCFE5456">
      <w:start w:val="1"/>
      <w:numFmt w:val="decimal"/>
      <w:lvlText w:val="%1)"/>
      <w:lvlJc w:val="left"/>
      <w:pPr>
        <w:ind w:left="720" w:hanging="360"/>
      </w:pPr>
    </w:lvl>
    <w:lvl w:ilvl="1" w:tplc="FA3699D6" w:tentative="1">
      <w:start w:val="1"/>
      <w:numFmt w:val="lowerLetter"/>
      <w:lvlText w:val="%2."/>
      <w:lvlJc w:val="left"/>
      <w:pPr>
        <w:ind w:left="1440" w:hanging="360"/>
      </w:pPr>
    </w:lvl>
    <w:lvl w:ilvl="2" w:tplc="4CCCBF48" w:tentative="1">
      <w:start w:val="1"/>
      <w:numFmt w:val="lowerRoman"/>
      <w:lvlText w:val="%3."/>
      <w:lvlJc w:val="right"/>
      <w:pPr>
        <w:ind w:left="2160" w:hanging="180"/>
      </w:pPr>
    </w:lvl>
    <w:lvl w:ilvl="3" w:tplc="B3E62772" w:tentative="1">
      <w:start w:val="1"/>
      <w:numFmt w:val="decimal"/>
      <w:lvlText w:val="%4."/>
      <w:lvlJc w:val="left"/>
      <w:pPr>
        <w:ind w:left="2880" w:hanging="360"/>
      </w:pPr>
    </w:lvl>
    <w:lvl w:ilvl="4" w:tplc="C7989DD6" w:tentative="1">
      <w:start w:val="1"/>
      <w:numFmt w:val="lowerLetter"/>
      <w:lvlText w:val="%5."/>
      <w:lvlJc w:val="left"/>
      <w:pPr>
        <w:ind w:left="3600" w:hanging="360"/>
      </w:pPr>
    </w:lvl>
    <w:lvl w:ilvl="5" w:tplc="8EF6D72A" w:tentative="1">
      <w:start w:val="1"/>
      <w:numFmt w:val="lowerRoman"/>
      <w:lvlText w:val="%6."/>
      <w:lvlJc w:val="right"/>
      <w:pPr>
        <w:ind w:left="4320" w:hanging="180"/>
      </w:pPr>
    </w:lvl>
    <w:lvl w:ilvl="6" w:tplc="0B4CCA3C" w:tentative="1">
      <w:start w:val="1"/>
      <w:numFmt w:val="decimal"/>
      <w:lvlText w:val="%7."/>
      <w:lvlJc w:val="left"/>
      <w:pPr>
        <w:ind w:left="5040" w:hanging="360"/>
      </w:pPr>
    </w:lvl>
    <w:lvl w:ilvl="7" w:tplc="FEA6DCAC" w:tentative="1">
      <w:start w:val="1"/>
      <w:numFmt w:val="lowerLetter"/>
      <w:lvlText w:val="%8."/>
      <w:lvlJc w:val="left"/>
      <w:pPr>
        <w:ind w:left="5760" w:hanging="360"/>
      </w:pPr>
    </w:lvl>
    <w:lvl w:ilvl="8" w:tplc="6B8E8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04B17"/>
    <w:multiLevelType w:val="hybridMultilevel"/>
    <w:tmpl w:val="BE08D510"/>
    <w:lvl w:ilvl="0" w:tplc="973C7986">
      <w:start w:val="1"/>
      <w:numFmt w:val="decimal"/>
      <w:lvlText w:val="%1."/>
      <w:lvlJc w:val="left"/>
      <w:pPr>
        <w:ind w:left="720" w:hanging="360"/>
      </w:pPr>
    </w:lvl>
    <w:lvl w:ilvl="1" w:tplc="B0B6C7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4ADF9A" w:tentative="1">
      <w:start w:val="1"/>
      <w:numFmt w:val="lowerRoman"/>
      <w:lvlText w:val="%3."/>
      <w:lvlJc w:val="right"/>
      <w:pPr>
        <w:ind w:left="2160" w:hanging="180"/>
      </w:pPr>
    </w:lvl>
    <w:lvl w:ilvl="3" w:tplc="C14636A0" w:tentative="1">
      <w:start w:val="1"/>
      <w:numFmt w:val="decimal"/>
      <w:lvlText w:val="%4."/>
      <w:lvlJc w:val="left"/>
      <w:pPr>
        <w:ind w:left="2880" w:hanging="360"/>
      </w:pPr>
    </w:lvl>
    <w:lvl w:ilvl="4" w:tplc="E5F6A60E" w:tentative="1">
      <w:start w:val="1"/>
      <w:numFmt w:val="lowerLetter"/>
      <w:lvlText w:val="%5."/>
      <w:lvlJc w:val="left"/>
      <w:pPr>
        <w:ind w:left="3600" w:hanging="360"/>
      </w:pPr>
    </w:lvl>
    <w:lvl w:ilvl="5" w:tplc="E780D872" w:tentative="1">
      <w:start w:val="1"/>
      <w:numFmt w:val="lowerRoman"/>
      <w:lvlText w:val="%6."/>
      <w:lvlJc w:val="right"/>
      <w:pPr>
        <w:ind w:left="4320" w:hanging="180"/>
      </w:pPr>
    </w:lvl>
    <w:lvl w:ilvl="6" w:tplc="3F90E04C" w:tentative="1">
      <w:start w:val="1"/>
      <w:numFmt w:val="decimal"/>
      <w:lvlText w:val="%7."/>
      <w:lvlJc w:val="left"/>
      <w:pPr>
        <w:ind w:left="5040" w:hanging="360"/>
      </w:pPr>
    </w:lvl>
    <w:lvl w:ilvl="7" w:tplc="75969E6C" w:tentative="1">
      <w:start w:val="1"/>
      <w:numFmt w:val="lowerLetter"/>
      <w:lvlText w:val="%8."/>
      <w:lvlJc w:val="left"/>
      <w:pPr>
        <w:ind w:left="5760" w:hanging="360"/>
      </w:pPr>
    </w:lvl>
    <w:lvl w:ilvl="8" w:tplc="37645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438DB"/>
    <w:multiLevelType w:val="hybridMultilevel"/>
    <w:tmpl w:val="04E6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027EF"/>
    <w:multiLevelType w:val="hybridMultilevel"/>
    <w:tmpl w:val="2B98C24C"/>
    <w:lvl w:ilvl="0" w:tplc="B7E0B8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ECAF4A" w:tentative="1">
      <w:start w:val="1"/>
      <w:numFmt w:val="lowerLetter"/>
      <w:lvlText w:val="%2."/>
      <w:lvlJc w:val="left"/>
      <w:pPr>
        <w:ind w:left="1440" w:hanging="360"/>
      </w:pPr>
    </w:lvl>
    <w:lvl w:ilvl="2" w:tplc="5E707DF8" w:tentative="1">
      <w:start w:val="1"/>
      <w:numFmt w:val="lowerRoman"/>
      <w:lvlText w:val="%3."/>
      <w:lvlJc w:val="right"/>
      <w:pPr>
        <w:ind w:left="2160" w:hanging="180"/>
      </w:pPr>
    </w:lvl>
    <w:lvl w:ilvl="3" w:tplc="0DF84F38" w:tentative="1">
      <w:start w:val="1"/>
      <w:numFmt w:val="decimal"/>
      <w:lvlText w:val="%4."/>
      <w:lvlJc w:val="left"/>
      <w:pPr>
        <w:ind w:left="2880" w:hanging="360"/>
      </w:pPr>
    </w:lvl>
    <w:lvl w:ilvl="4" w:tplc="70CA8666" w:tentative="1">
      <w:start w:val="1"/>
      <w:numFmt w:val="lowerLetter"/>
      <w:lvlText w:val="%5."/>
      <w:lvlJc w:val="left"/>
      <w:pPr>
        <w:ind w:left="3600" w:hanging="360"/>
      </w:pPr>
    </w:lvl>
    <w:lvl w:ilvl="5" w:tplc="73562D2E" w:tentative="1">
      <w:start w:val="1"/>
      <w:numFmt w:val="lowerRoman"/>
      <w:lvlText w:val="%6."/>
      <w:lvlJc w:val="right"/>
      <w:pPr>
        <w:ind w:left="4320" w:hanging="180"/>
      </w:pPr>
    </w:lvl>
    <w:lvl w:ilvl="6" w:tplc="AEC2DE4E" w:tentative="1">
      <w:start w:val="1"/>
      <w:numFmt w:val="decimal"/>
      <w:lvlText w:val="%7."/>
      <w:lvlJc w:val="left"/>
      <w:pPr>
        <w:ind w:left="5040" w:hanging="360"/>
      </w:pPr>
    </w:lvl>
    <w:lvl w:ilvl="7" w:tplc="DEE207E2" w:tentative="1">
      <w:start w:val="1"/>
      <w:numFmt w:val="lowerLetter"/>
      <w:lvlText w:val="%8."/>
      <w:lvlJc w:val="left"/>
      <w:pPr>
        <w:ind w:left="5760" w:hanging="360"/>
      </w:pPr>
    </w:lvl>
    <w:lvl w:ilvl="8" w:tplc="C0BC5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6E85"/>
    <w:multiLevelType w:val="multilevel"/>
    <w:tmpl w:val="7FF8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A50C5F"/>
    <w:multiLevelType w:val="hybridMultilevel"/>
    <w:tmpl w:val="9D4299D2"/>
    <w:lvl w:ilvl="0" w:tplc="E0FA7AF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E9E88A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DD68EF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26C26C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A4048D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472539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DD2441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DD819C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E7AA91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AC91AF0"/>
    <w:multiLevelType w:val="hybridMultilevel"/>
    <w:tmpl w:val="82D46ACC"/>
    <w:lvl w:ilvl="0" w:tplc="7FC2A03A">
      <w:start w:val="1"/>
      <w:numFmt w:val="decimal"/>
      <w:lvlText w:val="Załącznik %1."/>
      <w:lvlJc w:val="left"/>
      <w:pPr>
        <w:ind w:left="780" w:hanging="360"/>
      </w:pPr>
      <w:rPr>
        <w:rFonts w:asciiTheme="minorHAnsi" w:hAnsiTheme="minorHAnsi" w:cs="Times New Roman" w:hint="default"/>
        <w:b w:val="0"/>
        <w:i w:val="0"/>
        <w:sz w:val="22"/>
        <w:szCs w:val="24"/>
      </w:rPr>
    </w:lvl>
    <w:lvl w:ilvl="1" w:tplc="5D16770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F28EE4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C62583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604654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7947C8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FE099E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3BAE79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C507D7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C125B05"/>
    <w:multiLevelType w:val="hybridMultilevel"/>
    <w:tmpl w:val="11CC348C"/>
    <w:lvl w:ilvl="0" w:tplc="E20C9DF6">
      <w:start w:val="2"/>
      <w:numFmt w:val="decimal"/>
      <w:lvlText w:val="%1."/>
      <w:lvlJc w:val="left"/>
      <w:pPr>
        <w:ind w:left="643" w:hanging="360"/>
      </w:pPr>
      <w:rPr>
        <w:rFonts w:asciiTheme="minorHAnsi" w:eastAsia="Times New Roman" w:hAnsiTheme="minorHAnsi" w:cs="Times New Roman" w:hint="default"/>
      </w:rPr>
    </w:lvl>
    <w:lvl w:ilvl="1" w:tplc="7DA47242" w:tentative="1">
      <w:start w:val="1"/>
      <w:numFmt w:val="lowerLetter"/>
      <w:lvlText w:val="%2."/>
      <w:lvlJc w:val="left"/>
      <w:pPr>
        <w:ind w:left="873" w:hanging="360"/>
      </w:pPr>
    </w:lvl>
    <w:lvl w:ilvl="2" w:tplc="E4308292" w:tentative="1">
      <w:start w:val="1"/>
      <w:numFmt w:val="lowerRoman"/>
      <w:lvlText w:val="%3."/>
      <w:lvlJc w:val="right"/>
      <w:pPr>
        <w:ind w:left="1593" w:hanging="180"/>
      </w:pPr>
    </w:lvl>
    <w:lvl w:ilvl="3" w:tplc="7CE86692" w:tentative="1">
      <w:start w:val="1"/>
      <w:numFmt w:val="decimal"/>
      <w:lvlText w:val="%4."/>
      <w:lvlJc w:val="left"/>
      <w:pPr>
        <w:ind w:left="2313" w:hanging="360"/>
      </w:pPr>
    </w:lvl>
    <w:lvl w:ilvl="4" w:tplc="6BF87424" w:tentative="1">
      <w:start w:val="1"/>
      <w:numFmt w:val="lowerLetter"/>
      <w:lvlText w:val="%5."/>
      <w:lvlJc w:val="left"/>
      <w:pPr>
        <w:ind w:left="3033" w:hanging="360"/>
      </w:pPr>
    </w:lvl>
    <w:lvl w:ilvl="5" w:tplc="FC6AF464" w:tentative="1">
      <w:start w:val="1"/>
      <w:numFmt w:val="lowerRoman"/>
      <w:lvlText w:val="%6."/>
      <w:lvlJc w:val="right"/>
      <w:pPr>
        <w:ind w:left="3753" w:hanging="180"/>
      </w:pPr>
    </w:lvl>
    <w:lvl w:ilvl="6" w:tplc="46F47568" w:tentative="1">
      <w:start w:val="1"/>
      <w:numFmt w:val="decimal"/>
      <w:lvlText w:val="%7."/>
      <w:lvlJc w:val="left"/>
      <w:pPr>
        <w:ind w:left="4473" w:hanging="360"/>
      </w:pPr>
    </w:lvl>
    <w:lvl w:ilvl="7" w:tplc="A4F039A2" w:tentative="1">
      <w:start w:val="1"/>
      <w:numFmt w:val="lowerLetter"/>
      <w:lvlText w:val="%8."/>
      <w:lvlJc w:val="left"/>
      <w:pPr>
        <w:ind w:left="5193" w:hanging="360"/>
      </w:pPr>
    </w:lvl>
    <w:lvl w:ilvl="8" w:tplc="723252E0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30001D3A"/>
    <w:multiLevelType w:val="hybridMultilevel"/>
    <w:tmpl w:val="EFDA303E"/>
    <w:lvl w:ilvl="0" w:tplc="293A0A8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483A49A2" w:tentative="1">
      <w:start w:val="1"/>
      <w:numFmt w:val="lowerLetter"/>
      <w:lvlText w:val="%2."/>
      <w:lvlJc w:val="left"/>
      <w:pPr>
        <w:ind w:left="1440" w:hanging="360"/>
      </w:pPr>
    </w:lvl>
    <w:lvl w:ilvl="2" w:tplc="5066AA04" w:tentative="1">
      <w:start w:val="1"/>
      <w:numFmt w:val="lowerRoman"/>
      <w:lvlText w:val="%3."/>
      <w:lvlJc w:val="right"/>
      <w:pPr>
        <w:ind w:left="2160" w:hanging="180"/>
      </w:pPr>
    </w:lvl>
    <w:lvl w:ilvl="3" w:tplc="07AA7CC2" w:tentative="1">
      <w:start w:val="1"/>
      <w:numFmt w:val="decimal"/>
      <w:lvlText w:val="%4."/>
      <w:lvlJc w:val="left"/>
      <w:pPr>
        <w:ind w:left="2880" w:hanging="360"/>
      </w:pPr>
    </w:lvl>
    <w:lvl w:ilvl="4" w:tplc="7D7C5E1E" w:tentative="1">
      <w:start w:val="1"/>
      <w:numFmt w:val="lowerLetter"/>
      <w:lvlText w:val="%5."/>
      <w:lvlJc w:val="left"/>
      <w:pPr>
        <w:ind w:left="3600" w:hanging="360"/>
      </w:pPr>
    </w:lvl>
    <w:lvl w:ilvl="5" w:tplc="2FF08F52" w:tentative="1">
      <w:start w:val="1"/>
      <w:numFmt w:val="lowerRoman"/>
      <w:lvlText w:val="%6."/>
      <w:lvlJc w:val="right"/>
      <w:pPr>
        <w:ind w:left="4320" w:hanging="180"/>
      </w:pPr>
    </w:lvl>
    <w:lvl w:ilvl="6" w:tplc="D7AEC82E" w:tentative="1">
      <w:start w:val="1"/>
      <w:numFmt w:val="decimal"/>
      <w:lvlText w:val="%7."/>
      <w:lvlJc w:val="left"/>
      <w:pPr>
        <w:ind w:left="5040" w:hanging="360"/>
      </w:pPr>
    </w:lvl>
    <w:lvl w:ilvl="7" w:tplc="39C6B6C2" w:tentative="1">
      <w:start w:val="1"/>
      <w:numFmt w:val="lowerLetter"/>
      <w:lvlText w:val="%8."/>
      <w:lvlJc w:val="left"/>
      <w:pPr>
        <w:ind w:left="5760" w:hanging="360"/>
      </w:pPr>
    </w:lvl>
    <w:lvl w:ilvl="8" w:tplc="C0365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02623"/>
    <w:multiLevelType w:val="hybridMultilevel"/>
    <w:tmpl w:val="D318EF26"/>
    <w:lvl w:ilvl="0" w:tplc="554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04748C" w:tentative="1">
      <w:start w:val="1"/>
      <w:numFmt w:val="lowerLetter"/>
      <w:lvlText w:val="%2."/>
      <w:lvlJc w:val="left"/>
      <w:pPr>
        <w:ind w:left="1440" w:hanging="360"/>
      </w:pPr>
    </w:lvl>
    <w:lvl w:ilvl="2" w:tplc="B964D1A0" w:tentative="1">
      <w:start w:val="1"/>
      <w:numFmt w:val="lowerRoman"/>
      <w:lvlText w:val="%3."/>
      <w:lvlJc w:val="right"/>
      <w:pPr>
        <w:ind w:left="2160" w:hanging="180"/>
      </w:pPr>
    </w:lvl>
    <w:lvl w:ilvl="3" w:tplc="6E18E870" w:tentative="1">
      <w:start w:val="1"/>
      <w:numFmt w:val="decimal"/>
      <w:lvlText w:val="%4."/>
      <w:lvlJc w:val="left"/>
      <w:pPr>
        <w:ind w:left="2880" w:hanging="360"/>
      </w:pPr>
    </w:lvl>
    <w:lvl w:ilvl="4" w:tplc="A94A21F0" w:tentative="1">
      <w:start w:val="1"/>
      <w:numFmt w:val="lowerLetter"/>
      <w:lvlText w:val="%5."/>
      <w:lvlJc w:val="left"/>
      <w:pPr>
        <w:ind w:left="3600" w:hanging="360"/>
      </w:pPr>
    </w:lvl>
    <w:lvl w:ilvl="5" w:tplc="637E739C" w:tentative="1">
      <w:start w:val="1"/>
      <w:numFmt w:val="lowerRoman"/>
      <w:lvlText w:val="%6."/>
      <w:lvlJc w:val="right"/>
      <w:pPr>
        <w:ind w:left="4320" w:hanging="180"/>
      </w:pPr>
    </w:lvl>
    <w:lvl w:ilvl="6" w:tplc="96162F14" w:tentative="1">
      <w:start w:val="1"/>
      <w:numFmt w:val="decimal"/>
      <w:lvlText w:val="%7."/>
      <w:lvlJc w:val="left"/>
      <w:pPr>
        <w:ind w:left="5040" w:hanging="360"/>
      </w:pPr>
    </w:lvl>
    <w:lvl w:ilvl="7" w:tplc="6B669302" w:tentative="1">
      <w:start w:val="1"/>
      <w:numFmt w:val="lowerLetter"/>
      <w:lvlText w:val="%8."/>
      <w:lvlJc w:val="left"/>
      <w:pPr>
        <w:ind w:left="5760" w:hanging="360"/>
      </w:pPr>
    </w:lvl>
    <w:lvl w:ilvl="8" w:tplc="1E727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210F3"/>
    <w:multiLevelType w:val="multilevel"/>
    <w:tmpl w:val="C36EF71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036F4F"/>
    <w:multiLevelType w:val="multilevel"/>
    <w:tmpl w:val="1730F9E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39F77E3E"/>
    <w:multiLevelType w:val="hybridMultilevel"/>
    <w:tmpl w:val="B8A880BC"/>
    <w:lvl w:ilvl="0" w:tplc="4AFE705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B358DD70" w:tentative="1">
      <w:start w:val="1"/>
      <w:numFmt w:val="lowerLetter"/>
      <w:lvlText w:val="%2."/>
      <w:lvlJc w:val="left"/>
      <w:pPr>
        <w:ind w:left="1440" w:hanging="360"/>
      </w:pPr>
    </w:lvl>
    <w:lvl w:ilvl="2" w:tplc="C3842896" w:tentative="1">
      <w:start w:val="1"/>
      <w:numFmt w:val="lowerRoman"/>
      <w:lvlText w:val="%3."/>
      <w:lvlJc w:val="right"/>
      <w:pPr>
        <w:ind w:left="2160" w:hanging="180"/>
      </w:pPr>
    </w:lvl>
    <w:lvl w:ilvl="3" w:tplc="86E81C2A" w:tentative="1">
      <w:start w:val="1"/>
      <w:numFmt w:val="decimal"/>
      <w:lvlText w:val="%4."/>
      <w:lvlJc w:val="left"/>
      <w:pPr>
        <w:ind w:left="2880" w:hanging="360"/>
      </w:pPr>
    </w:lvl>
    <w:lvl w:ilvl="4" w:tplc="C1021FF6" w:tentative="1">
      <w:start w:val="1"/>
      <w:numFmt w:val="lowerLetter"/>
      <w:lvlText w:val="%5."/>
      <w:lvlJc w:val="left"/>
      <w:pPr>
        <w:ind w:left="3600" w:hanging="360"/>
      </w:pPr>
    </w:lvl>
    <w:lvl w:ilvl="5" w:tplc="67E64C2C" w:tentative="1">
      <w:start w:val="1"/>
      <w:numFmt w:val="lowerRoman"/>
      <w:lvlText w:val="%6."/>
      <w:lvlJc w:val="right"/>
      <w:pPr>
        <w:ind w:left="4320" w:hanging="180"/>
      </w:pPr>
    </w:lvl>
    <w:lvl w:ilvl="6" w:tplc="ADDA10A0" w:tentative="1">
      <w:start w:val="1"/>
      <w:numFmt w:val="decimal"/>
      <w:lvlText w:val="%7."/>
      <w:lvlJc w:val="left"/>
      <w:pPr>
        <w:ind w:left="5040" w:hanging="360"/>
      </w:pPr>
    </w:lvl>
    <w:lvl w:ilvl="7" w:tplc="145C8976" w:tentative="1">
      <w:start w:val="1"/>
      <w:numFmt w:val="lowerLetter"/>
      <w:lvlText w:val="%8."/>
      <w:lvlJc w:val="left"/>
      <w:pPr>
        <w:ind w:left="5760" w:hanging="360"/>
      </w:pPr>
    </w:lvl>
    <w:lvl w:ilvl="8" w:tplc="E564A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6786E"/>
    <w:multiLevelType w:val="hybridMultilevel"/>
    <w:tmpl w:val="8272C412"/>
    <w:lvl w:ilvl="0" w:tplc="4080E2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01B58"/>
    <w:multiLevelType w:val="multilevel"/>
    <w:tmpl w:val="04F22CF0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A50040"/>
    <w:multiLevelType w:val="hybridMultilevel"/>
    <w:tmpl w:val="6FCC5DB4"/>
    <w:lvl w:ilvl="0" w:tplc="B17087B4">
      <w:start w:val="1"/>
      <w:numFmt w:val="decimal"/>
      <w:lvlText w:val="%1)"/>
      <w:lvlJc w:val="left"/>
      <w:pPr>
        <w:ind w:left="720" w:hanging="360"/>
      </w:pPr>
    </w:lvl>
    <w:lvl w:ilvl="1" w:tplc="7BA6F48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A238ACA0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0E0F3AE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4" w:tplc="09D8FBE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EA4604C8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DFC2AB0A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950894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E006DCE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6931F15"/>
    <w:multiLevelType w:val="multilevel"/>
    <w:tmpl w:val="7076C27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312474"/>
    <w:multiLevelType w:val="hybridMultilevel"/>
    <w:tmpl w:val="D8421D00"/>
    <w:lvl w:ilvl="0" w:tplc="EF701C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B88E36C" w:tentative="1">
      <w:start w:val="1"/>
      <w:numFmt w:val="lowerLetter"/>
      <w:lvlText w:val="%2."/>
      <w:lvlJc w:val="left"/>
      <w:pPr>
        <w:ind w:left="1440" w:hanging="360"/>
      </w:pPr>
    </w:lvl>
    <w:lvl w:ilvl="2" w:tplc="477241F0" w:tentative="1">
      <w:start w:val="1"/>
      <w:numFmt w:val="lowerRoman"/>
      <w:lvlText w:val="%3."/>
      <w:lvlJc w:val="right"/>
      <w:pPr>
        <w:ind w:left="2160" w:hanging="180"/>
      </w:pPr>
    </w:lvl>
    <w:lvl w:ilvl="3" w:tplc="164603BC" w:tentative="1">
      <w:start w:val="1"/>
      <w:numFmt w:val="decimal"/>
      <w:lvlText w:val="%4."/>
      <w:lvlJc w:val="left"/>
      <w:pPr>
        <w:ind w:left="2880" w:hanging="360"/>
      </w:pPr>
    </w:lvl>
    <w:lvl w:ilvl="4" w:tplc="A80C8852" w:tentative="1">
      <w:start w:val="1"/>
      <w:numFmt w:val="lowerLetter"/>
      <w:lvlText w:val="%5."/>
      <w:lvlJc w:val="left"/>
      <w:pPr>
        <w:ind w:left="3600" w:hanging="360"/>
      </w:pPr>
    </w:lvl>
    <w:lvl w:ilvl="5" w:tplc="5A143BB6" w:tentative="1">
      <w:start w:val="1"/>
      <w:numFmt w:val="lowerRoman"/>
      <w:lvlText w:val="%6."/>
      <w:lvlJc w:val="right"/>
      <w:pPr>
        <w:ind w:left="4320" w:hanging="180"/>
      </w:pPr>
    </w:lvl>
    <w:lvl w:ilvl="6" w:tplc="16CA991C" w:tentative="1">
      <w:start w:val="1"/>
      <w:numFmt w:val="decimal"/>
      <w:lvlText w:val="%7."/>
      <w:lvlJc w:val="left"/>
      <w:pPr>
        <w:ind w:left="5040" w:hanging="360"/>
      </w:pPr>
    </w:lvl>
    <w:lvl w:ilvl="7" w:tplc="38C42C40" w:tentative="1">
      <w:start w:val="1"/>
      <w:numFmt w:val="lowerLetter"/>
      <w:lvlText w:val="%8."/>
      <w:lvlJc w:val="left"/>
      <w:pPr>
        <w:ind w:left="5760" w:hanging="360"/>
      </w:pPr>
    </w:lvl>
    <w:lvl w:ilvl="8" w:tplc="DBF4A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90A0B"/>
    <w:multiLevelType w:val="multilevel"/>
    <w:tmpl w:val="F5882C6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22771A"/>
    <w:multiLevelType w:val="multilevel"/>
    <w:tmpl w:val="6FCC5D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09175AB"/>
    <w:multiLevelType w:val="hybridMultilevel"/>
    <w:tmpl w:val="3AC8789E"/>
    <w:lvl w:ilvl="0" w:tplc="DBAC1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7A5436" w:tentative="1">
      <w:start w:val="1"/>
      <w:numFmt w:val="lowerLetter"/>
      <w:lvlText w:val="%2."/>
      <w:lvlJc w:val="left"/>
      <w:pPr>
        <w:ind w:left="1440" w:hanging="360"/>
      </w:pPr>
    </w:lvl>
    <w:lvl w:ilvl="2" w:tplc="F9C0F14E" w:tentative="1">
      <w:start w:val="1"/>
      <w:numFmt w:val="lowerRoman"/>
      <w:lvlText w:val="%3."/>
      <w:lvlJc w:val="right"/>
      <w:pPr>
        <w:ind w:left="2160" w:hanging="180"/>
      </w:pPr>
    </w:lvl>
    <w:lvl w:ilvl="3" w:tplc="E4729C9C" w:tentative="1">
      <w:start w:val="1"/>
      <w:numFmt w:val="decimal"/>
      <w:lvlText w:val="%4."/>
      <w:lvlJc w:val="left"/>
      <w:pPr>
        <w:ind w:left="2880" w:hanging="360"/>
      </w:pPr>
    </w:lvl>
    <w:lvl w:ilvl="4" w:tplc="7E5E4300" w:tentative="1">
      <w:start w:val="1"/>
      <w:numFmt w:val="lowerLetter"/>
      <w:lvlText w:val="%5."/>
      <w:lvlJc w:val="left"/>
      <w:pPr>
        <w:ind w:left="3600" w:hanging="360"/>
      </w:pPr>
    </w:lvl>
    <w:lvl w:ilvl="5" w:tplc="E35023F6" w:tentative="1">
      <w:start w:val="1"/>
      <w:numFmt w:val="lowerRoman"/>
      <w:lvlText w:val="%6."/>
      <w:lvlJc w:val="right"/>
      <w:pPr>
        <w:ind w:left="4320" w:hanging="180"/>
      </w:pPr>
    </w:lvl>
    <w:lvl w:ilvl="6" w:tplc="052017E0" w:tentative="1">
      <w:start w:val="1"/>
      <w:numFmt w:val="decimal"/>
      <w:lvlText w:val="%7."/>
      <w:lvlJc w:val="left"/>
      <w:pPr>
        <w:ind w:left="5040" w:hanging="360"/>
      </w:pPr>
    </w:lvl>
    <w:lvl w:ilvl="7" w:tplc="384C3B8A" w:tentative="1">
      <w:start w:val="1"/>
      <w:numFmt w:val="lowerLetter"/>
      <w:lvlText w:val="%8."/>
      <w:lvlJc w:val="left"/>
      <w:pPr>
        <w:ind w:left="5760" w:hanging="360"/>
      </w:pPr>
    </w:lvl>
    <w:lvl w:ilvl="8" w:tplc="A69E6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E2860"/>
    <w:multiLevelType w:val="multilevel"/>
    <w:tmpl w:val="1730F9E0"/>
    <w:numStyleLink w:val="WWNum3"/>
  </w:abstractNum>
  <w:abstractNum w:abstractNumId="29" w15:restartNumberingAfterBreak="0">
    <w:nsid w:val="639804DC"/>
    <w:multiLevelType w:val="hybridMultilevel"/>
    <w:tmpl w:val="59B4D76A"/>
    <w:lvl w:ilvl="0" w:tplc="5BCC3B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A34EA14" w:tentative="1">
      <w:start w:val="1"/>
      <w:numFmt w:val="lowerLetter"/>
      <w:lvlText w:val="%2."/>
      <w:lvlJc w:val="left"/>
      <w:pPr>
        <w:ind w:left="1364" w:hanging="360"/>
      </w:pPr>
    </w:lvl>
    <w:lvl w:ilvl="2" w:tplc="824AD448" w:tentative="1">
      <w:start w:val="1"/>
      <w:numFmt w:val="lowerRoman"/>
      <w:lvlText w:val="%3."/>
      <w:lvlJc w:val="right"/>
      <w:pPr>
        <w:ind w:left="2084" w:hanging="180"/>
      </w:pPr>
    </w:lvl>
    <w:lvl w:ilvl="3" w:tplc="4D701BC4" w:tentative="1">
      <w:start w:val="1"/>
      <w:numFmt w:val="decimal"/>
      <w:lvlText w:val="%4."/>
      <w:lvlJc w:val="left"/>
      <w:pPr>
        <w:ind w:left="2804" w:hanging="360"/>
      </w:pPr>
    </w:lvl>
    <w:lvl w:ilvl="4" w:tplc="8CFE5B12" w:tentative="1">
      <w:start w:val="1"/>
      <w:numFmt w:val="lowerLetter"/>
      <w:lvlText w:val="%5."/>
      <w:lvlJc w:val="left"/>
      <w:pPr>
        <w:ind w:left="3524" w:hanging="360"/>
      </w:pPr>
    </w:lvl>
    <w:lvl w:ilvl="5" w:tplc="55E823D2" w:tentative="1">
      <w:start w:val="1"/>
      <w:numFmt w:val="lowerRoman"/>
      <w:lvlText w:val="%6."/>
      <w:lvlJc w:val="right"/>
      <w:pPr>
        <w:ind w:left="4244" w:hanging="180"/>
      </w:pPr>
    </w:lvl>
    <w:lvl w:ilvl="6" w:tplc="9ED6DF16" w:tentative="1">
      <w:start w:val="1"/>
      <w:numFmt w:val="decimal"/>
      <w:lvlText w:val="%7."/>
      <w:lvlJc w:val="left"/>
      <w:pPr>
        <w:ind w:left="4964" w:hanging="360"/>
      </w:pPr>
    </w:lvl>
    <w:lvl w:ilvl="7" w:tplc="02A49DC4" w:tentative="1">
      <w:start w:val="1"/>
      <w:numFmt w:val="lowerLetter"/>
      <w:lvlText w:val="%8."/>
      <w:lvlJc w:val="left"/>
      <w:pPr>
        <w:ind w:left="5684" w:hanging="360"/>
      </w:pPr>
    </w:lvl>
    <w:lvl w:ilvl="8" w:tplc="0A3CDC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817D2B"/>
    <w:multiLevelType w:val="hybridMultilevel"/>
    <w:tmpl w:val="B882F662"/>
    <w:lvl w:ilvl="0" w:tplc="DA80F7AE">
      <w:start w:val="1"/>
      <w:numFmt w:val="decimal"/>
      <w:lvlText w:val="%1."/>
      <w:lvlJc w:val="left"/>
      <w:pPr>
        <w:ind w:left="360" w:hanging="360"/>
      </w:pPr>
    </w:lvl>
    <w:lvl w:ilvl="1" w:tplc="61A2ED68">
      <w:start w:val="1"/>
      <w:numFmt w:val="lowerLetter"/>
      <w:lvlText w:val="%2."/>
      <w:lvlJc w:val="left"/>
      <w:pPr>
        <w:ind w:left="1080" w:hanging="360"/>
      </w:pPr>
    </w:lvl>
    <w:lvl w:ilvl="2" w:tplc="2D1E3AB4">
      <w:start w:val="1"/>
      <w:numFmt w:val="lowerRoman"/>
      <w:lvlText w:val="%3."/>
      <w:lvlJc w:val="right"/>
      <w:pPr>
        <w:ind w:left="1800" w:hanging="180"/>
      </w:pPr>
    </w:lvl>
    <w:lvl w:ilvl="3" w:tplc="75AA6DC4">
      <w:start w:val="1"/>
      <w:numFmt w:val="decimal"/>
      <w:lvlText w:val="%4."/>
      <w:lvlJc w:val="left"/>
      <w:pPr>
        <w:ind w:left="2520" w:hanging="360"/>
      </w:pPr>
    </w:lvl>
    <w:lvl w:ilvl="4" w:tplc="882201D6">
      <w:start w:val="1"/>
      <w:numFmt w:val="lowerLetter"/>
      <w:lvlText w:val="%5."/>
      <w:lvlJc w:val="left"/>
      <w:pPr>
        <w:ind w:left="3240" w:hanging="360"/>
      </w:pPr>
    </w:lvl>
    <w:lvl w:ilvl="5" w:tplc="BBB21C2C">
      <w:start w:val="1"/>
      <w:numFmt w:val="lowerRoman"/>
      <w:lvlText w:val="%6."/>
      <w:lvlJc w:val="right"/>
      <w:pPr>
        <w:ind w:left="3960" w:hanging="180"/>
      </w:pPr>
    </w:lvl>
    <w:lvl w:ilvl="6" w:tplc="48EC1C18">
      <w:start w:val="1"/>
      <w:numFmt w:val="decimal"/>
      <w:lvlText w:val="%7."/>
      <w:lvlJc w:val="left"/>
      <w:pPr>
        <w:ind w:left="4680" w:hanging="360"/>
      </w:pPr>
    </w:lvl>
    <w:lvl w:ilvl="7" w:tplc="2EE4301C">
      <w:start w:val="1"/>
      <w:numFmt w:val="lowerLetter"/>
      <w:lvlText w:val="%8."/>
      <w:lvlJc w:val="left"/>
      <w:pPr>
        <w:ind w:left="5400" w:hanging="360"/>
      </w:pPr>
    </w:lvl>
    <w:lvl w:ilvl="8" w:tplc="EE54D134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8F6B89"/>
    <w:multiLevelType w:val="hybridMultilevel"/>
    <w:tmpl w:val="4E047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0704B9"/>
    <w:multiLevelType w:val="hybridMultilevel"/>
    <w:tmpl w:val="717E8F6E"/>
    <w:lvl w:ilvl="0" w:tplc="A5BEFC5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E66D542">
      <w:start w:val="1"/>
      <w:numFmt w:val="lowerLetter"/>
      <w:lvlText w:val="%2."/>
      <w:lvlJc w:val="left"/>
      <w:pPr>
        <w:ind w:left="1440" w:hanging="360"/>
      </w:pPr>
    </w:lvl>
    <w:lvl w:ilvl="2" w:tplc="EE3E7B62">
      <w:start w:val="1"/>
      <w:numFmt w:val="lowerRoman"/>
      <w:lvlText w:val="%3."/>
      <w:lvlJc w:val="right"/>
      <w:pPr>
        <w:ind w:left="2160" w:hanging="180"/>
      </w:pPr>
    </w:lvl>
    <w:lvl w:ilvl="3" w:tplc="D63EB58E">
      <w:start w:val="1"/>
      <w:numFmt w:val="decimal"/>
      <w:lvlText w:val="%4."/>
      <w:lvlJc w:val="left"/>
      <w:pPr>
        <w:ind w:left="2880" w:hanging="360"/>
      </w:pPr>
    </w:lvl>
    <w:lvl w:ilvl="4" w:tplc="A364AE24">
      <w:start w:val="1"/>
      <w:numFmt w:val="lowerLetter"/>
      <w:lvlText w:val="%5."/>
      <w:lvlJc w:val="left"/>
      <w:pPr>
        <w:ind w:left="3600" w:hanging="360"/>
      </w:pPr>
    </w:lvl>
    <w:lvl w:ilvl="5" w:tplc="434AF3EC">
      <w:start w:val="1"/>
      <w:numFmt w:val="lowerRoman"/>
      <w:lvlText w:val="%6."/>
      <w:lvlJc w:val="right"/>
      <w:pPr>
        <w:ind w:left="4320" w:hanging="180"/>
      </w:pPr>
    </w:lvl>
    <w:lvl w:ilvl="6" w:tplc="35209502">
      <w:start w:val="1"/>
      <w:numFmt w:val="decimal"/>
      <w:lvlText w:val="%7."/>
      <w:lvlJc w:val="left"/>
      <w:pPr>
        <w:ind w:left="5040" w:hanging="360"/>
      </w:pPr>
    </w:lvl>
    <w:lvl w:ilvl="7" w:tplc="11DC7DEC">
      <w:start w:val="1"/>
      <w:numFmt w:val="lowerLetter"/>
      <w:lvlText w:val="%8."/>
      <w:lvlJc w:val="left"/>
      <w:pPr>
        <w:ind w:left="5760" w:hanging="360"/>
      </w:pPr>
    </w:lvl>
    <w:lvl w:ilvl="8" w:tplc="4C363AB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64C8F"/>
    <w:multiLevelType w:val="hybridMultilevel"/>
    <w:tmpl w:val="E0584F3A"/>
    <w:lvl w:ilvl="0" w:tplc="03D423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D1E60EE" w:tentative="1">
      <w:start w:val="1"/>
      <w:numFmt w:val="lowerLetter"/>
      <w:lvlText w:val="%2."/>
      <w:lvlJc w:val="left"/>
      <w:pPr>
        <w:ind w:left="1364" w:hanging="360"/>
      </w:pPr>
    </w:lvl>
    <w:lvl w:ilvl="2" w:tplc="EF8A4788" w:tentative="1">
      <w:start w:val="1"/>
      <w:numFmt w:val="lowerRoman"/>
      <w:lvlText w:val="%3."/>
      <w:lvlJc w:val="right"/>
      <w:pPr>
        <w:ind w:left="2084" w:hanging="180"/>
      </w:pPr>
    </w:lvl>
    <w:lvl w:ilvl="3" w:tplc="A254F6B2" w:tentative="1">
      <w:start w:val="1"/>
      <w:numFmt w:val="decimal"/>
      <w:lvlText w:val="%4."/>
      <w:lvlJc w:val="left"/>
      <w:pPr>
        <w:ind w:left="2804" w:hanging="360"/>
      </w:pPr>
    </w:lvl>
    <w:lvl w:ilvl="4" w:tplc="BFC6B2A2" w:tentative="1">
      <w:start w:val="1"/>
      <w:numFmt w:val="lowerLetter"/>
      <w:lvlText w:val="%5."/>
      <w:lvlJc w:val="left"/>
      <w:pPr>
        <w:ind w:left="3524" w:hanging="360"/>
      </w:pPr>
    </w:lvl>
    <w:lvl w:ilvl="5" w:tplc="6B5C1EA2" w:tentative="1">
      <w:start w:val="1"/>
      <w:numFmt w:val="lowerRoman"/>
      <w:lvlText w:val="%6."/>
      <w:lvlJc w:val="right"/>
      <w:pPr>
        <w:ind w:left="4244" w:hanging="180"/>
      </w:pPr>
    </w:lvl>
    <w:lvl w:ilvl="6" w:tplc="9B00EB78" w:tentative="1">
      <w:start w:val="1"/>
      <w:numFmt w:val="decimal"/>
      <w:lvlText w:val="%7."/>
      <w:lvlJc w:val="left"/>
      <w:pPr>
        <w:ind w:left="4964" w:hanging="360"/>
      </w:pPr>
    </w:lvl>
    <w:lvl w:ilvl="7" w:tplc="E880066E" w:tentative="1">
      <w:start w:val="1"/>
      <w:numFmt w:val="lowerLetter"/>
      <w:lvlText w:val="%8."/>
      <w:lvlJc w:val="left"/>
      <w:pPr>
        <w:ind w:left="5684" w:hanging="360"/>
      </w:pPr>
    </w:lvl>
    <w:lvl w:ilvl="8" w:tplc="2D3810D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6D340F3"/>
    <w:multiLevelType w:val="hybridMultilevel"/>
    <w:tmpl w:val="F36C0A12"/>
    <w:lvl w:ilvl="0" w:tplc="6ED21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A6357F"/>
    <w:multiLevelType w:val="hybridMultilevel"/>
    <w:tmpl w:val="238E7D2C"/>
    <w:lvl w:ilvl="0" w:tplc="0E46E4C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B48DB3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5842ED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224865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AAE38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8D8431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8AC800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360E4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C5E9AB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B233ED8"/>
    <w:multiLevelType w:val="hybridMultilevel"/>
    <w:tmpl w:val="66CAECD0"/>
    <w:lvl w:ilvl="0" w:tplc="F4DA0A06">
      <w:start w:val="1"/>
      <w:numFmt w:val="decimal"/>
      <w:lvlText w:val="%1."/>
      <w:lvlJc w:val="left"/>
      <w:pPr>
        <w:ind w:left="720" w:hanging="360"/>
      </w:pPr>
    </w:lvl>
    <w:lvl w:ilvl="1" w:tplc="EDE8A1DC" w:tentative="1">
      <w:start w:val="1"/>
      <w:numFmt w:val="lowerLetter"/>
      <w:lvlText w:val="%2."/>
      <w:lvlJc w:val="left"/>
      <w:pPr>
        <w:ind w:left="1440" w:hanging="360"/>
      </w:pPr>
    </w:lvl>
    <w:lvl w:ilvl="2" w:tplc="1D5A5D80" w:tentative="1">
      <w:start w:val="1"/>
      <w:numFmt w:val="lowerRoman"/>
      <w:lvlText w:val="%3."/>
      <w:lvlJc w:val="right"/>
      <w:pPr>
        <w:ind w:left="2160" w:hanging="180"/>
      </w:pPr>
    </w:lvl>
    <w:lvl w:ilvl="3" w:tplc="84FE79E6" w:tentative="1">
      <w:start w:val="1"/>
      <w:numFmt w:val="decimal"/>
      <w:lvlText w:val="%4."/>
      <w:lvlJc w:val="left"/>
      <w:pPr>
        <w:ind w:left="2880" w:hanging="360"/>
      </w:pPr>
    </w:lvl>
    <w:lvl w:ilvl="4" w:tplc="11E86DC0" w:tentative="1">
      <w:start w:val="1"/>
      <w:numFmt w:val="lowerLetter"/>
      <w:lvlText w:val="%5."/>
      <w:lvlJc w:val="left"/>
      <w:pPr>
        <w:ind w:left="3600" w:hanging="360"/>
      </w:pPr>
    </w:lvl>
    <w:lvl w:ilvl="5" w:tplc="D68EBFA2" w:tentative="1">
      <w:start w:val="1"/>
      <w:numFmt w:val="lowerRoman"/>
      <w:lvlText w:val="%6."/>
      <w:lvlJc w:val="right"/>
      <w:pPr>
        <w:ind w:left="4320" w:hanging="180"/>
      </w:pPr>
    </w:lvl>
    <w:lvl w:ilvl="6" w:tplc="1B5600AC" w:tentative="1">
      <w:start w:val="1"/>
      <w:numFmt w:val="decimal"/>
      <w:lvlText w:val="%7."/>
      <w:lvlJc w:val="left"/>
      <w:pPr>
        <w:ind w:left="5040" w:hanging="360"/>
      </w:pPr>
    </w:lvl>
    <w:lvl w:ilvl="7" w:tplc="11B2372A" w:tentative="1">
      <w:start w:val="1"/>
      <w:numFmt w:val="lowerLetter"/>
      <w:lvlText w:val="%8."/>
      <w:lvlJc w:val="left"/>
      <w:pPr>
        <w:ind w:left="5760" w:hanging="360"/>
      </w:pPr>
    </w:lvl>
    <w:lvl w:ilvl="8" w:tplc="963AA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874E6"/>
    <w:multiLevelType w:val="multilevel"/>
    <w:tmpl w:val="7076C27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7"/>
  </w:num>
  <w:num w:numId="3">
    <w:abstractNumId w:val="21"/>
  </w:num>
  <w:num w:numId="4">
    <w:abstractNumId w:val="19"/>
  </w:num>
  <w:num w:numId="5">
    <w:abstractNumId w:val="10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27"/>
  </w:num>
  <w:num w:numId="14">
    <w:abstractNumId w:val="4"/>
  </w:num>
  <w:num w:numId="15">
    <w:abstractNumId w:val="13"/>
  </w:num>
  <w:num w:numId="16">
    <w:abstractNumId w:val="22"/>
  </w:num>
  <w:num w:numId="17">
    <w:abstractNumId w:val="7"/>
  </w:num>
  <w:num w:numId="18">
    <w:abstractNumId w:val="29"/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8"/>
  </w:num>
  <w:num w:numId="22">
    <w:abstractNumId w:val="28"/>
  </w:num>
  <w:num w:numId="23">
    <w:abstractNumId w:val="26"/>
  </w:num>
  <w:num w:numId="24">
    <w:abstractNumId w:val="5"/>
  </w:num>
  <w:num w:numId="25">
    <w:abstractNumId w:val="15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2"/>
  </w:num>
  <w:num w:numId="29">
    <w:abstractNumId w:val="14"/>
  </w:num>
  <w:num w:numId="30">
    <w:abstractNumId w:val="35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3"/>
  </w:num>
  <w:num w:numId="34">
    <w:abstractNumId w:val="6"/>
  </w:num>
  <w:num w:numId="35">
    <w:abstractNumId w:val="0"/>
  </w:num>
  <w:num w:numId="36">
    <w:abstractNumId w:val="1"/>
  </w:num>
  <w:num w:numId="37">
    <w:abstractNumId w:val="20"/>
  </w:num>
  <w:num w:numId="38">
    <w:abstractNumId w:val="31"/>
  </w:num>
  <w:num w:numId="39">
    <w:abstractNumId w:val="34"/>
  </w:num>
  <w:num w:numId="40">
    <w:abstractNumId w:val="9"/>
  </w:num>
  <w:num w:numId="41">
    <w:abstractNumId w:val="1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AF"/>
    <w:rsid w:val="000B2368"/>
    <w:rsid w:val="00116F89"/>
    <w:rsid w:val="00127792"/>
    <w:rsid w:val="00130F57"/>
    <w:rsid w:val="00131363"/>
    <w:rsid w:val="00196A76"/>
    <w:rsid w:val="001C28B3"/>
    <w:rsid w:val="001C43C6"/>
    <w:rsid w:val="001F0503"/>
    <w:rsid w:val="001F0B64"/>
    <w:rsid w:val="00200A40"/>
    <w:rsid w:val="00234F9A"/>
    <w:rsid w:val="002B2BDF"/>
    <w:rsid w:val="002B5B19"/>
    <w:rsid w:val="002C3E7E"/>
    <w:rsid w:val="00325B9C"/>
    <w:rsid w:val="003B7FCE"/>
    <w:rsid w:val="00486C60"/>
    <w:rsid w:val="004B0A91"/>
    <w:rsid w:val="004D6724"/>
    <w:rsid w:val="004E42E0"/>
    <w:rsid w:val="004E46DB"/>
    <w:rsid w:val="00515FDF"/>
    <w:rsid w:val="00525F92"/>
    <w:rsid w:val="00535BCE"/>
    <w:rsid w:val="00574936"/>
    <w:rsid w:val="00582A17"/>
    <w:rsid w:val="005A4A53"/>
    <w:rsid w:val="005F2B23"/>
    <w:rsid w:val="00722EE9"/>
    <w:rsid w:val="00724D49"/>
    <w:rsid w:val="00740751"/>
    <w:rsid w:val="00784C9F"/>
    <w:rsid w:val="007D0AAC"/>
    <w:rsid w:val="007E3706"/>
    <w:rsid w:val="007F37E8"/>
    <w:rsid w:val="008B0A17"/>
    <w:rsid w:val="00940077"/>
    <w:rsid w:val="00957030"/>
    <w:rsid w:val="009A798B"/>
    <w:rsid w:val="009E57EE"/>
    <w:rsid w:val="00A53A3F"/>
    <w:rsid w:val="00AB6BBD"/>
    <w:rsid w:val="00AF05D3"/>
    <w:rsid w:val="00AF65B9"/>
    <w:rsid w:val="00B01701"/>
    <w:rsid w:val="00B10443"/>
    <w:rsid w:val="00B10488"/>
    <w:rsid w:val="00B228EF"/>
    <w:rsid w:val="00BB6D7F"/>
    <w:rsid w:val="00BF0CAF"/>
    <w:rsid w:val="00C1727E"/>
    <w:rsid w:val="00C43633"/>
    <w:rsid w:val="00CA02A1"/>
    <w:rsid w:val="00CC4669"/>
    <w:rsid w:val="00D21F7D"/>
    <w:rsid w:val="00D50D1E"/>
    <w:rsid w:val="00D704BF"/>
    <w:rsid w:val="00D717B5"/>
    <w:rsid w:val="00DC17F7"/>
    <w:rsid w:val="00DF0F59"/>
    <w:rsid w:val="00E25145"/>
    <w:rsid w:val="00E6451F"/>
    <w:rsid w:val="00EF62D1"/>
    <w:rsid w:val="00F06162"/>
    <w:rsid w:val="00F2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5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347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663478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4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478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78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3E4"/>
    <w:pPr>
      <w:widowControl/>
      <w:spacing w:after="20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3E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054A5B"/>
    <w:pPr>
      <w:ind w:left="720"/>
      <w:contextualSpacing/>
    </w:pPr>
  </w:style>
  <w:style w:type="paragraph" w:styleId="Poprawka">
    <w:name w:val="Revision"/>
    <w:hidden/>
    <w:uiPriority w:val="99"/>
    <w:semiHidden/>
    <w:rsid w:val="0068364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A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69B"/>
  </w:style>
  <w:style w:type="paragraph" w:styleId="Bezodstpw">
    <w:name w:val="No Spacing"/>
    <w:uiPriority w:val="99"/>
    <w:qFormat/>
    <w:rsid w:val="00500E2A"/>
    <w:pPr>
      <w:spacing w:after="0" w:line="240" w:lineRule="auto"/>
    </w:pPr>
  </w:style>
  <w:style w:type="numbering" w:customStyle="1" w:styleId="WWNum3">
    <w:name w:val="WWNum3"/>
    <w:basedOn w:val="Bezlisty"/>
    <w:rsid w:val="00DC1426"/>
    <w:pPr>
      <w:numPr>
        <w:numId w:val="19"/>
      </w:numPr>
    </w:pPr>
  </w:style>
  <w:style w:type="character" w:customStyle="1" w:styleId="Bodytext2">
    <w:name w:val="Body text (2)_"/>
    <w:basedOn w:val="Domylnaczcionkaakapitu"/>
    <w:link w:val="Bodytext20"/>
    <w:locked/>
    <w:rsid w:val="0007159A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7159A"/>
    <w:pPr>
      <w:shd w:val="clear" w:color="auto" w:fill="FFFFFF"/>
      <w:spacing w:after="0"/>
      <w:ind w:left="460" w:hanging="340"/>
      <w:jc w:val="both"/>
    </w:pPr>
  </w:style>
  <w:style w:type="character" w:styleId="Hipercze">
    <w:name w:val="Hyperlink"/>
    <w:basedOn w:val="Domylnaczcionkaakapitu"/>
    <w:uiPriority w:val="99"/>
    <w:unhideWhenUsed/>
    <w:rsid w:val="004009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09C0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9A46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A46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7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kssip.gov.p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sekretariat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86C9-C6B9-4BA3-98E5-7D757EDB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2573</Words>
  <Characters>15441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2024-12-06T11:45:00Z</dcterms:created>
  <dcterms:modified xsi:type="dcterms:W3CDTF">2025-01-10T09:47:00Z</dcterms:modified>
</cp:coreProperties>
</file>