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58B" w:rsidRPr="00296713" w:rsidRDefault="007829DC" w:rsidP="005536F1">
      <w:pPr>
        <w:spacing w:before="119" w:line="276" w:lineRule="auto"/>
        <w:jc w:val="right"/>
        <w:rPr>
          <w:rFonts w:asciiTheme="majorHAnsi" w:eastAsia="Garamond" w:hAnsiTheme="majorHAnsi" w:cstheme="minorHAnsi"/>
          <w:b/>
          <w:bCs/>
          <w:color w:val="auto"/>
          <w:sz w:val="24"/>
          <w:szCs w:val="24"/>
          <w:lang w:val="pl-PL"/>
        </w:rPr>
      </w:pPr>
      <w:r w:rsidRPr="00296713">
        <w:rPr>
          <w:rFonts w:asciiTheme="majorHAnsi" w:eastAsia="Garamond" w:hAnsiTheme="majorHAnsi" w:cstheme="minorHAnsi"/>
          <w:b/>
          <w:bCs/>
          <w:color w:val="auto"/>
          <w:sz w:val="24"/>
          <w:szCs w:val="24"/>
          <w:lang w:val="pl-PL"/>
        </w:rPr>
        <w:t xml:space="preserve">Załącznik Nr </w:t>
      </w:r>
      <w:r w:rsidR="001228C8">
        <w:rPr>
          <w:rFonts w:asciiTheme="majorHAnsi" w:eastAsia="Garamond" w:hAnsiTheme="majorHAnsi" w:cstheme="minorHAnsi"/>
          <w:b/>
          <w:bCs/>
          <w:color w:val="auto"/>
          <w:sz w:val="24"/>
          <w:szCs w:val="24"/>
          <w:lang w:val="pl-PL"/>
        </w:rPr>
        <w:t>2</w:t>
      </w:r>
    </w:p>
    <w:p w:rsidR="00C8358B" w:rsidRPr="00296713" w:rsidRDefault="005700FF" w:rsidP="007F7F37">
      <w:pPr>
        <w:spacing w:before="119" w:line="276" w:lineRule="auto"/>
        <w:ind w:left="442"/>
        <w:jc w:val="center"/>
        <w:rPr>
          <w:rFonts w:asciiTheme="majorHAnsi" w:eastAsia="Garamond" w:hAnsiTheme="majorHAnsi" w:cstheme="minorHAnsi"/>
          <w:b/>
          <w:bCs/>
          <w:color w:val="auto"/>
          <w:sz w:val="24"/>
          <w:szCs w:val="24"/>
          <w:lang w:val="pl-PL"/>
        </w:rPr>
      </w:pPr>
      <w:r w:rsidRPr="00296713">
        <w:rPr>
          <w:rFonts w:asciiTheme="majorHAnsi" w:eastAsia="Garamond" w:hAnsiTheme="majorHAnsi" w:cstheme="minorHAnsi"/>
          <w:b/>
          <w:bCs/>
          <w:color w:val="auto"/>
          <w:sz w:val="24"/>
          <w:szCs w:val="24"/>
          <w:lang w:val="pl-PL"/>
        </w:rPr>
        <w:t xml:space="preserve">OPIS </w:t>
      </w:r>
      <w:r w:rsidR="00373502" w:rsidRPr="00296713">
        <w:rPr>
          <w:rFonts w:asciiTheme="majorHAnsi" w:eastAsia="Garamond" w:hAnsiTheme="majorHAnsi" w:cstheme="minorHAnsi"/>
          <w:b/>
          <w:bCs/>
          <w:color w:val="auto"/>
          <w:sz w:val="24"/>
          <w:szCs w:val="24"/>
          <w:lang w:val="pl-PL"/>
        </w:rPr>
        <w:t>PRZEDMIOT</w:t>
      </w:r>
      <w:r w:rsidRPr="00296713">
        <w:rPr>
          <w:rFonts w:asciiTheme="majorHAnsi" w:eastAsia="Garamond" w:hAnsiTheme="majorHAnsi" w:cstheme="minorHAnsi"/>
          <w:b/>
          <w:bCs/>
          <w:color w:val="auto"/>
          <w:sz w:val="24"/>
          <w:szCs w:val="24"/>
          <w:lang w:val="pl-PL"/>
        </w:rPr>
        <w:t>U</w:t>
      </w:r>
      <w:r w:rsidR="00373502" w:rsidRPr="00296713">
        <w:rPr>
          <w:rFonts w:asciiTheme="majorHAnsi" w:eastAsia="Garamond" w:hAnsiTheme="majorHAnsi" w:cstheme="minorHAnsi"/>
          <w:b/>
          <w:bCs/>
          <w:color w:val="auto"/>
          <w:sz w:val="24"/>
          <w:szCs w:val="24"/>
          <w:lang w:val="pl-PL"/>
        </w:rPr>
        <w:t xml:space="preserve"> ZAMÓWIENIA</w:t>
      </w:r>
    </w:p>
    <w:p w:rsidR="00BA296C" w:rsidRPr="00BA296C" w:rsidRDefault="00373502" w:rsidP="00604A09">
      <w:pPr>
        <w:numPr>
          <w:ilvl w:val="0"/>
          <w:numId w:val="3"/>
        </w:numPr>
        <w:spacing w:before="119" w:line="276" w:lineRule="auto"/>
        <w:ind w:left="426" w:hanging="426"/>
        <w:jc w:val="both"/>
        <w:rPr>
          <w:rFonts w:asciiTheme="majorHAnsi" w:eastAsia="Garamond" w:hAnsiTheme="majorHAnsi" w:cstheme="minorHAnsi"/>
          <w:color w:val="auto"/>
          <w:sz w:val="24"/>
          <w:szCs w:val="24"/>
          <w:lang w:val="pl-PL"/>
        </w:rPr>
      </w:pPr>
      <w:r w:rsidRPr="00296713">
        <w:rPr>
          <w:rFonts w:asciiTheme="majorHAnsi" w:hAnsiTheme="majorHAnsi" w:cstheme="minorHAnsi"/>
          <w:color w:val="auto"/>
          <w:sz w:val="24"/>
          <w:szCs w:val="24"/>
          <w:lang w:val="pl-PL"/>
        </w:rPr>
        <w:t>Przedmiot zamówienia stanowi usługa rezerwacji, sprzedaży i sukcesy</w:t>
      </w:r>
      <w:r w:rsidR="007D6B61">
        <w:rPr>
          <w:rFonts w:asciiTheme="majorHAnsi" w:hAnsiTheme="majorHAnsi" w:cstheme="minorHAnsi"/>
          <w:color w:val="auto"/>
          <w:sz w:val="24"/>
          <w:szCs w:val="24"/>
          <w:lang w:val="pl-PL"/>
        </w:rPr>
        <w:t xml:space="preserve">wnej dostawy </w:t>
      </w:r>
      <w:r w:rsidR="007D6B61" w:rsidRPr="00D97036">
        <w:rPr>
          <w:rFonts w:asciiTheme="majorHAnsi" w:hAnsiTheme="majorHAnsi" w:cstheme="minorHAnsi"/>
          <w:color w:val="auto"/>
          <w:sz w:val="24"/>
          <w:szCs w:val="24"/>
          <w:lang w:val="pl-PL"/>
        </w:rPr>
        <w:t>na potrzeby Krajowej Szkoły Sądownictwa i Prokuratury biletów lotniczych</w:t>
      </w:r>
      <w:r w:rsidR="003B2A28" w:rsidRPr="00D97036">
        <w:rPr>
          <w:rFonts w:asciiTheme="majorHAnsi" w:hAnsiTheme="majorHAnsi" w:cstheme="minorHAnsi"/>
          <w:color w:val="auto"/>
          <w:sz w:val="24"/>
          <w:szCs w:val="24"/>
          <w:lang w:val="pl-PL"/>
        </w:rPr>
        <w:t xml:space="preserve"> na połączenia międzynarodowe i krajowe</w:t>
      </w:r>
      <w:r w:rsidR="007D6B61" w:rsidRPr="00D97036">
        <w:rPr>
          <w:rFonts w:asciiTheme="majorHAnsi" w:hAnsiTheme="majorHAnsi" w:cstheme="minorHAnsi"/>
          <w:color w:val="auto"/>
          <w:sz w:val="24"/>
          <w:szCs w:val="24"/>
          <w:lang w:val="pl-PL"/>
        </w:rPr>
        <w:t xml:space="preserve"> z zastrzeżeniem, że przeloty muszą być realizowane przez przewoźników zrzeszonych w IATA</w:t>
      </w:r>
      <w:r w:rsidR="003B2A28" w:rsidRPr="00D97036">
        <w:rPr>
          <w:rFonts w:asciiTheme="majorHAnsi" w:hAnsiTheme="majorHAnsi" w:cstheme="minorHAnsi"/>
          <w:color w:val="auto"/>
          <w:sz w:val="24"/>
          <w:szCs w:val="24"/>
          <w:lang w:val="pl-PL"/>
        </w:rPr>
        <w:t xml:space="preserve">, </w:t>
      </w:r>
      <w:r w:rsidR="00BA296C" w:rsidRPr="00D97036">
        <w:rPr>
          <w:rFonts w:asciiTheme="majorHAnsi" w:hAnsiTheme="majorHAnsi" w:cstheme="minorHAnsi"/>
          <w:color w:val="auto"/>
          <w:sz w:val="24"/>
          <w:szCs w:val="24"/>
          <w:lang w:val="pl-PL"/>
        </w:rPr>
        <w:t>o</w:t>
      </w:r>
      <w:r w:rsidR="007D6B61" w:rsidRPr="00D97036">
        <w:rPr>
          <w:rFonts w:asciiTheme="majorHAnsi" w:hAnsiTheme="majorHAnsi" w:cstheme="minorHAnsi"/>
          <w:color w:val="auto"/>
          <w:sz w:val="24"/>
          <w:szCs w:val="24"/>
          <w:lang w:val="pl-PL"/>
        </w:rPr>
        <w:t>raz biletów kolejowych</w:t>
      </w:r>
      <w:r w:rsidR="00BA296C" w:rsidRPr="00D97036">
        <w:rPr>
          <w:rFonts w:asciiTheme="majorHAnsi" w:hAnsiTheme="majorHAnsi" w:cstheme="minorHAnsi"/>
          <w:color w:val="auto"/>
          <w:sz w:val="24"/>
          <w:szCs w:val="24"/>
          <w:lang w:val="pl-PL"/>
        </w:rPr>
        <w:t xml:space="preserve"> podróżnych </w:t>
      </w:r>
      <w:r w:rsidR="007D6B61" w:rsidRPr="00D97036">
        <w:rPr>
          <w:rFonts w:asciiTheme="majorHAnsi" w:hAnsiTheme="majorHAnsi" w:cstheme="minorHAnsi"/>
          <w:color w:val="auto"/>
          <w:sz w:val="24"/>
          <w:szCs w:val="24"/>
          <w:lang w:val="pl-PL"/>
        </w:rPr>
        <w:t>zgodnie z obowiązującymi w Polsce zasadami sprzedaży międzynarodowych biletów kolejowych</w:t>
      </w:r>
      <w:r w:rsidR="0027729D">
        <w:rPr>
          <w:rFonts w:asciiTheme="majorHAnsi" w:hAnsiTheme="majorHAnsi" w:cstheme="minorHAnsi"/>
          <w:color w:val="auto"/>
          <w:sz w:val="24"/>
          <w:szCs w:val="24"/>
          <w:lang w:val="pl-PL"/>
        </w:rPr>
        <w:t>.</w:t>
      </w:r>
    </w:p>
    <w:p w:rsidR="007D6B61" w:rsidRPr="00D97036" w:rsidRDefault="00EC5347" w:rsidP="00D97036">
      <w:pPr>
        <w:numPr>
          <w:ilvl w:val="0"/>
          <w:numId w:val="3"/>
        </w:numPr>
        <w:spacing w:before="119" w:line="276" w:lineRule="auto"/>
        <w:ind w:left="426" w:hanging="426"/>
        <w:jc w:val="both"/>
        <w:rPr>
          <w:rFonts w:asciiTheme="majorHAnsi" w:eastAsia="Garamond" w:hAnsiTheme="majorHAnsi" w:cstheme="minorHAnsi"/>
          <w:color w:val="auto"/>
          <w:sz w:val="24"/>
          <w:szCs w:val="24"/>
          <w:lang w:val="pl-PL"/>
        </w:rPr>
      </w:pPr>
      <w:r w:rsidRPr="00296713">
        <w:rPr>
          <w:rFonts w:asciiTheme="majorHAnsi" w:eastAsia="Garamond" w:hAnsiTheme="majorHAnsi" w:cstheme="minorHAnsi"/>
          <w:color w:val="auto"/>
          <w:sz w:val="24"/>
          <w:szCs w:val="24"/>
          <w:lang w:val="pl-PL"/>
        </w:rPr>
        <w:t>Usługi świadczone przez Wykonawcę w trakcie realizacji zamówienia muszą spełniać standardy Międzynarodowego Stowarzyszenia Transportu Lotniczego (IATA) w zakresie sprzedaży biletów lotniczych. W celu potwierdzenia, że oferowane usługi odpowiadają wymaganiom określonym przez Zamawiającego, Wykonawca jest zobowiązany w ofercie złożyć certyfikat przynależności do IATA (w przypadku linii będących członkami IATA), lub ważną akredytację IATA uprawniającą do usługi w zakresie agencji sprzedaży biletów lotniczych (w przypadku pozostałych Wykonawców). Dokument ten należy złożyć w f</w:t>
      </w:r>
      <w:r w:rsidR="00D97036">
        <w:rPr>
          <w:rFonts w:asciiTheme="majorHAnsi" w:eastAsia="Garamond" w:hAnsiTheme="majorHAnsi" w:cstheme="minorHAnsi"/>
          <w:color w:val="auto"/>
          <w:sz w:val="24"/>
          <w:szCs w:val="24"/>
          <w:lang w:val="pl-PL"/>
        </w:rPr>
        <w:t>ormie oryginału lub kserokopii.</w:t>
      </w:r>
    </w:p>
    <w:p w:rsidR="009521B1" w:rsidRPr="00E642A8" w:rsidRDefault="00373502" w:rsidP="009521B1">
      <w:pPr>
        <w:numPr>
          <w:ilvl w:val="0"/>
          <w:numId w:val="3"/>
        </w:numPr>
        <w:tabs>
          <w:tab w:val="num" w:pos="426"/>
        </w:tabs>
        <w:spacing w:before="119" w:line="276" w:lineRule="auto"/>
        <w:ind w:left="426" w:hanging="426"/>
        <w:jc w:val="both"/>
        <w:rPr>
          <w:rFonts w:asciiTheme="majorHAnsi" w:eastAsia="Garamond" w:hAnsiTheme="majorHAnsi" w:cstheme="minorHAnsi"/>
          <w:strike/>
          <w:color w:val="auto"/>
          <w:sz w:val="24"/>
          <w:szCs w:val="24"/>
          <w:lang w:val="pl-PL"/>
        </w:rPr>
      </w:pPr>
      <w:r w:rsidRPr="00E642A8">
        <w:rPr>
          <w:rFonts w:asciiTheme="majorHAnsi" w:hAnsiTheme="majorHAnsi" w:cstheme="minorHAnsi"/>
          <w:color w:val="auto"/>
          <w:sz w:val="24"/>
          <w:szCs w:val="24"/>
          <w:lang w:val="pl-PL"/>
        </w:rPr>
        <w:t>Usłu</w:t>
      </w:r>
      <w:r w:rsidR="00A1512C" w:rsidRPr="00E642A8">
        <w:rPr>
          <w:rFonts w:asciiTheme="majorHAnsi" w:hAnsiTheme="majorHAnsi" w:cstheme="minorHAnsi"/>
          <w:color w:val="auto"/>
          <w:sz w:val="24"/>
          <w:szCs w:val="24"/>
          <w:lang w:val="pl-PL"/>
        </w:rPr>
        <w:t>ga realizowana będzie zgodnie z</w:t>
      </w:r>
      <w:r w:rsidRPr="00E642A8">
        <w:rPr>
          <w:rFonts w:asciiTheme="majorHAnsi" w:hAnsiTheme="majorHAnsi" w:cstheme="minorHAnsi"/>
          <w:color w:val="auto"/>
          <w:sz w:val="24"/>
          <w:szCs w:val="24"/>
          <w:lang w:val="pl-PL"/>
        </w:rPr>
        <w:t xml:space="preserve"> </w:t>
      </w:r>
      <w:r w:rsidR="00770D9B" w:rsidRPr="00E642A8">
        <w:rPr>
          <w:rFonts w:asciiTheme="majorHAnsi" w:hAnsiTheme="majorHAnsi" w:cstheme="minorHAnsi"/>
          <w:color w:val="auto"/>
          <w:sz w:val="24"/>
          <w:szCs w:val="24"/>
          <w:lang w:val="pl-PL"/>
        </w:rPr>
        <w:t xml:space="preserve">Opisem </w:t>
      </w:r>
      <w:r w:rsidR="000B57F9" w:rsidRPr="00E642A8">
        <w:rPr>
          <w:rFonts w:asciiTheme="majorHAnsi" w:hAnsiTheme="majorHAnsi" w:cstheme="minorHAnsi"/>
          <w:color w:val="auto"/>
          <w:sz w:val="24"/>
          <w:szCs w:val="24"/>
          <w:lang w:val="pl-PL"/>
        </w:rPr>
        <w:t>Przedmiotu Zamówienia</w:t>
      </w:r>
      <w:r w:rsidRPr="00E642A8">
        <w:rPr>
          <w:rFonts w:asciiTheme="majorHAnsi" w:hAnsiTheme="majorHAnsi" w:cstheme="minorHAnsi"/>
          <w:color w:val="auto"/>
          <w:sz w:val="24"/>
          <w:szCs w:val="24"/>
          <w:lang w:val="pl-PL"/>
        </w:rPr>
        <w:t xml:space="preserve"> </w:t>
      </w:r>
      <w:r w:rsidR="002334A5" w:rsidRPr="00E642A8">
        <w:rPr>
          <w:rFonts w:asciiTheme="majorHAnsi" w:hAnsiTheme="majorHAnsi" w:cstheme="minorHAnsi"/>
          <w:color w:val="auto"/>
          <w:sz w:val="24"/>
          <w:szCs w:val="24"/>
          <w:lang w:val="pl-PL"/>
        </w:rPr>
        <w:t>w okresie</w:t>
      </w:r>
      <w:r w:rsidR="007D6B61" w:rsidRPr="00E642A8">
        <w:rPr>
          <w:rFonts w:asciiTheme="majorHAnsi" w:hAnsiTheme="majorHAnsi" w:cstheme="minorHAnsi"/>
          <w:color w:val="auto"/>
          <w:sz w:val="24"/>
          <w:szCs w:val="24"/>
          <w:lang w:val="pl-PL"/>
        </w:rPr>
        <w:t xml:space="preserve"> </w:t>
      </w:r>
      <w:r w:rsidR="00F47AF9" w:rsidRPr="00E642A8">
        <w:rPr>
          <w:rFonts w:asciiTheme="majorHAnsi" w:hAnsiTheme="majorHAnsi" w:cstheme="minorHAnsi"/>
          <w:color w:val="auto"/>
          <w:sz w:val="24"/>
          <w:szCs w:val="24"/>
          <w:lang w:val="pl-PL"/>
        </w:rPr>
        <w:t>12</w:t>
      </w:r>
      <w:r w:rsidR="007D6B61" w:rsidRPr="00E642A8">
        <w:rPr>
          <w:rFonts w:asciiTheme="majorHAnsi" w:hAnsiTheme="majorHAnsi" w:cstheme="minorHAnsi"/>
          <w:color w:val="auto"/>
          <w:sz w:val="24"/>
          <w:szCs w:val="24"/>
          <w:lang w:val="pl-PL"/>
        </w:rPr>
        <w:t xml:space="preserve"> miesięcy </w:t>
      </w:r>
      <w:r w:rsidR="00E56FCF" w:rsidRPr="00E642A8">
        <w:rPr>
          <w:rFonts w:asciiTheme="majorHAnsi" w:hAnsiTheme="majorHAnsi" w:cstheme="minorHAnsi"/>
          <w:color w:val="auto"/>
          <w:sz w:val="24"/>
          <w:szCs w:val="24"/>
          <w:lang w:val="pl-PL"/>
        </w:rPr>
        <w:t xml:space="preserve">od </w:t>
      </w:r>
      <w:r w:rsidR="00F47AF9" w:rsidRPr="00E642A8">
        <w:rPr>
          <w:rFonts w:asciiTheme="majorHAnsi" w:hAnsiTheme="majorHAnsi" w:cstheme="minorHAnsi"/>
          <w:color w:val="auto"/>
          <w:sz w:val="24"/>
          <w:szCs w:val="24"/>
          <w:lang w:val="pl-PL"/>
        </w:rPr>
        <w:t>daty podpisania umowy</w:t>
      </w:r>
      <w:r w:rsidR="00E642A8">
        <w:rPr>
          <w:rFonts w:asciiTheme="majorHAnsi" w:hAnsiTheme="majorHAnsi" w:cstheme="minorHAnsi"/>
          <w:color w:val="auto"/>
          <w:sz w:val="24"/>
          <w:szCs w:val="24"/>
          <w:lang w:val="pl-PL"/>
        </w:rPr>
        <w:t>, ale nie dłużej niż do dnia</w:t>
      </w:r>
      <w:r w:rsidR="00F47AF9" w:rsidRPr="00E642A8">
        <w:rPr>
          <w:rFonts w:asciiTheme="majorHAnsi" w:hAnsiTheme="majorHAnsi" w:cstheme="minorHAnsi"/>
          <w:color w:val="auto"/>
          <w:sz w:val="24"/>
          <w:szCs w:val="24"/>
          <w:lang w:val="pl-PL"/>
        </w:rPr>
        <w:t xml:space="preserve"> 31 grudnia 202</w:t>
      </w:r>
      <w:r w:rsidR="008124E8">
        <w:rPr>
          <w:rFonts w:asciiTheme="majorHAnsi" w:hAnsiTheme="majorHAnsi" w:cstheme="minorHAnsi"/>
          <w:color w:val="auto"/>
          <w:sz w:val="24"/>
          <w:szCs w:val="24"/>
          <w:lang w:val="pl-PL"/>
        </w:rPr>
        <w:t>3</w:t>
      </w:r>
      <w:r w:rsidR="00E56FCF" w:rsidRPr="00E642A8">
        <w:rPr>
          <w:rFonts w:asciiTheme="majorHAnsi" w:hAnsiTheme="majorHAnsi" w:cstheme="minorHAnsi"/>
          <w:color w:val="auto"/>
          <w:sz w:val="24"/>
          <w:szCs w:val="24"/>
          <w:lang w:val="pl-PL"/>
        </w:rPr>
        <w:t xml:space="preserve"> roku</w:t>
      </w:r>
      <w:r w:rsidR="00D97036" w:rsidRPr="00E642A8">
        <w:rPr>
          <w:rFonts w:asciiTheme="majorHAnsi" w:hAnsiTheme="majorHAnsi" w:cstheme="minorHAnsi"/>
          <w:color w:val="auto"/>
          <w:sz w:val="24"/>
          <w:szCs w:val="24"/>
          <w:lang w:val="pl-PL"/>
        </w:rPr>
        <w:t>.</w:t>
      </w:r>
    </w:p>
    <w:p w:rsidR="009521B1" w:rsidRPr="00296713" w:rsidRDefault="00373502" w:rsidP="005536F1">
      <w:pPr>
        <w:numPr>
          <w:ilvl w:val="0"/>
          <w:numId w:val="3"/>
        </w:numPr>
        <w:tabs>
          <w:tab w:val="num" w:pos="426"/>
        </w:tabs>
        <w:spacing w:before="119" w:after="240" w:line="276" w:lineRule="auto"/>
        <w:ind w:left="426" w:hanging="426"/>
        <w:jc w:val="both"/>
        <w:rPr>
          <w:rFonts w:asciiTheme="majorHAnsi" w:eastAsia="Garamond" w:hAnsiTheme="majorHAnsi" w:cstheme="minorHAnsi"/>
          <w:color w:val="auto"/>
          <w:sz w:val="24"/>
          <w:szCs w:val="24"/>
          <w:lang w:val="pl-PL"/>
        </w:rPr>
      </w:pPr>
      <w:r w:rsidRPr="00296713">
        <w:rPr>
          <w:rFonts w:asciiTheme="majorHAnsi" w:hAnsiTheme="majorHAnsi" w:cstheme="minorHAnsi"/>
          <w:color w:val="auto"/>
          <w:sz w:val="24"/>
          <w:szCs w:val="24"/>
          <w:lang w:val="pl-PL"/>
        </w:rPr>
        <w:t xml:space="preserve">Bilety mają być dostarczane bezpłatnie, na własny koszt i ryzyko Wykonawcy, do siedziby Zamawiającego lub na inny wskazany przez niego adres albo w formie elektronicznej na wskazany przez Zamawiającego adres mailowy, w terminie ustalonym przez strony, </w:t>
      </w:r>
      <w:r w:rsidRPr="00D97036">
        <w:rPr>
          <w:rFonts w:asciiTheme="majorHAnsi" w:hAnsiTheme="majorHAnsi" w:cstheme="minorHAnsi"/>
          <w:color w:val="auto"/>
          <w:sz w:val="24"/>
          <w:szCs w:val="24"/>
          <w:lang w:val="pl-PL"/>
        </w:rPr>
        <w:t>jednak nie później niż na 48 godzin przed terminem planowanej podróż</w:t>
      </w:r>
      <w:r w:rsidR="007D6B61" w:rsidRPr="00D97036">
        <w:rPr>
          <w:rFonts w:asciiTheme="majorHAnsi" w:hAnsiTheme="majorHAnsi" w:cstheme="minorHAnsi"/>
          <w:color w:val="auto"/>
          <w:sz w:val="24"/>
          <w:szCs w:val="24"/>
          <w:lang w:val="pl-PL"/>
        </w:rPr>
        <w:t>y w dni robocze w godzinach od 7</w:t>
      </w:r>
      <w:r w:rsidRPr="00D97036">
        <w:rPr>
          <w:rFonts w:asciiTheme="majorHAnsi" w:hAnsiTheme="majorHAnsi" w:cstheme="minorHAnsi"/>
          <w:color w:val="auto"/>
          <w:sz w:val="24"/>
          <w:szCs w:val="24"/>
          <w:lang w:val="pl-PL"/>
        </w:rPr>
        <w:t>.</w:t>
      </w:r>
      <w:r w:rsidR="007D6B61" w:rsidRPr="00D97036">
        <w:rPr>
          <w:rFonts w:asciiTheme="majorHAnsi" w:hAnsiTheme="majorHAnsi" w:cstheme="minorHAnsi"/>
          <w:color w:val="auto"/>
          <w:sz w:val="24"/>
          <w:szCs w:val="24"/>
          <w:lang w:val="pl-PL"/>
        </w:rPr>
        <w:t>30</w:t>
      </w:r>
      <w:r w:rsidRPr="00D97036">
        <w:rPr>
          <w:rFonts w:asciiTheme="majorHAnsi" w:hAnsiTheme="majorHAnsi" w:cstheme="minorHAnsi"/>
          <w:color w:val="auto"/>
          <w:sz w:val="24"/>
          <w:szCs w:val="24"/>
          <w:lang w:val="pl-PL"/>
        </w:rPr>
        <w:t xml:space="preserve"> do </w:t>
      </w:r>
      <w:r w:rsidR="007D6B61" w:rsidRPr="00D97036">
        <w:rPr>
          <w:rFonts w:asciiTheme="majorHAnsi" w:hAnsiTheme="majorHAnsi" w:cstheme="minorHAnsi"/>
          <w:color w:val="auto"/>
          <w:sz w:val="24"/>
          <w:szCs w:val="24"/>
          <w:lang w:val="pl-PL"/>
        </w:rPr>
        <w:t>15.30</w:t>
      </w:r>
      <w:r w:rsidRPr="00D97036">
        <w:rPr>
          <w:rFonts w:asciiTheme="majorHAnsi" w:hAnsiTheme="majorHAnsi" w:cstheme="minorHAnsi"/>
          <w:color w:val="auto"/>
          <w:sz w:val="24"/>
          <w:szCs w:val="24"/>
          <w:lang w:val="pl-PL"/>
        </w:rPr>
        <w:t xml:space="preserve">. </w:t>
      </w:r>
      <w:r w:rsidRPr="00D97036">
        <w:rPr>
          <w:rFonts w:asciiTheme="majorHAnsi" w:eastAsia="Times New Roman" w:hAnsiTheme="majorHAnsi" w:cstheme="minorHAnsi"/>
          <w:color w:val="auto"/>
          <w:sz w:val="24"/>
          <w:szCs w:val="24"/>
          <w:lang w:val="pl-PL"/>
        </w:rPr>
        <w:t>Zamawiający</w:t>
      </w:r>
      <w:r w:rsidR="000B57F9">
        <w:rPr>
          <w:rFonts w:asciiTheme="majorHAnsi" w:eastAsia="Times New Roman" w:hAnsiTheme="majorHAnsi" w:cstheme="minorHAnsi"/>
          <w:color w:val="auto"/>
          <w:sz w:val="24"/>
          <w:szCs w:val="24"/>
          <w:lang w:val="pl-PL"/>
        </w:rPr>
        <w:t xml:space="preserve"> zastrzega, że w</w:t>
      </w:r>
      <w:r w:rsidRPr="00296713">
        <w:rPr>
          <w:rFonts w:asciiTheme="majorHAnsi" w:eastAsia="Times New Roman" w:hAnsiTheme="majorHAnsi" w:cstheme="minorHAnsi"/>
          <w:color w:val="auto"/>
          <w:sz w:val="24"/>
          <w:szCs w:val="24"/>
          <w:lang w:val="pl-PL"/>
        </w:rPr>
        <w:t xml:space="preserve"> wyjątkowych sytuacjach, miejsce dostarczenia biletu/biletów na terenie Polski może ulec zmianie, a termin dostarczenia </w:t>
      </w:r>
      <w:r w:rsidR="004E03A9">
        <w:rPr>
          <w:rFonts w:asciiTheme="majorHAnsi" w:eastAsia="Times New Roman" w:hAnsiTheme="majorHAnsi" w:cstheme="minorHAnsi"/>
          <w:color w:val="auto"/>
          <w:sz w:val="24"/>
          <w:szCs w:val="24"/>
          <w:lang w:val="pl-PL"/>
        </w:rPr>
        <w:t>–</w:t>
      </w:r>
      <w:r w:rsidRPr="00296713">
        <w:rPr>
          <w:rFonts w:asciiTheme="majorHAnsi" w:eastAsia="Times New Roman" w:hAnsiTheme="majorHAnsi" w:cstheme="minorHAnsi"/>
          <w:color w:val="auto"/>
          <w:sz w:val="24"/>
          <w:szCs w:val="24"/>
          <w:lang w:val="pl-PL"/>
        </w:rPr>
        <w:t xml:space="preserve"> skróceniu. W takich przypadkach termin może zostać oznaczony także w dni wolne od pracy, przy czym tak skrócony termin będzie okreś</w:t>
      </w:r>
      <w:r w:rsidR="007F7F37" w:rsidRPr="00296713">
        <w:rPr>
          <w:rFonts w:asciiTheme="majorHAnsi" w:eastAsia="Times New Roman" w:hAnsiTheme="majorHAnsi" w:cstheme="minorHAnsi"/>
          <w:color w:val="auto"/>
          <w:sz w:val="24"/>
          <w:szCs w:val="24"/>
          <w:lang w:val="pl-PL"/>
        </w:rPr>
        <w:t>lony na minimum 8</w:t>
      </w:r>
      <w:r w:rsidRPr="00296713">
        <w:rPr>
          <w:rFonts w:asciiTheme="majorHAnsi" w:eastAsia="Times New Roman" w:hAnsiTheme="majorHAnsi" w:cstheme="minorHAnsi"/>
          <w:color w:val="auto"/>
          <w:sz w:val="24"/>
          <w:szCs w:val="24"/>
          <w:lang w:val="pl-PL"/>
        </w:rPr>
        <w:t xml:space="preserve"> godzin od momentu poinformowania Wykonawcy o zaistnieniu nadzwyczajnych okoliczności.</w:t>
      </w:r>
    </w:p>
    <w:p w:rsidR="007F7F37" w:rsidRPr="00D97036" w:rsidRDefault="00373502" w:rsidP="005536F1">
      <w:pPr>
        <w:numPr>
          <w:ilvl w:val="0"/>
          <w:numId w:val="3"/>
        </w:numPr>
        <w:tabs>
          <w:tab w:val="num" w:pos="426"/>
        </w:tabs>
        <w:spacing w:line="276" w:lineRule="auto"/>
        <w:ind w:left="426" w:hanging="426"/>
        <w:jc w:val="both"/>
        <w:rPr>
          <w:rFonts w:asciiTheme="majorHAnsi" w:eastAsia="Garamond" w:hAnsiTheme="majorHAnsi" w:cstheme="minorHAnsi"/>
          <w:color w:val="auto"/>
          <w:sz w:val="24"/>
          <w:szCs w:val="24"/>
          <w:lang w:val="pl-PL"/>
        </w:rPr>
      </w:pPr>
      <w:r w:rsidRPr="00D97036">
        <w:rPr>
          <w:rFonts w:asciiTheme="majorHAnsi" w:hAnsiTheme="majorHAnsi" w:cstheme="minorHAnsi"/>
          <w:color w:val="auto"/>
          <w:sz w:val="24"/>
          <w:szCs w:val="24"/>
          <w:lang w:val="pl-PL"/>
        </w:rPr>
        <w:t>Wykonawca zapewni rezerwację połączeń lotniczych</w:t>
      </w:r>
      <w:r w:rsidR="007D6B61" w:rsidRPr="00D97036">
        <w:rPr>
          <w:rFonts w:asciiTheme="majorHAnsi" w:hAnsiTheme="majorHAnsi" w:cstheme="minorHAnsi"/>
          <w:color w:val="auto"/>
          <w:sz w:val="24"/>
          <w:szCs w:val="24"/>
          <w:lang w:val="pl-PL"/>
        </w:rPr>
        <w:t>, połączeń kolejowych</w:t>
      </w:r>
      <w:r w:rsidRPr="00D97036">
        <w:rPr>
          <w:rFonts w:asciiTheme="majorHAnsi" w:hAnsiTheme="majorHAnsi" w:cstheme="minorHAnsi"/>
          <w:color w:val="auto"/>
          <w:sz w:val="24"/>
          <w:szCs w:val="24"/>
          <w:lang w:val="pl-PL"/>
        </w:rPr>
        <w:t xml:space="preserve"> i sprzedaż biletów lotniczych </w:t>
      </w:r>
      <w:r w:rsidR="007D6B61" w:rsidRPr="00D97036">
        <w:rPr>
          <w:rFonts w:asciiTheme="majorHAnsi" w:hAnsiTheme="majorHAnsi" w:cstheme="minorHAnsi"/>
          <w:color w:val="auto"/>
          <w:sz w:val="24"/>
          <w:szCs w:val="24"/>
          <w:lang w:val="pl-PL"/>
        </w:rPr>
        <w:t xml:space="preserve">i biletów kolejowych </w:t>
      </w:r>
      <w:r w:rsidRPr="00D97036">
        <w:rPr>
          <w:rFonts w:asciiTheme="majorHAnsi" w:hAnsiTheme="majorHAnsi" w:cstheme="minorHAnsi"/>
          <w:color w:val="auto"/>
          <w:sz w:val="24"/>
          <w:szCs w:val="24"/>
          <w:lang w:val="pl-PL"/>
        </w:rPr>
        <w:t xml:space="preserve">z uwzględnieniem: </w:t>
      </w:r>
    </w:p>
    <w:p w:rsidR="00C8358B" w:rsidRPr="00296713" w:rsidRDefault="00373502" w:rsidP="005536F1">
      <w:pPr>
        <w:pStyle w:val="Akapitzlist"/>
        <w:numPr>
          <w:ilvl w:val="0"/>
          <w:numId w:val="14"/>
        </w:numPr>
        <w:spacing w:line="276" w:lineRule="auto"/>
        <w:jc w:val="both"/>
        <w:rPr>
          <w:rFonts w:asciiTheme="majorHAnsi" w:eastAsia="Garamond" w:hAnsiTheme="majorHAnsi" w:cstheme="minorHAnsi"/>
          <w:color w:val="auto"/>
          <w:sz w:val="24"/>
          <w:szCs w:val="24"/>
        </w:rPr>
      </w:pPr>
      <w:r w:rsidRPr="00296713">
        <w:rPr>
          <w:rFonts w:asciiTheme="majorHAnsi" w:hAnsiTheme="majorHAnsi" w:cstheme="minorHAnsi"/>
          <w:color w:val="auto"/>
          <w:sz w:val="24"/>
          <w:szCs w:val="24"/>
        </w:rPr>
        <w:t xml:space="preserve">warunków podróży określonych przez Zamawiającego, </w:t>
      </w:r>
    </w:p>
    <w:p w:rsidR="00C8358B" w:rsidRPr="00296713" w:rsidRDefault="00373502" w:rsidP="005536F1">
      <w:pPr>
        <w:pStyle w:val="Akapitzlist"/>
        <w:numPr>
          <w:ilvl w:val="0"/>
          <w:numId w:val="14"/>
        </w:numPr>
        <w:spacing w:line="276" w:lineRule="auto"/>
        <w:jc w:val="both"/>
        <w:rPr>
          <w:rFonts w:asciiTheme="majorHAnsi" w:eastAsia="Garamond" w:hAnsiTheme="majorHAnsi" w:cstheme="minorHAnsi"/>
          <w:color w:val="auto"/>
          <w:sz w:val="24"/>
          <w:szCs w:val="24"/>
        </w:rPr>
      </w:pPr>
      <w:r w:rsidRPr="00296713">
        <w:rPr>
          <w:rFonts w:asciiTheme="majorHAnsi" w:eastAsia="Garamond" w:hAnsiTheme="majorHAnsi" w:cstheme="minorHAnsi"/>
          <w:color w:val="auto"/>
          <w:sz w:val="24"/>
          <w:szCs w:val="24"/>
        </w:rPr>
        <w:t>bezkolizyjnej relacji połączeń wieloetapowych i najkrótszych połączeń na danej trasie,</w:t>
      </w:r>
    </w:p>
    <w:p w:rsidR="009521B1" w:rsidRPr="00296713" w:rsidRDefault="00373502" w:rsidP="005536F1">
      <w:pPr>
        <w:pStyle w:val="Akapitzlist"/>
        <w:numPr>
          <w:ilvl w:val="0"/>
          <w:numId w:val="14"/>
        </w:numPr>
        <w:spacing w:after="240" w:line="276" w:lineRule="auto"/>
        <w:jc w:val="both"/>
        <w:rPr>
          <w:rFonts w:asciiTheme="majorHAnsi" w:eastAsia="Garamond" w:hAnsiTheme="majorHAnsi" w:cstheme="minorHAnsi"/>
          <w:color w:val="auto"/>
          <w:sz w:val="24"/>
          <w:szCs w:val="24"/>
        </w:rPr>
      </w:pPr>
      <w:r w:rsidRPr="00296713">
        <w:rPr>
          <w:rFonts w:asciiTheme="majorHAnsi" w:eastAsia="Garamond" w:hAnsiTheme="majorHAnsi" w:cstheme="minorHAnsi"/>
          <w:color w:val="auto"/>
          <w:sz w:val="24"/>
          <w:szCs w:val="24"/>
        </w:rPr>
        <w:t xml:space="preserve">z uwzględnieniem najniższych z dostępnych taryf publikowanych i stawek negocjowanych oraz stawek promocyjnych, w klasach wymaganych przez Zamawiającego. </w:t>
      </w:r>
    </w:p>
    <w:p w:rsidR="00604A09" w:rsidRPr="00296713" w:rsidRDefault="001228C8" w:rsidP="005536F1">
      <w:pPr>
        <w:pStyle w:val="Akapitzlist"/>
        <w:numPr>
          <w:ilvl w:val="0"/>
          <w:numId w:val="3"/>
        </w:numPr>
        <w:spacing w:line="276" w:lineRule="auto"/>
        <w:ind w:left="284" w:hanging="284"/>
        <w:jc w:val="both"/>
        <w:rPr>
          <w:rFonts w:asciiTheme="majorHAnsi" w:eastAsia="Garamond" w:hAnsiTheme="majorHAnsi" w:cstheme="minorHAnsi"/>
          <w:color w:val="auto"/>
          <w:sz w:val="24"/>
          <w:szCs w:val="24"/>
        </w:rPr>
      </w:pPr>
      <w:r>
        <w:rPr>
          <w:rFonts w:asciiTheme="majorHAnsi" w:eastAsia="Garamond" w:hAnsiTheme="majorHAnsi" w:cstheme="minorHAnsi"/>
          <w:color w:val="auto"/>
          <w:sz w:val="24"/>
          <w:szCs w:val="24"/>
        </w:rPr>
        <w:t xml:space="preserve">  </w:t>
      </w:r>
      <w:r w:rsidR="00604A09" w:rsidRPr="00296713">
        <w:rPr>
          <w:rFonts w:asciiTheme="majorHAnsi" w:eastAsia="Garamond" w:hAnsiTheme="majorHAnsi" w:cstheme="minorHAnsi"/>
          <w:color w:val="auto"/>
          <w:sz w:val="24"/>
          <w:szCs w:val="24"/>
        </w:rPr>
        <w:t>W trakcie obowiązywania umowy wykonawca zobowiązany będzie do:</w:t>
      </w:r>
    </w:p>
    <w:p w:rsidR="007D6B61" w:rsidRPr="00D97036" w:rsidRDefault="00D97036" w:rsidP="00604A09">
      <w:pPr>
        <w:pStyle w:val="Akapitzlist"/>
        <w:numPr>
          <w:ilvl w:val="0"/>
          <w:numId w:val="9"/>
        </w:numPr>
        <w:spacing w:before="119" w:line="276" w:lineRule="auto"/>
        <w:jc w:val="both"/>
        <w:rPr>
          <w:rFonts w:asciiTheme="majorHAnsi" w:eastAsia="Garamond" w:hAnsiTheme="majorHAnsi" w:cstheme="minorHAnsi"/>
          <w:color w:val="auto"/>
          <w:sz w:val="24"/>
          <w:szCs w:val="24"/>
        </w:rPr>
      </w:pPr>
      <w:r w:rsidRPr="00D97036">
        <w:rPr>
          <w:rFonts w:asciiTheme="majorHAnsi" w:eastAsia="Garamond" w:hAnsiTheme="majorHAnsi" w:cstheme="minorHAnsi"/>
          <w:color w:val="auto"/>
          <w:sz w:val="24"/>
          <w:szCs w:val="24"/>
        </w:rPr>
        <w:t xml:space="preserve">zachowania </w:t>
      </w:r>
      <w:r w:rsidR="007D6B61" w:rsidRPr="00D97036">
        <w:rPr>
          <w:rFonts w:asciiTheme="majorHAnsi" w:eastAsia="Garamond" w:hAnsiTheme="majorHAnsi" w:cstheme="minorHAnsi"/>
          <w:color w:val="auto"/>
          <w:sz w:val="24"/>
          <w:szCs w:val="24"/>
        </w:rPr>
        <w:t>najw</w:t>
      </w:r>
      <w:r w:rsidRPr="00D97036">
        <w:rPr>
          <w:rFonts w:asciiTheme="majorHAnsi" w:eastAsia="Garamond" w:hAnsiTheme="majorHAnsi" w:cstheme="minorHAnsi"/>
          <w:color w:val="auto"/>
          <w:sz w:val="24"/>
          <w:szCs w:val="24"/>
        </w:rPr>
        <w:t>yższej staranności</w:t>
      </w:r>
      <w:r w:rsidR="007D6B61" w:rsidRPr="00D97036">
        <w:rPr>
          <w:rFonts w:asciiTheme="majorHAnsi" w:eastAsia="Garamond" w:hAnsiTheme="majorHAnsi" w:cstheme="minorHAnsi"/>
          <w:color w:val="auto"/>
          <w:sz w:val="24"/>
          <w:szCs w:val="24"/>
        </w:rPr>
        <w:t xml:space="preserve"> przy wykonywaniu przedmiotu zamówienia,</w:t>
      </w:r>
      <w:bookmarkStart w:id="0" w:name="_GoBack"/>
      <w:bookmarkEnd w:id="0"/>
    </w:p>
    <w:p w:rsidR="007D6B61" w:rsidRPr="00D97036" w:rsidRDefault="00D97036" w:rsidP="00604A09">
      <w:pPr>
        <w:pStyle w:val="Akapitzlist"/>
        <w:numPr>
          <w:ilvl w:val="0"/>
          <w:numId w:val="9"/>
        </w:numPr>
        <w:spacing w:before="119" w:line="276" w:lineRule="auto"/>
        <w:jc w:val="both"/>
        <w:rPr>
          <w:rFonts w:asciiTheme="majorHAnsi" w:eastAsia="Garamond" w:hAnsiTheme="majorHAnsi" w:cstheme="minorHAnsi"/>
          <w:color w:val="auto"/>
          <w:sz w:val="24"/>
          <w:szCs w:val="24"/>
        </w:rPr>
      </w:pPr>
      <w:r w:rsidRPr="00D97036">
        <w:rPr>
          <w:rFonts w:asciiTheme="majorHAnsi" w:eastAsia="Garamond" w:hAnsiTheme="majorHAnsi" w:cstheme="minorHAnsi"/>
          <w:color w:val="auto"/>
          <w:sz w:val="24"/>
          <w:szCs w:val="24"/>
        </w:rPr>
        <w:lastRenderedPageBreak/>
        <w:t>stosowania minimalnych cen dostępnych</w:t>
      </w:r>
      <w:r w:rsidR="007D6B61" w:rsidRPr="00D97036">
        <w:rPr>
          <w:rFonts w:asciiTheme="majorHAnsi" w:eastAsia="Garamond" w:hAnsiTheme="majorHAnsi" w:cstheme="minorHAnsi"/>
          <w:color w:val="auto"/>
          <w:sz w:val="24"/>
          <w:szCs w:val="24"/>
        </w:rPr>
        <w:t xml:space="preserve"> w danym terminie na danej trasie z zachowaniem uczciwości handlowej,</w:t>
      </w:r>
    </w:p>
    <w:p w:rsidR="00604A09" w:rsidRPr="00296713" w:rsidRDefault="00604A09" w:rsidP="00604A09">
      <w:pPr>
        <w:pStyle w:val="Akapitzlist"/>
        <w:numPr>
          <w:ilvl w:val="0"/>
          <w:numId w:val="9"/>
        </w:numPr>
        <w:spacing w:before="119" w:line="276" w:lineRule="auto"/>
        <w:jc w:val="both"/>
        <w:rPr>
          <w:rFonts w:asciiTheme="majorHAnsi" w:eastAsia="Garamond" w:hAnsiTheme="majorHAnsi" w:cstheme="minorHAnsi"/>
          <w:color w:val="auto"/>
          <w:sz w:val="24"/>
          <w:szCs w:val="24"/>
        </w:rPr>
      </w:pPr>
      <w:r w:rsidRPr="00296713">
        <w:rPr>
          <w:rFonts w:asciiTheme="majorHAnsi" w:eastAsia="Garamond" w:hAnsiTheme="majorHAnsi" w:cstheme="minorHAnsi"/>
          <w:color w:val="auto"/>
          <w:sz w:val="24"/>
          <w:szCs w:val="24"/>
        </w:rPr>
        <w:t>sprzedaży biletów wraz z wszelkimi opłatami wymaganymi prawem krajowym i międzynarodowym, w szczególności opłatami: lotniskowymi, paliwowymi, rezerwacyjnymi, podatkowymi oraz obowiązkiem ubezpieczeniowym, które ujęte będą w cenie tego biletu;</w:t>
      </w:r>
    </w:p>
    <w:p w:rsidR="00604A09" w:rsidRPr="00296713" w:rsidRDefault="00604A09" w:rsidP="00604A09">
      <w:pPr>
        <w:pStyle w:val="Akapitzlist"/>
        <w:numPr>
          <w:ilvl w:val="0"/>
          <w:numId w:val="9"/>
        </w:numPr>
        <w:spacing w:before="119" w:line="276" w:lineRule="auto"/>
        <w:jc w:val="both"/>
        <w:rPr>
          <w:rFonts w:asciiTheme="majorHAnsi" w:eastAsia="Garamond" w:hAnsiTheme="majorHAnsi" w:cstheme="minorHAnsi"/>
          <w:color w:val="auto"/>
          <w:sz w:val="24"/>
          <w:szCs w:val="24"/>
        </w:rPr>
      </w:pPr>
      <w:r w:rsidRPr="00296713">
        <w:rPr>
          <w:rFonts w:asciiTheme="majorHAnsi" w:eastAsia="Garamond" w:hAnsiTheme="majorHAnsi" w:cstheme="minorHAnsi"/>
          <w:color w:val="auto"/>
          <w:sz w:val="24"/>
          <w:szCs w:val="24"/>
        </w:rPr>
        <w:t xml:space="preserve">proponowania optymalnego połączenia oraz połączeń alternatywnych (minimum </w:t>
      </w:r>
      <w:r w:rsidR="002334A5" w:rsidRPr="00296713">
        <w:rPr>
          <w:rFonts w:asciiTheme="majorHAnsi" w:eastAsia="Garamond" w:hAnsiTheme="majorHAnsi" w:cstheme="minorHAnsi"/>
          <w:color w:val="auto"/>
          <w:sz w:val="24"/>
          <w:szCs w:val="24"/>
        </w:rPr>
        <w:t>trzech</w:t>
      </w:r>
      <w:r w:rsidRPr="00296713">
        <w:rPr>
          <w:rFonts w:asciiTheme="majorHAnsi" w:eastAsia="Garamond" w:hAnsiTheme="majorHAnsi" w:cstheme="minorHAnsi"/>
          <w:color w:val="auto"/>
          <w:sz w:val="24"/>
          <w:szCs w:val="24"/>
        </w:rPr>
        <w:t xml:space="preserve"> najtańszych) z uwzględnieniem podróży z etapami tranzytowymi, o </w:t>
      </w:r>
      <w:r w:rsidRPr="00296713">
        <w:rPr>
          <w:rFonts w:asciiTheme="majorHAnsi" w:eastAsia="Garamond" w:hAnsiTheme="majorHAnsi" w:cstheme="minorHAnsi"/>
          <w:color w:val="auto"/>
          <w:sz w:val="24"/>
          <w:szCs w:val="24"/>
          <w:u w:val="single"/>
        </w:rPr>
        <w:t>jak najkrótszym łącznym czasie podróży i jak najmniejszej ilości międzylądowań oraz przesiadek</w:t>
      </w:r>
      <w:r w:rsidR="009931E4" w:rsidRPr="00296713">
        <w:rPr>
          <w:rFonts w:asciiTheme="majorHAnsi" w:eastAsia="Garamond" w:hAnsiTheme="majorHAnsi" w:cstheme="minorHAnsi"/>
          <w:color w:val="auto"/>
          <w:sz w:val="24"/>
          <w:szCs w:val="24"/>
        </w:rPr>
        <w:t xml:space="preserve"> wraz z podaniem informacji:</w:t>
      </w:r>
    </w:p>
    <w:p w:rsidR="009931E4" w:rsidRPr="00296713" w:rsidRDefault="009931E4" w:rsidP="007D6B61">
      <w:pPr>
        <w:pStyle w:val="Default"/>
        <w:numPr>
          <w:ilvl w:val="1"/>
          <w:numId w:val="21"/>
        </w:numPr>
        <w:rPr>
          <w:rFonts w:asciiTheme="majorHAnsi" w:hAnsiTheme="majorHAnsi"/>
        </w:rPr>
      </w:pPr>
      <w:r w:rsidRPr="00296713">
        <w:rPr>
          <w:rFonts w:asciiTheme="majorHAnsi" w:hAnsiTheme="majorHAnsi"/>
        </w:rPr>
        <w:t>jak przesunięcie terminu</w:t>
      </w:r>
      <w:r w:rsidR="00D97036">
        <w:rPr>
          <w:rFonts w:asciiTheme="majorHAnsi" w:hAnsiTheme="majorHAnsi"/>
        </w:rPr>
        <w:t xml:space="preserve"> wyjazdu (np. wylot jeden dzień </w:t>
      </w:r>
      <w:r w:rsidRPr="00296713">
        <w:rPr>
          <w:rFonts w:asciiTheme="majorHAnsi" w:hAnsiTheme="majorHAnsi"/>
        </w:rPr>
        <w:t xml:space="preserve">wcześniej/powrót jeden dzień później) wpłynie na zmianę ceny biletu lotniczego; </w:t>
      </w:r>
    </w:p>
    <w:p w:rsidR="009931E4" w:rsidRPr="00296713" w:rsidRDefault="009931E4" w:rsidP="007D6B61">
      <w:pPr>
        <w:pStyle w:val="Default"/>
        <w:numPr>
          <w:ilvl w:val="1"/>
          <w:numId w:val="21"/>
        </w:numPr>
        <w:jc w:val="both"/>
        <w:rPr>
          <w:rFonts w:asciiTheme="majorHAnsi" w:hAnsiTheme="majorHAnsi"/>
        </w:rPr>
      </w:pPr>
      <w:r w:rsidRPr="00296713">
        <w:rPr>
          <w:rFonts w:asciiTheme="majorHAnsi" w:hAnsiTheme="majorHAnsi"/>
        </w:rPr>
        <w:t>nazw linii lotniczych</w:t>
      </w:r>
      <w:r w:rsidR="000B57F9">
        <w:rPr>
          <w:rFonts w:asciiTheme="majorHAnsi" w:hAnsiTheme="majorHAnsi"/>
        </w:rPr>
        <w:t>/kolejowych</w:t>
      </w:r>
      <w:r w:rsidRPr="00296713">
        <w:rPr>
          <w:rFonts w:asciiTheme="majorHAnsi" w:hAnsiTheme="majorHAnsi"/>
        </w:rPr>
        <w:t xml:space="preserve">; </w:t>
      </w:r>
    </w:p>
    <w:p w:rsidR="009931E4" w:rsidRPr="00296713" w:rsidRDefault="009931E4" w:rsidP="00812899">
      <w:pPr>
        <w:pStyle w:val="Default"/>
        <w:numPr>
          <w:ilvl w:val="1"/>
          <w:numId w:val="21"/>
        </w:numPr>
        <w:spacing w:before="240"/>
        <w:jc w:val="both"/>
        <w:rPr>
          <w:rFonts w:asciiTheme="majorHAnsi" w:hAnsiTheme="majorHAnsi"/>
        </w:rPr>
      </w:pPr>
      <w:r w:rsidRPr="00296713">
        <w:rPr>
          <w:rFonts w:asciiTheme="majorHAnsi" w:hAnsiTheme="majorHAnsi"/>
        </w:rPr>
        <w:t xml:space="preserve">najkorzystniejszych tras podróży i czasu podróży; </w:t>
      </w:r>
    </w:p>
    <w:p w:rsidR="009931E4" w:rsidRPr="00296713" w:rsidRDefault="009931E4" w:rsidP="00812899">
      <w:pPr>
        <w:pStyle w:val="Default"/>
        <w:numPr>
          <w:ilvl w:val="1"/>
          <w:numId w:val="21"/>
        </w:numPr>
        <w:spacing w:before="240"/>
        <w:jc w:val="both"/>
        <w:rPr>
          <w:rFonts w:asciiTheme="majorHAnsi" w:hAnsiTheme="majorHAnsi"/>
        </w:rPr>
      </w:pPr>
      <w:r w:rsidRPr="00296713">
        <w:rPr>
          <w:rFonts w:asciiTheme="majorHAnsi" w:hAnsiTheme="majorHAnsi"/>
        </w:rPr>
        <w:t xml:space="preserve">wagi i wymiarów bagażu uwzględnionego </w:t>
      </w:r>
      <w:r w:rsidR="000B57F9" w:rsidRPr="00296713">
        <w:rPr>
          <w:rFonts w:asciiTheme="majorHAnsi" w:hAnsiTheme="majorHAnsi"/>
        </w:rPr>
        <w:t>w cenie</w:t>
      </w:r>
      <w:r w:rsidRPr="00296713">
        <w:rPr>
          <w:rFonts w:asciiTheme="majorHAnsi" w:hAnsiTheme="majorHAnsi"/>
        </w:rPr>
        <w:t xml:space="preserve"> biletu</w:t>
      </w:r>
      <w:r w:rsidR="005700FF" w:rsidRPr="00296713">
        <w:rPr>
          <w:rFonts w:asciiTheme="majorHAnsi" w:hAnsiTheme="majorHAnsi"/>
        </w:rPr>
        <w:t xml:space="preserve"> lub możliwości wykupienia dodatkowego bagażu wraz ze wskazaniem ceny brutto</w:t>
      </w:r>
      <w:r w:rsidRPr="00296713">
        <w:rPr>
          <w:rFonts w:asciiTheme="majorHAnsi" w:hAnsiTheme="majorHAnsi"/>
        </w:rPr>
        <w:t>.</w:t>
      </w:r>
    </w:p>
    <w:p w:rsidR="009931E4" w:rsidRDefault="009931E4" w:rsidP="00812899">
      <w:pPr>
        <w:pStyle w:val="Default"/>
        <w:numPr>
          <w:ilvl w:val="1"/>
          <w:numId w:val="21"/>
        </w:numPr>
        <w:spacing w:before="240"/>
        <w:jc w:val="both"/>
        <w:rPr>
          <w:rFonts w:asciiTheme="majorHAnsi" w:hAnsiTheme="majorHAnsi"/>
        </w:rPr>
      </w:pPr>
      <w:r w:rsidRPr="00296713">
        <w:rPr>
          <w:rFonts w:asciiTheme="majorHAnsi" w:hAnsiTheme="majorHAnsi"/>
        </w:rPr>
        <w:t>doradztwa w zakresie zmian w czasie trwania podróży;</w:t>
      </w:r>
    </w:p>
    <w:p w:rsidR="001D2DFC" w:rsidRPr="00F54810" w:rsidRDefault="00D97036" w:rsidP="00812899">
      <w:pPr>
        <w:pStyle w:val="Default"/>
        <w:numPr>
          <w:ilvl w:val="0"/>
          <w:numId w:val="9"/>
        </w:numPr>
        <w:spacing w:before="240"/>
        <w:jc w:val="both"/>
        <w:rPr>
          <w:rFonts w:asciiTheme="majorHAnsi" w:hAnsiTheme="majorHAnsi"/>
        </w:rPr>
      </w:pPr>
      <w:r w:rsidRPr="00F54810">
        <w:rPr>
          <w:rFonts w:asciiTheme="majorHAnsi" w:hAnsiTheme="majorHAnsi"/>
        </w:rPr>
        <w:t>oferowania biletów lotniczych</w:t>
      </w:r>
      <w:r w:rsidR="000B57F9">
        <w:rPr>
          <w:rFonts w:asciiTheme="majorHAnsi" w:hAnsiTheme="majorHAnsi"/>
        </w:rPr>
        <w:t>/kolejowych</w:t>
      </w:r>
      <w:r w:rsidR="001D2DFC" w:rsidRPr="00F54810">
        <w:rPr>
          <w:rFonts w:asciiTheme="majorHAnsi" w:hAnsiTheme="majorHAnsi"/>
        </w:rPr>
        <w:t xml:space="preserve"> przewoźników </w:t>
      </w:r>
      <w:proofErr w:type="spellStart"/>
      <w:r w:rsidR="001D2DFC" w:rsidRPr="00F54810">
        <w:rPr>
          <w:rFonts w:asciiTheme="majorHAnsi" w:hAnsiTheme="majorHAnsi"/>
        </w:rPr>
        <w:t>niskokosztowych</w:t>
      </w:r>
      <w:proofErr w:type="spellEnd"/>
      <w:r w:rsidR="001D2DFC" w:rsidRPr="00F54810">
        <w:rPr>
          <w:rFonts w:asciiTheme="majorHAnsi" w:hAnsiTheme="majorHAnsi"/>
        </w:rPr>
        <w:t xml:space="preserve"> bez pobierania od Zamawiającego dodatkowej opłaty za pośrednictwo w ich zakupie i wystawieniu;</w:t>
      </w:r>
    </w:p>
    <w:p w:rsidR="009931E4" w:rsidRDefault="00812899" w:rsidP="00812899">
      <w:pPr>
        <w:pStyle w:val="Default"/>
        <w:numPr>
          <w:ilvl w:val="0"/>
          <w:numId w:val="9"/>
        </w:numPr>
        <w:spacing w:before="240"/>
        <w:jc w:val="both"/>
        <w:rPr>
          <w:rFonts w:asciiTheme="majorHAnsi" w:hAnsiTheme="majorHAnsi"/>
        </w:rPr>
      </w:pPr>
      <w:r>
        <w:rPr>
          <w:rFonts w:asciiTheme="majorHAnsi" w:hAnsiTheme="majorHAnsi"/>
        </w:rPr>
        <w:t>każdorazowego</w:t>
      </w:r>
      <w:r w:rsidR="009931E4" w:rsidRPr="00296713">
        <w:rPr>
          <w:rFonts w:asciiTheme="majorHAnsi" w:hAnsiTheme="majorHAnsi"/>
        </w:rPr>
        <w:t xml:space="preserve"> </w:t>
      </w:r>
      <w:r>
        <w:rPr>
          <w:rFonts w:asciiTheme="majorHAnsi" w:hAnsiTheme="majorHAnsi"/>
        </w:rPr>
        <w:t xml:space="preserve">przesyłania </w:t>
      </w:r>
      <w:r w:rsidR="009931E4" w:rsidRPr="00296713">
        <w:rPr>
          <w:rFonts w:asciiTheme="majorHAnsi" w:hAnsiTheme="majorHAnsi"/>
        </w:rPr>
        <w:t>Zamawiającemu drogą elektroniczną, na wskazany adres, potwierdzeni</w:t>
      </w:r>
      <w:r>
        <w:rPr>
          <w:rFonts w:asciiTheme="majorHAnsi" w:hAnsiTheme="majorHAnsi"/>
        </w:rPr>
        <w:t>a</w:t>
      </w:r>
      <w:r w:rsidR="009931E4" w:rsidRPr="00296713">
        <w:rPr>
          <w:rFonts w:asciiTheme="majorHAnsi" w:hAnsiTheme="majorHAnsi"/>
        </w:rPr>
        <w:t xml:space="preserve"> dokonanych rezerwacji biletów, zawierające</w:t>
      </w:r>
      <w:r>
        <w:rPr>
          <w:rFonts w:asciiTheme="majorHAnsi" w:hAnsiTheme="majorHAnsi"/>
        </w:rPr>
        <w:t>go</w:t>
      </w:r>
      <w:r w:rsidR="009931E4" w:rsidRPr="00296713">
        <w:rPr>
          <w:rFonts w:asciiTheme="majorHAnsi" w:hAnsiTheme="majorHAnsi"/>
        </w:rPr>
        <w:t xml:space="preserve"> następujące informacje: </w:t>
      </w:r>
    </w:p>
    <w:p w:rsidR="001D2DFC" w:rsidRPr="00812899" w:rsidRDefault="001D2DFC" w:rsidP="00812899">
      <w:pPr>
        <w:pStyle w:val="Default"/>
        <w:numPr>
          <w:ilvl w:val="1"/>
          <w:numId w:val="3"/>
        </w:numPr>
        <w:spacing w:before="240"/>
        <w:ind w:left="1560" w:hanging="284"/>
        <w:jc w:val="both"/>
        <w:rPr>
          <w:rFonts w:asciiTheme="majorHAnsi" w:hAnsiTheme="majorHAnsi"/>
        </w:rPr>
      </w:pPr>
      <w:r w:rsidRPr="00812899">
        <w:rPr>
          <w:rFonts w:asciiTheme="majorHAnsi" w:hAnsiTheme="majorHAnsi"/>
        </w:rPr>
        <w:t>W odniesieniu do połączeń lotniczych</w:t>
      </w:r>
      <w:r w:rsidR="005F6A4A">
        <w:rPr>
          <w:rFonts w:asciiTheme="majorHAnsi" w:hAnsiTheme="majorHAnsi"/>
        </w:rPr>
        <w:t>:</w:t>
      </w:r>
    </w:p>
    <w:p w:rsidR="009931E4" w:rsidRPr="00296713" w:rsidRDefault="009931E4" w:rsidP="001D2DFC">
      <w:pPr>
        <w:pStyle w:val="Default"/>
        <w:numPr>
          <w:ilvl w:val="0"/>
          <w:numId w:val="23"/>
        </w:numPr>
        <w:jc w:val="both"/>
        <w:rPr>
          <w:rFonts w:asciiTheme="majorHAnsi" w:hAnsiTheme="majorHAnsi"/>
        </w:rPr>
      </w:pPr>
      <w:r w:rsidRPr="00296713">
        <w:rPr>
          <w:rFonts w:asciiTheme="majorHAnsi" w:hAnsiTheme="majorHAnsi"/>
        </w:rPr>
        <w:t xml:space="preserve">o linii lotniczej (przewoźniku) świadczącej usługę przewozu; </w:t>
      </w:r>
    </w:p>
    <w:p w:rsidR="009931E4" w:rsidRPr="00296713" w:rsidRDefault="009931E4" w:rsidP="001D2DFC">
      <w:pPr>
        <w:pStyle w:val="Default"/>
        <w:numPr>
          <w:ilvl w:val="0"/>
          <w:numId w:val="23"/>
        </w:numPr>
        <w:jc w:val="both"/>
        <w:rPr>
          <w:rFonts w:asciiTheme="majorHAnsi" w:hAnsiTheme="majorHAnsi"/>
        </w:rPr>
      </w:pPr>
      <w:r w:rsidRPr="00296713">
        <w:rPr>
          <w:rFonts w:asciiTheme="majorHAnsi" w:hAnsiTheme="majorHAnsi"/>
        </w:rPr>
        <w:t xml:space="preserve">o miejscu i terminie (data i godzina) wylotu (ze wskazaniem lotniska); </w:t>
      </w:r>
    </w:p>
    <w:p w:rsidR="009931E4" w:rsidRPr="00296713" w:rsidRDefault="009931E4" w:rsidP="001D2DFC">
      <w:pPr>
        <w:pStyle w:val="Default"/>
        <w:numPr>
          <w:ilvl w:val="0"/>
          <w:numId w:val="23"/>
        </w:numPr>
        <w:jc w:val="both"/>
        <w:rPr>
          <w:rFonts w:asciiTheme="majorHAnsi" w:hAnsiTheme="majorHAnsi"/>
        </w:rPr>
      </w:pPr>
      <w:r w:rsidRPr="00296713">
        <w:rPr>
          <w:rFonts w:asciiTheme="majorHAnsi" w:hAnsiTheme="majorHAnsi"/>
        </w:rPr>
        <w:t xml:space="preserve">o miejscu i terminie (data i godzina) powrotu (ze wskazaniem lotniska); </w:t>
      </w:r>
    </w:p>
    <w:p w:rsidR="009931E4" w:rsidRPr="00296713" w:rsidRDefault="009931E4" w:rsidP="001D2DFC">
      <w:pPr>
        <w:pStyle w:val="Default"/>
        <w:numPr>
          <w:ilvl w:val="0"/>
          <w:numId w:val="23"/>
        </w:numPr>
        <w:jc w:val="both"/>
        <w:rPr>
          <w:rFonts w:asciiTheme="majorHAnsi" w:hAnsiTheme="majorHAnsi"/>
        </w:rPr>
      </w:pPr>
      <w:r w:rsidRPr="00296713">
        <w:rPr>
          <w:rFonts w:asciiTheme="majorHAnsi" w:hAnsiTheme="majorHAnsi"/>
        </w:rPr>
        <w:t xml:space="preserve">o czasie trwania lotu, a w przypadku połączeń wieloetapowych o łącznym czasie trwania lotu; </w:t>
      </w:r>
    </w:p>
    <w:p w:rsidR="009931E4" w:rsidRPr="00296713" w:rsidRDefault="009931E4" w:rsidP="001D2DFC">
      <w:pPr>
        <w:pStyle w:val="Default"/>
        <w:numPr>
          <w:ilvl w:val="0"/>
          <w:numId w:val="23"/>
        </w:numPr>
        <w:jc w:val="both"/>
        <w:rPr>
          <w:rFonts w:asciiTheme="majorHAnsi" w:hAnsiTheme="majorHAnsi"/>
        </w:rPr>
      </w:pPr>
      <w:r w:rsidRPr="00296713">
        <w:rPr>
          <w:rFonts w:asciiTheme="majorHAnsi" w:hAnsiTheme="majorHAnsi"/>
        </w:rPr>
        <w:t xml:space="preserve">w przypadku połączeń wieloetapowych – o ilości i miejscu ewentualnych przesiadek, wraz z terminami (data i godzina) przylotu i odlotu z miejsca przesiadki; </w:t>
      </w:r>
    </w:p>
    <w:p w:rsidR="009931E4" w:rsidRPr="00296713" w:rsidRDefault="009931E4" w:rsidP="001D2DFC">
      <w:pPr>
        <w:pStyle w:val="Default"/>
        <w:numPr>
          <w:ilvl w:val="0"/>
          <w:numId w:val="23"/>
        </w:numPr>
        <w:jc w:val="both"/>
        <w:rPr>
          <w:rFonts w:asciiTheme="majorHAnsi" w:hAnsiTheme="majorHAnsi"/>
        </w:rPr>
      </w:pPr>
      <w:r w:rsidRPr="00296713">
        <w:rPr>
          <w:rFonts w:asciiTheme="majorHAnsi" w:hAnsiTheme="majorHAnsi"/>
        </w:rPr>
        <w:t xml:space="preserve">o klasie biletu oraz warunkach taryfy; </w:t>
      </w:r>
    </w:p>
    <w:p w:rsidR="009931E4" w:rsidRPr="00296713" w:rsidRDefault="009931E4" w:rsidP="001D2DFC">
      <w:pPr>
        <w:pStyle w:val="Default"/>
        <w:numPr>
          <w:ilvl w:val="0"/>
          <w:numId w:val="23"/>
        </w:numPr>
        <w:jc w:val="both"/>
        <w:rPr>
          <w:rFonts w:asciiTheme="majorHAnsi" w:hAnsiTheme="majorHAnsi"/>
        </w:rPr>
      </w:pPr>
      <w:r w:rsidRPr="00296713">
        <w:rPr>
          <w:rFonts w:asciiTheme="majorHAnsi" w:hAnsiTheme="majorHAnsi"/>
        </w:rPr>
        <w:t xml:space="preserve">o cenie biletu przewoźnika (bez opłaty transakcyjnej), z uwzględnieniem nadania bagażu, w zł polskich. W przypadku cen biletów podanych w </w:t>
      </w:r>
      <w:r w:rsidRPr="00812899">
        <w:rPr>
          <w:rFonts w:asciiTheme="majorHAnsi" w:hAnsiTheme="majorHAnsi"/>
        </w:rPr>
        <w:t>innych walutach, przeliczenie na PLN nastąpi wg średniego kursu NBP na</w:t>
      </w:r>
      <w:r w:rsidRPr="00296713">
        <w:rPr>
          <w:rFonts w:asciiTheme="majorHAnsi" w:hAnsiTheme="majorHAnsi"/>
        </w:rPr>
        <w:t xml:space="preserve"> dany dzień; </w:t>
      </w:r>
    </w:p>
    <w:p w:rsidR="009931E4" w:rsidRPr="00296713" w:rsidRDefault="009931E4" w:rsidP="001D2DFC">
      <w:pPr>
        <w:pStyle w:val="Default"/>
        <w:numPr>
          <w:ilvl w:val="0"/>
          <w:numId w:val="23"/>
        </w:numPr>
        <w:jc w:val="both"/>
        <w:rPr>
          <w:rFonts w:asciiTheme="majorHAnsi" w:hAnsiTheme="majorHAnsi"/>
        </w:rPr>
      </w:pPr>
      <w:r w:rsidRPr="00296713">
        <w:rPr>
          <w:rFonts w:asciiTheme="majorHAnsi" w:hAnsiTheme="majorHAnsi"/>
        </w:rPr>
        <w:t xml:space="preserve">o terminie wykupu biletu w określonej cenie; </w:t>
      </w:r>
    </w:p>
    <w:p w:rsidR="009931E4" w:rsidRPr="00296713" w:rsidRDefault="009931E4" w:rsidP="001D2DFC">
      <w:pPr>
        <w:pStyle w:val="Default"/>
        <w:numPr>
          <w:ilvl w:val="0"/>
          <w:numId w:val="23"/>
        </w:numPr>
        <w:jc w:val="both"/>
        <w:rPr>
          <w:rFonts w:asciiTheme="majorHAnsi" w:hAnsiTheme="majorHAnsi"/>
        </w:rPr>
      </w:pPr>
      <w:r w:rsidRPr="00296713">
        <w:rPr>
          <w:rFonts w:asciiTheme="majorHAnsi" w:hAnsiTheme="majorHAnsi"/>
        </w:rPr>
        <w:t xml:space="preserve">o możliwości i warunkach anulowania biletu; </w:t>
      </w:r>
    </w:p>
    <w:p w:rsidR="009931E4" w:rsidRPr="00296713" w:rsidRDefault="009931E4" w:rsidP="001D2DFC">
      <w:pPr>
        <w:pStyle w:val="Default"/>
        <w:numPr>
          <w:ilvl w:val="0"/>
          <w:numId w:val="23"/>
        </w:numPr>
        <w:jc w:val="both"/>
        <w:rPr>
          <w:rFonts w:asciiTheme="majorHAnsi" w:hAnsiTheme="majorHAnsi"/>
        </w:rPr>
      </w:pPr>
      <w:r w:rsidRPr="00296713">
        <w:rPr>
          <w:rFonts w:asciiTheme="majorHAnsi" w:hAnsiTheme="majorHAnsi"/>
        </w:rPr>
        <w:t xml:space="preserve">o możliwości zmian terminu wylotu, przylotu; </w:t>
      </w:r>
    </w:p>
    <w:p w:rsidR="009931E4" w:rsidRPr="00296713" w:rsidRDefault="009931E4" w:rsidP="001D2DFC">
      <w:pPr>
        <w:pStyle w:val="Default"/>
        <w:numPr>
          <w:ilvl w:val="0"/>
          <w:numId w:val="23"/>
        </w:numPr>
        <w:jc w:val="both"/>
        <w:rPr>
          <w:rFonts w:asciiTheme="majorHAnsi" w:hAnsiTheme="majorHAnsi"/>
        </w:rPr>
      </w:pPr>
      <w:r w:rsidRPr="00296713">
        <w:rPr>
          <w:rFonts w:asciiTheme="majorHAnsi" w:hAnsiTheme="majorHAnsi"/>
        </w:rPr>
        <w:t xml:space="preserve">o możliwości zmian danych dotyczących pasażera; </w:t>
      </w:r>
    </w:p>
    <w:p w:rsidR="00812899" w:rsidRDefault="009931E4" w:rsidP="00812899">
      <w:pPr>
        <w:pStyle w:val="Default"/>
        <w:numPr>
          <w:ilvl w:val="0"/>
          <w:numId w:val="23"/>
        </w:numPr>
        <w:jc w:val="both"/>
        <w:rPr>
          <w:rFonts w:asciiTheme="majorHAnsi" w:hAnsiTheme="majorHAnsi"/>
        </w:rPr>
      </w:pPr>
      <w:r w:rsidRPr="00296713">
        <w:rPr>
          <w:rFonts w:asciiTheme="majorHAnsi" w:hAnsiTheme="majorHAnsi"/>
        </w:rPr>
        <w:t xml:space="preserve">o możliwości zmiany trasy podróży. </w:t>
      </w:r>
    </w:p>
    <w:p w:rsidR="00812899" w:rsidRPr="00812899" w:rsidRDefault="001D2DFC" w:rsidP="00812899">
      <w:pPr>
        <w:pStyle w:val="Default"/>
        <w:numPr>
          <w:ilvl w:val="1"/>
          <w:numId w:val="3"/>
        </w:numPr>
        <w:ind w:left="1560" w:hanging="284"/>
        <w:jc w:val="both"/>
        <w:rPr>
          <w:rFonts w:asciiTheme="majorHAnsi" w:hAnsiTheme="majorHAnsi"/>
        </w:rPr>
      </w:pPr>
      <w:r w:rsidRPr="00812899">
        <w:rPr>
          <w:rFonts w:asciiTheme="majorHAnsi" w:hAnsiTheme="majorHAnsi"/>
        </w:rPr>
        <w:lastRenderedPageBreak/>
        <w:t>W odn</w:t>
      </w:r>
      <w:r w:rsidR="00812899" w:rsidRPr="00812899">
        <w:rPr>
          <w:rFonts w:asciiTheme="majorHAnsi" w:hAnsiTheme="majorHAnsi"/>
        </w:rPr>
        <w:t>iesieniu do połączeń kolejowych</w:t>
      </w:r>
      <w:r w:rsidR="005F6A4A">
        <w:rPr>
          <w:rFonts w:asciiTheme="majorHAnsi" w:hAnsiTheme="majorHAnsi"/>
        </w:rPr>
        <w:t>:</w:t>
      </w:r>
    </w:p>
    <w:p w:rsidR="00812899" w:rsidRPr="00812899" w:rsidRDefault="00812899" w:rsidP="00812899">
      <w:pPr>
        <w:pStyle w:val="Default"/>
        <w:numPr>
          <w:ilvl w:val="0"/>
          <w:numId w:val="36"/>
        </w:numPr>
        <w:ind w:left="709" w:firstLine="567"/>
        <w:jc w:val="both"/>
        <w:rPr>
          <w:rFonts w:asciiTheme="majorHAnsi" w:hAnsiTheme="majorHAnsi"/>
        </w:rPr>
      </w:pPr>
      <w:r>
        <w:rPr>
          <w:rFonts w:asciiTheme="majorHAnsi" w:hAnsiTheme="majorHAnsi"/>
        </w:rPr>
        <w:t xml:space="preserve">     o linii kolejow</w:t>
      </w:r>
      <w:r w:rsidRPr="00812899">
        <w:rPr>
          <w:rFonts w:asciiTheme="majorHAnsi" w:hAnsiTheme="majorHAnsi"/>
        </w:rPr>
        <w:t xml:space="preserve">ej (przewoźniku) świadczącej usługę przewozu; </w:t>
      </w:r>
    </w:p>
    <w:p w:rsidR="00812899" w:rsidRPr="00296713" w:rsidRDefault="00812899" w:rsidP="00812899">
      <w:pPr>
        <w:pStyle w:val="Default"/>
        <w:numPr>
          <w:ilvl w:val="0"/>
          <w:numId w:val="30"/>
        </w:numPr>
        <w:ind w:left="1701" w:hanging="425"/>
        <w:jc w:val="both"/>
        <w:rPr>
          <w:rFonts w:asciiTheme="majorHAnsi" w:hAnsiTheme="majorHAnsi"/>
        </w:rPr>
      </w:pPr>
      <w:r w:rsidRPr="00296713">
        <w:rPr>
          <w:rFonts w:asciiTheme="majorHAnsi" w:hAnsiTheme="majorHAnsi"/>
        </w:rPr>
        <w:t>miejscu i terminie (data i godzina) wy</w:t>
      </w:r>
      <w:r>
        <w:rPr>
          <w:rFonts w:asciiTheme="majorHAnsi" w:hAnsiTheme="majorHAnsi"/>
        </w:rPr>
        <w:t>jazdu</w:t>
      </w:r>
      <w:r w:rsidRPr="00296713">
        <w:rPr>
          <w:rFonts w:asciiTheme="majorHAnsi" w:hAnsiTheme="majorHAnsi"/>
        </w:rPr>
        <w:t xml:space="preserve"> (ze wskazaniem</w:t>
      </w:r>
      <w:r>
        <w:rPr>
          <w:rFonts w:asciiTheme="majorHAnsi" w:hAnsiTheme="majorHAnsi"/>
        </w:rPr>
        <w:t xml:space="preserve"> stacji</w:t>
      </w:r>
      <w:r w:rsidRPr="00296713">
        <w:rPr>
          <w:rFonts w:asciiTheme="majorHAnsi" w:hAnsiTheme="majorHAnsi"/>
        </w:rPr>
        <w:t xml:space="preserve">); </w:t>
      </w:r>
    </w:p>
    <w:p w:rsidR="00812899" w:rsidRPr="00296713" w:rsidRDefault="00812899" w:rsidP="00812899">
      <w:pPr>
        <w:pStyle w:val="Default"/>
        <w:numPr>
          <w:ilvl w:val="0"/>
          <w:numId w:val="30"/>
        </w:numPr>
        <w:ind w:left="1701" w:hanging="425"/>
        <w:jc w:val="both"/>
        <w:rPr>
          <w:rFonts w:asciiTheme="majorHAnsi" w:hAnsiTheme="majorHAnsi"/>
        </w:rPr>
      </w:pPr>
      <w:r w:rsidRPr="00296713">
        <w:rPr>
          <w:rFonts w:asciiTheme="majorHAnsi" w:hAnsiTheme="majorHAnsi"/>
        </w:rPr>
        <w:t>miejscu i terminie (data i godzina)</w:t>
      </w:r>
      <w:r>
        <w:rPr>
          <w:rFonts w:asciiTheme="majorHAnsi" w:hAnsiTheme="majorHAnsi"/>
        </w:rPr>
        <w:t xml:space="preserve"> powrotu (ze wskazaniem stacji</w:t>
      </w:r>
      <w:r w:rsidRPr="00296713">
        <w:rPr>
          <w:rFonts w:asciiTheme="majorHAnsi" w:hAnsiTheme="majorHAnsi"/>
        </w:rPr>
        <w:t xml:space="preserve">); </w:t>
      </w:r>
    </w:p>
    <w:p w:rsidR="00812899" w:rsidRDefault="00812899" w:rsidP="00812899">
      <w:pPr>
        <w:pStyle w:val="Default"/>
        <w:numPr>
          <w:ilvl w:val="0"/>
          <w:numId w:val="30"/>
        </w:numPr>
        <w:ind w:left="1701" w:hanging="425"/>
        <w:jc w:val="both"/>
        <w:rPr>
          <w:rFonts w:asciiTheme="majorHAnsi" w:hAnsiTheme="majorHAnsi"/>
        </w:rPr>
      </w:pPr>
      <w:r>
        <w:rPr>
          <w:rFonts w:asciiTheme="majorHAnsi" w:hAnsiTheme="majorHAnsi"/>
        </w:rPr>
        <w:t>czasie trwania podróży kolejowej</w:t>
      </w:r>
      <w:r w:rsidRPr="00296713">
        <w:rPr>
          <w:rFonts w:asciiTheme="majorHAnsi" w:hAnsiTheme="majorHAnsi"/>
        </w:rPr>
        <w:t>, a w przypadku połączeń wieloetapowych o łącznym czasie trwania</w:t>
      </w:r>
      <w:r>
        <w:rPr>
          <w:rFonts w:asciiTheme="majorHAnsi" w:hAnsiTheme="majorHAnsi"/>
        </w:rPr>
        <w:t xml:space="preserve"> podróży</w:t>
      </w:r>
      <w:r w:rsidRPr="00296713">
        <w:rPr>
          <w:rFonts w:asciiTheme="majorHAnsi" w:hAnsiTheme="majorHAnsi"/>
        </w:rPr>
        <w:t xml:space="preserve">; </w:t>
      </w:r>
    </w:p>
    <w:p w:rsidR="00812899" w:rsidRPr="00812899" w:rsidRDefault="00812899" w:rsidP="00812899">
      <w:pPr>
        <w:pStyle w:val="Default"/>
        <w:numPr>
          <w:ilvl w:val="0"/>
          <w:numId w:val="30"/>
        </w:numPr>
        <w:ind w:left="1701" w:hanging="425"/>
        <w:jc w:val="both"/>
        <w:rPr>
          <w:rFonts w:asciiTheme="majorHAnsi" w:hAnsiTheme="majorHAnsi"/>
        </w:rPr>
      </w:pPr>
      <w:r w:rsidRPr="00812899">
        <w:rPr>
          <w:rFonts w:asciiTheme="majorHAnsi" w:hAnsiTheme="majorHAnsi"/>
        </w:rPr>
        <w:t>w przypadku połączeń wieloetapowych – o ilości i miejscu ewentualnych przesiadek, wraz z ter</w:t>
      </w:r>
      <w:r>
        <w:rPr>
          <w:rFonts w:asciiTheme="majorHAnsi" w:hAnsiTheme="majorHAnsi"/>
        </w:rPr>
        <w:t>minami (data i godzina) przyjazdu i wyjazdu</w:t>
      </w:r>
      <w:r w:rsidRPr="00812899">
        <w:rPr>
          <w:rFonts w:asciiTheme="majorHAnsi" w:hAnsiTheme="majorHAnsi"/>
        </w:rPr>
        <w:t xml:space="preserve"> z miejsca przesiadki; </w:t>
      </w:r>
    </w:p>
    <w:p w:rsidR="00812899" w:rsidRPr="00296713" w:rsidRDefault="00812899" w:rsidP="00812899">
      <w:pPr>
        <w:pStyle w:val="Default"/>
        <w:numPr>
          <w:ilvl w:val="0"/>
          <w:numId w:val="30"/>
        </w:numPr>
        <w:ind w:left="1701" w:hanging="425"/>
        <w:jc w:val="both"/>
        <w:rPr>
          <w:rFonts w:asciiTheme="majorHAnsi" w:hAnsiTheme="majorHAnsi"/>
        </w:rPr>
      </w:pPr>
      <w:r w:rsidRPr="00296713">
        <w:rPr>
          <w:rFonts w:asciiTheme="majorHAnsi" w:hAnsiTheme="majorHAnsi"/>
        </w:rPr>
        <w:t>klasi</w:t>
      </w:r>
      <w:r>
        <w:rPr>
          <w:rFonts w:asciiTheme="majorHAnsi" w:hAnsiTheme="majorHAnsi"/>
        </w:rPr>
        <w:t>e biletu oraz warunkach taryfy;</w:t>
      </w:r>
    </w:p>
    <w:p w:rsidR="00812899" w:rsidRPr="00296713" w:rsidRDefault="00812899" w:rsidP="00812899">
      <w:pPr>
        <w:pStyle w:val="Default"/>
        <w:numPr>
          <w:ilvl w:val="0"/>
          <w:numId w:val="30"/>
        </w:numPr>
        <w:ind w:left="1701" w:hanging="425"/>
        <w:jc w:val="both"/>
        <w:rPr>
          <w:rFonts w:asciiTheme="majorHAnsi" w:hAnsiTheme="majorHAnsi"/>
        </w:rPr>
      </w:pPr>
      <w:r w:rsidRPr="00296713">
        <w:rPr>
          <w:rFonts w:asciiTheme="majorHAnsi" w:hAnsiTheme="majorHAnsi"/>
        </w:rPr>
        <w:t>cenie biletu przewoźnika (bez opłaty transa</w:t>
      </w:r>
      <w:r>
        <w:rPr>
          <w:rFonts w:asciiTheme="majorHAnsi" w:hAnsiTheme="majorHAnsi"/>
        </w:rPr>
        <w:t>kcyjnej)</w:t>
      </w:r>
      <w:r w:rsidRPr="00296713">
        <w:rPr>
          <w:rFonts w:asciiTheme="majorHAnsi" w:hAnsiTheme="majorHAnsi"/>
        </w:rPr>
        <w:t xml:space="preserve"> w zł polskich. W przypadku cen biletów podanych w innych walutach, przeliczenie na PLN nastąpi wg średniego kursu NBP na dany dzień; </w:t>
      </w:r>
    </w:p>
    <w:p w:rsidR="00812899" w:rsidRPr="00296713" w:rsidRDefault="00812899" w:rsidP="00812899">
      <w:pPr>
        <w:pStyle w:val="Default"/>
        <w:numPr>
          <w:ilvl w:val="0"/>
          <w:numId w:val="30"/>
        </w:numPr>
        <w:ind w:left="1701" w:hanging="425"/>
        <w:jc w:val="both"/>
        <w:rPr>
          <w:rFonts w:asciiTheme="majorHAnsi" w:hAnsiTheme="majorHAnsi"/>
        </w:rPr>
      </w:pPr>
      <w:r w:rsidRPr="00296713">
        <w:rPr>
          <w:rFonts w:asciiTheme="majorHAnsi" w:hAnsiTheme="majorHAnsi"/>
        </w:rPr>
        <w:t xml:space="preserve">terminie wykupu biletu w określonej cenie; </w:t>
      </w:r>
    </w:p>
    <w:p w:rsidR="00812899" w:rsidRPr="00296713" w:rsidRDefault="00812899" w:rsidP="00812899">
      <w:pPr>
        <w:pStyle w:val="Default"/>
        <w:numPr>
          <w:ilvl w:val="0"/>
          <w:numId w:val="30"/>
        </w:numPr>
        <w:ind w:left="1701" w:hanging="425"/>
        <w:jc w:val="both"/>
        <w:rPr>
          <w:rFonts w:asciiTheme="majorHAnsi" w:hAnsiTheme="majorHAnsi"/>
        </w:rPr>
      </w:pPr>
      <w:r w:rsidRPr="00296713">
        <w:rPr>
          <w:rFonts w:asciiTheme="majorHAnsi" w:hAnsiTheme="majorHAnsi"/>
        </w:rPr>
        <w:t xml:space="preserve">możliwości i warunkach anulowania biletu; </w:t>
      </w:r>
    </w:p>
    <w:p w:rsidR="00812899" w:rsidRPr="00296713" w:rsidRDefault="00812899" w:rsidP="00812899">
      <w:pPr>
        <w:pStyle w:val="Default"/>
        <w:numPr>
          <w:ilvl w:val="0"/>
          <w:numId w:val="30"/>
        </w:numPr>
        <w:ind w:left="1701" w:hanging="425"/>
        <w:jc w:val="both"/>
        <w:rPr>
          <w:rFonts w:asciiTheme="majorHAnsi" w:hAnsiTheme="majorHAnsi"/>
        </w:rPr>
      </w:pPr>
      <w:r w:rsidRPr="00296713">
        <w:rPr>
          <w:rFonts w:asciiTheme="majorHAnsi" w:hAnsiTheme="majorHAnsi"/>
        </w:rPr>
        <w:t>możliwości zmian terminu</w:t>
      </w:r>
      <w:r>
        <w:rPr>
          <w:rFonts w:asciiTheme="majorHAnsi" w:hAnsiTheme="majorHAnsi"/>
        </w:rPr>
        <w:t xml:space="preserve"> wyjazdu</w:t>
      </w:r>
      <w:r w:rsidRPr="00296713">
        <w:rPr>
          <w:rFonts w:asciiTheme="majorHAnsi" w:hAnsiTheme="majorHAnsi"/>
        </w:rPr>
        <w:t>,</w:t>
      </w:r>
      <w:r>
        <w:rPr>
          <w:rFonts w:asciiTheme="majorHAnsi" w:hAnsiTheme="majorHAnsi"/>
        </w:rPr>
        <w:t xml:space="preserve"> przyjazdu</w:t>
      </w:r>
      <w:r w:rsidRPr="00296713">
        <w:rPr>
          <w:rFonts w:asciiTheme="majorHAnsi" w:hAnsiTheme="majorHAnsi"/>
        </w:rPr>
        <w:t xml:space="preserve">; </w:t>
      </w:r>
    </w:p>
    <w:p w:rsidR="00812899" w:rsidRPr="00296713" w:rsidRDefault="00812899" w:rsidP="00812899">
      <w:pPr>
        <w:pStyle w:val="Default"/>
        <w:numPr>
          <w:ilvl w:val="0"/>
          <w:numId w:val="30"/>
        </w:numPr>
        <w:ind w:left="1701" w:hanging="425"/>
        <w:jc w:val="both"/>
        <w:rPr>
          <w:rFonts w:asciiTheme="majorHAnsi" w:hAnsiTheme="majorHAnsi"/>
        </w:rPr>
      </w:pPr>
      <w:r w:rsidRPr="00296713">
        <w:rPr>
          <w:rFonts w:asciiTheme="majorHAnsi" w:hAnsiTheme="majorHAnsi"/>
        </w:rPr>
        <w:t xml:space="preserve">możliwości zmian danych dotyczących pasażera; </w:t>
      </w:r>
    </w:p>
    <w:p w:rsidR="00812899" w:rsidRPr="00812899" w:rsidRDefault="00812899" w:rsidP="00812899">
      <w:pPr>
        <w:pStyle w:val="Default"/>
        <w:numPr>
          <w:ilvl w:val="0"/>
          <w:numId w:val="30"/>
        </w:numPr>
        <w:ind w:left="1701" w:hanging="425"/>
        <w:jc w:val="both"/>
        <w:rPr>
          <w:rFonts w:asciiTheme="majorHAnsi" w:hAnsiTheme="majorHAnsi"/>
        </w:rPr>
      </w:pPr>
      <w:r w:rsidRPr="00296713">
        <w:rPr>
          <w:rFonts w:asciiTheme="majorHAnsi" w:hAnsiTheme="majorHAnsi"/>
        </w:rPr>
        <w:t>m</w:t>
      </w:r>
      <w:r>
        <w:rPr>
          <w:rFonts w:asciiTheme="majorHAnsi" w:hAnsiTheme="majorHAnsi"/>
        </w:rPr>
        <w:t>ożliwości zmiany trasy podróży.</w:t>
      </w:r>
    </w:p>
    <w:p w:rsidR="00604A09" w:rsidRPr="005F6A4A" w:rsidRDefault="00604A09" w:rsidP="005F6A4A">
      <w:pPr>
        <w:pStyle w:val="Akapitzlist"/>
        <w:numPr>
          <w:ilvl w:val="0"/>
          <w:numId w:val="9"/>
        </w:numPr>
        <w:spacing w:before="119" w:line="276" w:lineRule="auto"/>
        <w:jc w:val="both"/>
        <w:rPr>
          <w:rFonts w:asciiTheme="majorHAnsi" w:eastAsia="Garamond" w:hAnsiTheme="majorHAnsi" w:cstheme="minorHAnsi"/>
          <w:color w:val="auto"/>
          <w:sz w:val="24"/>
          <w:szCs w:val="24"/>
        </w:rPr>
      </w:pPr>
      <w:r w:rsidRPr="005F6A4A">
        <w:rPr>
          <w:rFonts w:asciiTheme="majorHAnsi" w:eastAsia="Garamond" w:hAnsiTheme="majorHAnsi" w:cstheme="minorHAnsi"/>
          <w:color w:val="auto"/>
          <w:sz w:val="24"/>
          <w:szCs w:val="24"/>
        </w:rPr>
        <w:t>negocjowania z określonym przewoźnikiem korzystnych dla Zamawiającego warunków rezygnacji z zamówionych bil</w:t>
      </w:r>
      <w:r w:rsidR="005536F1" w:rsidRPr="005F6A4A">
        <w:rPr>
          <w:rFonts w:asciiTheme="majorHAnsi" w:eastAsia="Garamond" w:hAnsiTheme="majorHAnsi" w:cstheme="minorHAnsi"/>
          <w:color w:val="auto"/>
          <w:sz w:val="24"/>
          <w:szCs w:val="24"/>
        </w:rPr>
        <w:t>etów</w:t>
      </w:r>
      <w:r w:rsidR="00F54810">
        <w:rPr>
          <w:rFonts w:asciiTheme="majorHAnsi" w:eastAsia="Garamond" w:hAnsiTheme="majorHAnsi" w:cstheme="minorHAnsi"/>
          <w:color w:val="auto"/>
          <w:sz w:val="24"/>
          <w:szCs w:val="24"/>
        </w:rPr>
        <w:t>;</w:t>
      </w:r>
    </w:p>
    <w:p w:rsidR="00604A09" w:rsidRPr="005F6A4A" w:rsidRDefault="00A1512C" w:rsidP="005F6A4A">
      <w:pPr>
        <w:pStyle w:val="Akapitzlist"/>
        <w:numPr>
          <w:ilvl w:val="0"/>
          <w:numId w:val="9"/>
        </w:numPr>
        <w:spacing w:before="119" w:line="276" w:lineRule="auto"/>
        <w:jc w:val="both"/>
        <w:rPr>
          <w:rFonts w:asciiTheme="majorHAnsi" w:eastAsia="Garamond" w:hAnsiTheme="majorHAnsi" w:cstheme="minorHAnsi"/>
          <w:color w:val="auto"/>
          <w:sz w:val="24"/>
          <w:szCs w:val="24"/>
        </w:rPr>
      </w:pPr>
      <w:r w:rsidRPr="005F6A4A">
        <w:rPr>
          <w:rFonts w:asciiTheme="majorHAnsi" w:eastAsia="Garamond" w:hAnsiTheme="majorHAnsi" w:cstheme="minorHAnsi"/>
          <w:color w:val="auto"/>
          <w:sz w:val="24"/>
          <w:szCs w:val="24"/>
        </w:rPr>
        <w:t>zorganizowania i zabezpieczenia</w:t>
      </w:r>
      <w:r w:rsidR="00604A09" w:rsidRPr="005F6A4A">
        <w:rPr>
          <w:rFonts w:asciiTheme="majorHAnsi" w:eastAsia="Garamond" w:hAnsiTheme="majorHAnsi" w:cstheme="minorHAnsi"/>
          <w:color w:val="auto"/>
          <w:sz w:val="24"/>
          <w:szCs w:val="24"/>
        </w:rPr>
        <w:t xml:space="preserve"> kompleksowej realizacji przedmiotu umowy zgodnie z warunkami umownymi</w:t>
      </w:r>
      <w:r w:rsidR="00F54810">
        <w:rPr>
          <w:rFonts w:asciiTheme="majorHAnsi" w:eastAsia="Garamond" w:hAnsiTheme="majorHAnsi" w:cstheme="minorHAnsi"/>
          <w:color w:val="auto"/>
          <w:sz w:val="24"/>
          <w:szCs w:val="24"/>
        </w:rPr>
        <w:t>;</w:t>
      </w:r>
    </w:p>
    <w:p w:rsidR="00604A09" w:rsidRPr="005F6A4A" w:rsidRDefault="00604A09" w:rsidP="005F6A4A">
      <w:pPr>
        <w:pStyle w:val="Akapitzlist"/>
        <w:numPr>
          <w:ilvl w:val="0"/>
          <w:numId w:val="9"/>
        </w:numPr>
        <w:spacing w:before="119" w:line="276" w:lineRule="auto"/>
        <w:jc w:val="both"/>
        <w:rPr>
          <w:rFonts w:asciiTheme="majorHAnsi" w:eastAsia="Garamond" w:hAnsiTheme="majorHAnsi" w:cstheme="minorHAnsi"/>
          <w:color w:val="auto"/>
          <w:sz w:val="24"/>
          <w:szCs w:val="24"/>
        </w:rPr>
      </w:pPr>
      <w:r w:rsidRPr="005F6A4A">
        <w:rPr>
          <w:rFonts w:asciiTheme="majorHAnsi" w:eastAsia="Garamond" w:hAnsiTheme="majorHAnsi" w:cstheme="minorHAnsi"/>
          <w:color w:val="auto"/>
          <w:sz w:val="24"/>
          <w:szCs w:val="24"/>
        </w:rPr>
        <w:t>w razie zaistnienia konieczności pilnych wyjazdów Wykonawca zobowiązuje się do dołożenia wszelkich starań umożliwiających realizację najkor</w:t>
      </w:r>
      <w:r w:rsidR="00A1512C" w:rsidRPr="005F6A4A">
        <w:rPr>
          <w:rFonts w:asciiTheme="majorHAnsi" w:eastAsia="Garamond" w:hAnsiTheme="majorHAnsi" w:cstheme="minorHAnsi"/>
          <w:color w:val="auto"/>
          <w:sz w:val="24"/>
          <w:szCs w:val="24"/>
        </w:rPr>
        <w:t>zystniejszego połączenia, które</w:t>
      </w:r>
      <w:r w:rsidRPr="005F6A4A">
        <w:rPr>
          <w:rFonts w:asciiTheme="majorHAnsi" w:eastAsia="Garamond" w:hAnsiTheme="majorHAnsi" w:cstheme="minorHAnsi"/>
          <w:color w:val="auto"/>
          <w:sz w:val="24"/>
          <w:szCs w:val="24"/>
        </w:rPr>
        <w:t xml:space="preserve"> zapewni terminowe przybycie na miejsce przeznaczenia osób podróżujących</w:t>
      </w:r>
      <w:r w:rsidR="00F54810">
        <w:rPr>
          <w:rFonts w:asciiTheme="majorHAnsi" w:eastAsia="Garamond" w:hAnsiTheme="majorHAnsi" w:cstheme="minorHAnsi"/>
          <w:color w:val="auto"/>
          <w:sz w:val="24"/>
          <w:szCs w:val="24"/>
        </w:rPr>
        <w:t>;</w:t>
      </w:r>
    </w:p>
    <w:p w:rsidR="00EC5347" w:rsidRPr="005F6A4A" w:rsidRDefault="00EC5347" w:rsidP="005F6A4A">
      <w:pPr>
        <w:pStyle w:val="Akapitzlist"/>
        <w:numPr>
          <w:ilvl w:val="0"/>
          <w:numId w:val="9"/>
        </w:numPr>
        <w:spacing w:before="119" w:after="240" w:line="276" w:lineRule="auto"/>
        <w:jc w:val="both"/>
        <w:rPr>
          <w:rFonts w:asciiTheme="majorHAnsi" w:eastAsia="Garamond" w:hAnsiTheme="majorHAnsi" w:cstheme="minorHAnsi"/>
          <w:color w:val="auto"/>
          <w:sz w:val="24"/>
          <w:szCs w:val="24"/>
        </w:rPr>
      </w:pPr>
      <w:r w:rsidRPr="005F6A4A">
        <w:rPr>
          <w:rFonts w:asciiTheme="majorHAnsi" w:eastAsia="Garamond" w:hAnsiTheme="majorHAnsi" w:cstheme="minorHAnsi"/>
          <w:color w:val="auto"/>
          <w:sz w:val="24"/>
          <w:szCs w:val="24"/>
        </w:rPr>
        <w:t xml:space="preserve">przejęcia obowiązków dotyczących składania ewentualnych </w:t>
      </w:r>
      <w:proofErr w:type="spellStart"/>
      <w:r w:rsidRPr="005F6A4A">
        <w:rPr>
          <w:rFonts w:asciiTheme="majorHAnsi" w:eastAsia="Garamond" w:hAnsiTheme="majorHAnsi" w:cstheme="minorHAnsi"/>
          <w:color w:val="auto"/>
          <w:sz w:val="24"/>
          <w:szCs w:val="24"/>
        </w:rPr>
        <w:t>odwołań</w:t>
      </w:r>
      <w:proofErr w:type="spellEnd"/>
      <w:r w:rsidRPr="005F6A4A">
        <w:rPr>
          <w:rFonts w:asciiTheme="majorHAnsi" w:eastAsia="Garamond" w:hAnsiTheme="majorHAnsi" w:cstheme="minorHAnsi"/>
          <w:color w:val="auto"/>
          <w:sz w:val="24"/>
          <w:szCs w:val="24"/>
        </w:rPr>
        <w:t xml:space="preserve"> i reklamacji do linii lotniczych</w:t>
      </w:r>
      <w:r w:rsidR="00812899" w:rsidRPr="005F6A4A">
        <w:rPr>
          <w:rFonts w:asciiTheme="majorHAnsi" w:eastAsia="Garamond" w:hAnsiTheme="majorHAnsi" w:cstheme="minorHAnsi"/>
          <w:color w:val="auto"/>
          <w:sz w:val="24"/>
          <w:szCs w:val="24"/>
        </w:rPr>
        <w:t xml:space="preserve"> lub kolejowych</w:t>
      </w:r>
      <w:r w:rsidRPr="005F6A4A">
        <w:rPr>
          <w:rFonts w:asciiTheme="majorHAnsi" w:eastAsia="Garamond" w:hAnsiTheme="majorHAnsi" w:cstheme="minorHAnsi"/>
          <w:color w:val="auto"/>
          <w:sz w:val="24"/>
          <w:szCs w:val="24"/>
        </w:rPr>
        <w:t>,</w:t>
      </w:r>
      <w:r w:rsidR="005F6A4A">
        <w:rPr>
          <w:rFonts w:asciiTheme="majorHAnsi" w:eastAsia="Garamond" w:hAnsiTheme="majorHAnsi" w:cstheme="minorHAnsi"/>
          <w:color w:val="auto"/>
          <w:sz w:val="24"/>
          <w:szCs w:val="24"/>
        </w:rPr>
        <w:t xml:space="preserve"> a zwłaszcza do reprezentowania </w:t>
      </w:r>
      <w:r w:rsidRPr="005F6A4A">
        <w:rPr>
          <w:rFonts w:asciiTheme="majorHAnsi" w:eastAsia="Garamond" w:hAnsiTheme="majorHAnsi" w:cstheme="minorHAnsi"/>
          <w:color w:val="auto"/>
          <w:sz w:val="24"/>
          <w:szCs w:val="24"/>
        </w:rPr>
        <w:t>Zamawiającego w sprawach reklamacji dot. przewozów realizowanych na podstawie rezerwacji i zakupów dokonywanych u Wykonawcy, a w szczególności w przypadku zwrotu biletów niewykorzystanych z winy przew</w:t>
      </w:r>
      <w:r w:rsidR="00F54810">
        <w:rPr>
          <w:rFonts w:asciiTheme="majorHAnsi" w:eastAsia="Garamond" w:hAnsiTheme="majorHAnsi" w:cstheme="minorHAnsi"/>
          <w:color w:val="auto"/>
          <w:sz w:val="24"/>
          <w:szCs w:val="24"/>
        </w:rPr>
        <w:t>oźnika lub ze względów losowych;</w:t>
      </w:r>
    </w:p>
    <w:p w:rsidR="00937096" w:rsidRPr="00F54810" w:rsidRDefault="001D2DFC" w:rsidP="00F54810">
      <w:pPr>
        <w:pStyle w:val="Default"/>
        <w:numPr>
          <w:ilvl w:val="0"/>
          <w:numId w:val="9"/>
        </w:numPr>
        <w:spacing w:after="240"/>
        <w:jc w:val="both"/>
        <w:rPr>
          <w:rFonts w:asciiTheme="majorHAnsi" w:hAnsiTheme="majorHAnsi"/>
        </w:rPr>
      </w:pPr>
      <w:r>
        <w:rPr>
          <w:rFonts w:asciiTheme="majorHAnsi" w:hAnsiTheme="majorHAnsi"/>
        </w:rPr>
        <w:t>i</w:t>
      </w:r>
      <w:r w:rsidR="00937096" w:rsidRPr="00296713">
        <w:rPr>
          <w:rFonts w:asciiTheme="majorHAnsi" w:hAnsiTheme="majorHAnsi"/>
        </w:rPr>
        <w:t>nformowania bez zwłoki i na bieżąco Zamawiającego drogą mailową o wszystkich zmianach doty</w:t>
      </w:r>
      <w:r w:rsidR="00F54810">
        <w:rPr>
          <w:rFonts w:asciiTheme="majorHAnsi" w:hAnsiTheme="majorHAnsi"/>
        </w:rPr>
        <w:t>czących zarezerwowanej podróży.</w:t>
      </w:r>
    </w:p>
    <w:p w:rsidR="009521B1" w:rsidRPr="00F54810" w:rsidRDefault="00373502" w:rsidP="009521B1">
      <w:pPr>
        <w:pStyle w:val="Akapitzlist"/>
        <w:numPr>
          <w:ilvl w:val="0"/>
          <w:numId w:val="12"/>
        </w:numPr>
        <w:spacing w:before="119" w:line="276" w:lineRule="auto"/>
        <w:ind w:left="284" w:hanging="284"/>
        <w:jc w:val="both"/>
        <w:rPr>
          <w:rFonts w:asciiTheme="majorHAnsi" w:eastAsia="Garamond" w:hAnsiTheme="majorHAnsi" w:cstheme="minorHAnsi"/>
          <w:color w:val="auto"/>
          <w:sz w:val="24"/>
          <w:szCs w:val="24"/>
        </w:rPr>
      </w:pPr>
      <w:r w:rsidRPr="00F54810">
        <w:rPr>
          <w:rFonts w:asciiTheme="majorHAnsi" w:hAnsiTheme="majorHAnsi" w:cstheme="minorHAnsi"/>
          <w:color w:val="auto"/>
          <w:sz w:val="24"/>
          <w:szCs w:val="24"/>
        </w:rPr>
        <w:t>Wykonawca zobowiązany jest wybierać bilety na połączenia lotnicze</w:t>
      </w:r>
      <w:r w:rsidR="000B57F9">
        <w:rPr>
          <w:rFonts w:asciiTheme="majorHAnsi" w:hAnsiTheme="majorHAnsi" w:cstheme="minorHAnsi"/>
          <w:color w:val="auto"/>
          <w:sz w:val="24"/>
          <w:szCs w:val="24"/>
        </w:rPr>
        <w:t xml:space="preserve"> i kolejowe</w:t>
      </w:r>
      <w:r w:rsidRPr="00F54810">
        <w:rPr>
          <w:rFonts w:asciiTheme="majorHAnsi" w:hAnsiTheme="majorHAnsi" w:cstheme="minorHAnsi"/>
          <w:color w:val="auto"/>
          <w:sz w:val="24"/>
          <w:szCs w:val="24"/>
        </w:rPr>
        <w:t xml:space="preserve"> kierując się zasadą najniższej ceny biletów na dostępne w danych terminach połą</w:t>
      </w:r>
      <w:r w:rsidR="007F7F37" w:rsidRPr="00F54810">
        <w:rPr>
          <w:rFonts w:asciiTheme="majorHAnsi" w:hAnsiTheme="majorHAnsi" w:cstheme="minorHAnsi"/>
          <w:color w:val="auto"/>
          <w:sz w:val="24"/>
          <w:szCs w:val="24"/>
        </w:rPr>
        <w:t xml:space="preserve">czenia na danej trasie, </w:t>
      </w:r>
      <w:r w:rsidRPr="00F54810">
        <w:rPr>
          <w:rFonts w:asciiTheme="majorHAnsi" w:hAnsiTheme="majorHAnsi" w:cstheme="minorHAnsi"/>
          <w:color w:val="auto"/>
          <w:sz w:val="24"/>
          <w:szCs w:val="24"/>
        </w:rPr>
        <w:t>z uwzględnieniem oferty tzw. tanich linii lotniczych i z zachowaniem uczciwości handlowej.</w:t>
      </w:r>
    </w:p>
    <w:p w:rsidR="000C45F0" w:rsidRPr="00296713" w:rsidRDefault="000C45F0" w:rsidP="000C45F0">
      <w:pPr>
        <w:pStyle w:val="Akapitzlist"/>
        <w:numPr>
          <w:ilvl w:val="0"/>
          <w:numId w:val="12"/>
        </w:numPr>
        <w:spacing w:before="119" w:line="276" w:lineRule="auto"/>
        <w:jc w:val="both"/>
        <w:rPr>
          <w:rFonts w:asciiTheme="majorHAnsi" w:eastAsia="Garamond" w:hAnsiTheme="majorHAnsi" w:cstheme="minorHAnsi"/>
          <w:color w:val="auto"/>
          <w:sz w:val="24"/>
          <w:szCs w:val="24"/>
        </w:rPr>
      </w:pPr>
      <w:r w:rsidRPr="00296713">
        <w:rPr>
          <w:rFonts w:asciiTheme="majorHAnsi" w:eastAsia="Garamond" w:hAnsiTheme="majorHAnsi" w:cstheme="minorHAnsi"/>
          <w:color w:val="auto"/>
          <w:sz w:val="24"/>
          <w:szCs w:val="24"/>
        </w:rPr>
        <w:t>Zamawiający będzie mógł dokonać zwrotu biletu lotniczego</w:t>
      </w:r>
      <w:r w:rsidR="005F6A4A">
        <w:rPr>
          <w:rFonts w:asciiTheme="majorHAnsi" w:eastAsia="Garamond" w:hAnsiTheme="majorHAnsi" w:cstheme="minorHAnsi"/>
          <w:color w:val="auto"/>
          <w:sz w:val="24"/>
          <w:szCs w:val="24"/>
        </w:rPr>
        <w:t>/kolejowego</w:t>
      </w:r>
      <w:r w:rsidRPr="00296713">
        <w:rPr>
          <w:rFonts w:asciiTheme="majorHAnsi" w:eastAsia="Garamond" w:hAnsiTheme="majorHAnsi" w:cstheme="minorHAnsi"/>
          <w:color w:val="auto"/>
          <w:sz w:val="24"/>
          <w:szCs w:val="24"/>
        </w:rPr>
        <w:t xml:space="preserve">, dokonać zmiany klasy/taryfy biletu, trasy, terminu w zależności od warunków taryfy, w której wystawiony jest bilet, zmiany (przepisania) na bilecie nazwiska (wszelkich innych wymaganych danych). Jeżeli zmiany wiązać się będą z koniecznością rekalkulacji ceny biletu, Zamawiający wyrówna różnicę w cenie biletu zaś Wykonawca zwróci </w:t>
      </w:r>
      <w:r w:rsidRPr="00296713">
        <w:rPr>
          <w:rFonts w:asciiTheme="majorHAnsi" w:eastAsia="Garamond" w:hAnsiTheme="majorHAnsi" w:cstheme="minorHAnsi"/>
          <w:color w:val="auto"/>
          <w:sz w:val="24"/>
          <w:szCs w:val="24"/>
        </w:rPr>
        <w:lastRenderedPageBreak/>
        <w:t xml:space="preserve">ewentualną nadpłatę. Poza różnicą w cenie, Wykonawca nie będzie pobierał z tego tytułu dodatkowych opłat i nie przysługuje mu dodatkowe wynagrodzenie. </w:t>
      </w:r>
    </w:p>
    <w:p w:rsidR="00D75880" w:rsidRPr="00E746F2" w:rsidRDefault="00D75880" w:rsidP="00D75880">
      <w:pPr>
        <w:pStyle w:val="Akapitzlist"/>
        <w:numPr>
          <w:ilvl w:val="0"/>
          <w:numId w:val="12"/>
        </w:numPr>
        <w:spacing w:before="119" w:line="276" w:lineRule="auto"/>
        <w:jc w:val="both"/>
      </w:pPr>
      <w:r w:rsidRPr="00E746F2">
        <w:rPr>
          <w:rFonts w:asciiTheme="majorHAnsi" w:hAnsiTheme="majorHAnsi" w:cstheme="minorHAnsi"/>
          <w:color w:val="auto"/>
          <w:sz w:val="24"/>
          <w:szCs w:val="24"/>
        </w:rPr>
        <w:t>Zamawiający zastrzega sobie prawo porównania cen biletów lotniczych/kolejowych oferowanych przez Wykonawcę z cenami biletów oferowanych przez inne biura lub przez przewoźników w sprzedaży bezpośredniej, w tym przez Internet. Jeżeli w wyniku tej weryfikacji Zamawiający ustali, że oferowana przez Wykonawcę cena całkowi</w:t>
      </w:r>
      <w:r>
        <w:rPr>
          <w:rFonts w:asciiTheme="majorHAnsi" w:hAnsiTheme="majorHAnsi" w:cstheme="minorHAnsi"/>
          <w:color w:val="auto"/>
          <w:sz w:val="24"/>
          <w:szCs w:val="24"/>
        </w:rPr>
        <w:t>ta biletu lotniczego/kolejowego</w:t>
      </w:r>
      <w:r w:rsidRPr="00D75880">
        <w:rPr>
          <w:rFonts w:asciiTheme="majorHAnsi" w:hAnsiTheme="majorHAnsi" w:cstheme="minorHAnsi"/>
          <w:color w:val="auto"/>
          <w:sz w:val="24"/>
          <w:szCs w:val="24"/>
        </w:rPr>
        <w:t xml:space="preserve">, na dzień przedstawienia oferty przez Wykonawcę </w:t>
      </w:r>
      <w:r w:rsidRPr="00E746F2">
        <w:rPr>
          <w:rFonts w:asciiTheme="majorHAnsi" w:hAnsiTheme="majorHAnsi" w:cstheme="minorHAnsi"/>
          <w:color w:val="auto"/>
          <w:sz w:val="24"/>
          <w:szCs w:val="24"/>
        </w:rPr>
        <w:t xml:space="preserve">jest wyższa od najniższej ceny całkowitej biletu oferowanego na rynku spełniającego wymagania Zamawiającego, Wykonawca zobowiązuje się do sprzedaży biletu po cenie nie wyższej niż cena biletu oferowanego na rynku. Cena ta będzie następnie powiększona </w:t>
      </w:r>
      <w:r>
        <w:rPr>
          <w:rFonts w:asciiTheme="majorHAnsi" w:hAnsiTheme="majorHAnsi"/>
          <w:sz w:val="24"/>
          <w:szCs w:val="24"/>
        </w:rPr>
        <w:t xml:space="preserve">o opłatę za wystawienie biletu </w:t>
      </w:r>
      <w:r w:rsidRPr="00296713">
        <w:rPr>
          <w:rFonts w:asciiTheme="majorHAnsi" w:hAnsiTheme="majorHAnsi"/>
          <w:sz w:val="24"/>
          <w:szCs w:val="24"/>
        </w:rPr>
        <w:t>wskazaną w ofercie wykonawcy</w:t>
      </w:r>
      <w:r>
        <w:rPr>
          <w:rFonts w:asciiTheme="majorHAnsi" w:hAnsiTheme="majorHAnsi"/>
          <w:sz w:val="24"/>
          <w:szCs w:val="24"/>
        </w:rPr>
        <w:t>.</w:t>
      </w:r>
    </w:p>
    <w:p w:rsidR="001D2DFC" w:rsidRPr="001D2DFC" w:rsidRDefault="00373502" w:rsidP="001D2DFC">
      <w:pPr>
        <w:pStyle w:val="Akapitzlist"/>
        <w:numPr>
          <w:ilvl w:val="0"/>
          <w:numId w:val="12"/>
        </w:numPr>
        <w:spacing w:before="119" w:line="276" w:lineRule="auto"/>
        <w:jc w:val="both"/>
        <w:rPr>
          <w:rFonts w:asciiTheme="majorHAnsi" w:eastAsia="Garamond" w:hAnsiTheme="majorHAnsi" w:cstheme="minorHAnsi"/>
          <w:color w:val="auto"/>
          <w:sz w:val="24"/>
          <w:szCs w:val="24"/>
        </w:rPr>
      </w:pPr>
      <w:r w:rsidRPr="00296713">
        <w:rPr>
          <w:rFonts w:asciiTheme="majorHAnsi" w:hAnsiTheme="majorHAnsi" w:cstheme="minorHAnsi"/>
          <w:color w:val="auto"/>
          <w:sz w:val="24"/>
          <w:szCs w:val="24"/>
        </w:rPr>
        <w:t>Wykonawca zapewni zorganizowanie i zabezpieczenie kompleksowej realizacji przedmiotu zamówienia, zgodnie z obowiązującymi przepisami.  Wykonawca udzieli bezpłatnej pomocy w przypadku wystąpienia problemów podczas podróży oraz w przypadku ewentualnych reklamacji składanych do przewoźnika - w zakresie objętym zamówieniem. W szczególnoś</w:t>
      </w:r>
      <w:r w:rsidR="007F7F37" w:rsidRPr="00296713">
        <w:rPr>
          <w:rFonts w:asciiTheme="majorHAnsi" w:hAnsiTheme="majorHAnsi" w:cstheme="minorHAnsi"/>
          <w:color w:val="auto"/>
          <w:sz w:val="24"/>
          <w:szCs w:val="24"/>
        </w:rPr>
        <w:t>c</w:t>
      </w:r>
      <w:r w:rsidRPr="00296713">
        <w:rPr>
          <w:rFonts w:asciiTheme="majorHAnsi" w:hAnsiTheme="majorHAnsi" w:cstheme="minorHAnsi"/>
          <w:color w:val="auto"/>
          <w:sz w:val="24"/>
          <w:szCs w:val="24"/>
        </w:rPr>
        <w:t>i, w celu zapewnienia prawidłowej r</w:t>
      </w:r>
      <w:r w:rsidR="007F7F37" w:rsidRPr="00296713">
        <w:rPr>
          <w:rFonts w:asciiTheme="majorHAnsi" w:hAnsiTheme="majorHAnsi" w:cstheme="minorHAnsi"/>
          <w:color w:val="auto"/>
          <w:sz w:val="24"/>
          <w:szCs w:val="24"/>
        </w:rPr>
        <w:t>e</w:t>
      </w:r>
      <w:r w:rsidR="001D2DFC">
        <w:rPr>
          <w:rFonts w:asciiTheme="majorHAnsi" w:hAnsiTheme="majorHAnsi" w:cstheme="minorHAnsi"/>
          <w:color w:val="auto"/>
          <w:sz w:val="24"/>
          <w:szCs w:val="24"/>
        </w:rPr>
        <w:t>alizacji usługi.</w:t>
      </w:r>
      <w:r w:rsidRPr="00296713">
        <w:rPr>
          <w:rFonts w:asciiTheme="majorHAnsi" w:hAnsiTheme="majorHAnsi" w:cstheme="minorHAnsi"/>
          <w:color w:val="auto"/>
          <w:sz w:val="24"/>
          <w:szCs w:val="24"/>
        </w:rPr>
        <w:t xml:space="preserve"> </w:t>
      </w:r>
    </w:p>
    <w:p w:rsidR="009521B1" w:rsidRPr="005F6A4A" w:rsidRDefault="00373502" w:rsidP="001D2DFC">
      <w:pPr>
        <w:pStyle w:val="Akapitzlist"/>
        <w:numPr>
          <w:ilvl w:val="0"/>
          <w:numId w:val="12"/>
        </w:numPr>
        <w:spacing w:before="119" w:line="276" w:lineRule="auto"/>
        <w:jc w:val="both"/>
        <w:rPr>
          <w:rFonts w:asciiTheme="majorHAnsi" w:eastAsia="Garamond" w:hAnsiTheme="majorHAnsi" w:cstheme="minorHAnsi"/>
          <w:color w:val="auto"/>
          <w:sz w:val="24"/>
          <w:szCs w:val="24"/>
        </w:rPr>
      </w:pPr>
      <w:r w:rsidRPr="005F6A4A">
        <w:rPr>
          <w:rFonts w:asciiTheme="majorHAnsi" w:hAnsiTheme="majorHAnsi" w:cstheme="minorHAnsi"/>
          <w:color w:val="auto"/>
          <w:sz w:val="24"/>
          <w:szCs w:val="24"/>
        </w:rPr>
        <w:t xml:space="preserve">Wykonawca udostępni Zamawiającemu działający całodobowo bezpłatny numer telefoniczny do wykorzystania w przypadkach potrzeby pilnego kontaktu Zamawiającego lub osoby podróżującej z Wykonawcą w sytuacji konieczności nagłej zmiany trasy </w:t>
      </w:r>
      <w:r w:rsidR="005F6A4A" w:rsidRPr="005F6A4A">
        <w:rPr>
          <w:rFonts w:asciiTheme="majorHAnsi" w:hAnsiTheme="majorHAnsi" w:cstheme="minorHAnsi"/>
          <w:color w:val="auto"/>
          <w:sz w:val="24"/>
          <w:szCs w:val="24"/>
        </w:rPr>
        <w:t xml:space="preserve">podróży </w:t>
      </w:r>
      <w:r w:rsidRPr="005F6A4A">
        <w:rPr>
          <w:rFonts w:asciiTheme="majorHAnsi" w:hAnsiTheme="majorHAnsi" w:cstheme="minorHAnsi"/>
          <w:color w:val="auto"/>
          <w:sz w:val="24"/>
          <w:szCs w:val="24"/>
        </w:rPr>
        <w:t>na skutek wystąpienia opóźnienia lub odwołania połączenia lotniczego</w:t>
      </w:r>
      <w:r w:rsidR="005F6A4A" w:rsidRPr="005F6A4A">
        <w:rPr>
          <w:rFonts w:asciiTheme="majorHAnsi" w:hAnsiTheme="majorHAnsi" w:cstheme="minorHAnsi"/>
          <w:color w:val="auto"/>
          <w:sz w:val="24"/>
          <w:szCs w:val="24"/>
        </w:rPr>
        <w:t>/kolejowego</w:t>
      </w:r>
      <w:r w:rsidRPr="005F6A4A">
        <w:rPr>
          <w:rFonts w:asciiTheme="majorHAnsi" w:hAnsiTheme="majorHAnsi" w:cstheme="minorHAnsi"/>
          <w:color w:val="auto"/>
          <w:sz w:val="24"/>
          <w:szCs w:val="24"/>
        </w:rPr>
        <w:t xml:space="preserve"> z powodu nagłych zmian atmosferycznych lub innych zdarzeń losowych. </w:t>
      </w:r>
    </w:p>
    <w:p w:rsidR="009521B1" w:rsidRPr="00296713" w:rsidRDefault="00373502" w:rsidP="009521B1">
      <w:pPr>
        <w:pStyle w:val="Akapitzlist"/>
        <w:numPr>
          <w:ilvl w:val="0"/>
          <w:numId w:val="12"/>
        </w:numPr>
        <w:spacing w:before="119" w:line="276" w:lineRule="auto"/>
        <w:ind w:left="284" w:hanging="426"/>
        <w:jc w:val="both"/>
        <w:rPr>
          <w:rFonts w:asciiTheme="majorHAnsi" w:eastAsia="Garamond" w:hAnsiTheme="majorHAnsi" w:cstheme="minorHAnsi"/>
          <w:color w:val="auto"/>
          <w:sz w:val="24"/>
          <w:szCs w:val="24"/>
        </w:rPr>
      </w:pPr>
      <w:r w:rsidRPr="00296713">
        <w:rPr>
          <w:rFonts w:asciiTheme="majorHAnsi" w:hAnsiTheme="majorHAnsi" w:cstheme="minorHAnsi"/>
          <w:color w:val="auto"/>
          <w:sz w:val="24"/>
          <w:szCs w:val="24"/>
        </w:rPr>
        <w:t xml:space="preserve">Wykonawca zapewni możliwość realizacji niniejszego zamówienia przez wszystkie dni robocze, co najmniej w </w:t>
      </w:r>
      <w:r w:rsidRPr="005F6A4A">
        <w:rPr>
          <w:rFonts w:asciiTheme="majorHAnsi" w:hAnsiTheme="majorHAnsi" w:cstheme="minorHAnsi"/>
          <w:color w:val="auto"/>
          <w:sz w:val="24"/>
          <w:szCs w:val="24"/>
        </w:rPr>
        <w:t xml:space="preserve">godzinach </w:t>
      </w:r>
      <w:r w:rsidR="001D2DFC" w:rsidRPr="005F6A4A">
        <w:rPr>
          <w:rFonts w:asciiTheme="majorHAnsi" w:hAnsiTheme="majorHAnsi" w:cstheme="minorHAnsi"/>
          <w:color w:val="auto"/>
          <w:sz w:val="24"/>
          <w:szCs w:val="24"/>
        </w:rPr>
        <w:t>7.30 – 15.30</w:t>
      </w:r>
      <w:r w:rsidRPr="00296713">
        <w:rPr>
          <w:rFonts w:asciiTheme="majorHAnsi" w:hAnsiTheme="majorHAnsi" w:cstheme="minorHAnsi"/>
          <w:color w:val="auto"/>
          <w:sz w:val="24"/>
          <w:szCs w:val="24"/>
        </w:rPr>
        <w:t xml:space="preserve"> oraz wyznaczy pracowników i numery telefoniczne do kontaktu z pracownikami Zamawiającego</w:t>
      </w:r>
      <w:r w:rsidR="007F7F37" w:rsidRPr="00296713">
        <w:rPr>
          <w:rFonts w:asciiTheme="majorHAnsi" w:hAnsiTheme="majorHAnsi" w:cstheme="minorHAnsi"/>
          <w:color w:val="auto"/>
          <w:sz w:val="24"/>
          <w:szCs w:val="24"/>
        </w:rPr>
        <w:t xml:space="preserve">, których dane kontaktowe przekaże Zamawiającemu </w:t>
      </w:r>
      <w:r w:rsidR="00EC5347" w:rsidRPr="00296713">
        <w:rPr>
          <w:rFonts w:asciiTheme="majorHAnsi" w:hAnsiTheme="majorHAnsi" w:cstheme="minorHAnsi"/>
          <w:color w:val="auto"/>
          <w:sz w:val="24"/>
          <w:szCs w:val="24"/>
        </w:rPr>
        <w:t xml:space="preserve">bezzwłocznie po wyborze najkorzystniejszej oferty, nie później jednak </w:t>
      </w:r>
      <w:r w:rsidR="005F6A4A" w:rsidRPr="00296713">
        <w:rPr>
          <w:rFonts w:asciiTheme="majorHAnsi" w:hAnsiTheme="majorHAnsi" w:cstheme="minorHAnsi"/>
          <w:color w:val="auto"/>
          <w:sz w:val="24"/>
          <w:szCs w:val="24"/>
        </w:rPr>
        <w:t>jak</w:t>
      </w:r>
      <w:r w:rsidR="005F6A4A">
        <w:rPr>
          <w:rFonts w:asciiTheme="majorHAnsi" w:hAnsiTheme="majorHAnsi" w:cstheme="minorHAnsi"/>
          <w:color w:val="auto"/>
          <w:sz w:val="24"/>
          <w:szCs w:val="24"/>
        </w:rPr>
        <w:t xml:space="preserve"> </w:t>
      </w:r>
      <w:r w:rsidR="005F6A4A" w:rsidRPr="00296713">
        <w:rPr>
          <w:rFonts w:asciiTheme="majorHAnsi" w:hAnsiTheme="majorHAnsi" w:cstheme="minorHAnsi"/>
          <w:color w:val="auto"/>
          <w:sz w:val="24"/>
          <w:szCs w:val="24"/>
        </w:rPr>
        <w:t>w</w:t>
      </w:r>
      <w:r w:rsidR="00EC5347" w:rsidRPr="00296713">
        <w:rPr>
          <w:rFonts w:asciiTheme="majorHAnsi" w:hAnsiTheme="majorHAnsi" w:cstheme="minorHAnsi"/>
          <w:color w:val="auto"/>
          <w:sz w:val="24"/>
          <w:szCs w:val="24"/>
        </w:rPr>
        <w:t xml:space="preserve"> dniu podpisania umowy</w:t>
      </w:r>
      <w:r w:rsidRPr="00296713">
        <w:rPr>
          <w:rFonts w:asciiTheme="majorHAnsi" w:hAnsiTheme="majorHAnsi" w:cstheme="minorHAnsi"/>
          <w:color w:val="auto"/>
          <w:sz w:val="24"/>
          <w:szCs w:val="24"/>
        </w:rPr>
        <w:t>.</w:t>
      </w:r>
    </w:p>
    <w:p w:rsidR="009521B1" w:rsidRPr="00296713" w:rsidRDefault="00373502" w:rsidP="009521B1">
      <w:pPr>
        <w:pStyle w:val="Akapitzlist"/>
        <w:numPr>
          <w:ilvl w:val="0"/>
          <w:numId w:val="12"/>
        </w:numPr>
        <w:spacing w:before="119" w:line="276" w:lineRule="auto"/>
        <w:ind w:left="284" w:hanging="426"/>
        <w:jc w:val="both"/>
        <w:rPr>
          <w:rFonts w:asciiTheme="majorHAnsi" w:eastAsia="Garamond" w:hAnsiTheme="majorHAnsi" w:cstheme="minorHAnsi"/>
          <w:color w:val="auto"/>
          <w:sz w:val="24"/>
          <w:szCs w:val="24"/>
        </w:rPr>
      </w:pPr>
      <w:r w:rsidRPr="00296713">
        <w:rPr>
          <w:rFonts w:asciiTheme="majorHAnsi" w:hAnsiTheme="majorHAnsi" w:cstheme="minorHAnsi"/>
          <w:color w:val="auto"/>
          <w:sz w:val="24"/>
          <w:szCs w:val="24"/>
        </w:rPr>
        <w:t xml:space="preserve">Zamówienia w zakresie realizacji usługi składane będą </w:t>
      </w:r>
      <w:r w:rsidR="00A1512C">
        <w:rPr>
          <w:rFonts w:asciiTheme="majorHAnsi" w:hAnsiTheme="majorHAnsi" w:cstheme="minorHAnsi"/>
          <w:color w:val="auto"/>
          <w:sz w:val="24"/>
          <w:szCs w:val="24"/>
        </w:rPr>
        <w:t>przez Zamawiającego</w:t>
      </w:r>
      <w:r w:rsidRPr="00296713">
        <w:rPr>
          <w:rFonts w:asciiTheme="majorHAnsi" w:hAnsiTheme="majorHAnsi" w:cstheme="minorHAnsi"/>
          <w:color w:val="auto"/>
          <w:sz w:val="24"/>
          <w:szCs w:val="24"/>
        </w:rPr>
        <w:t xml:space="preserve"> za pośrednictwem poczty elektronicznej ze wskazaniem wszystkich niezbędnych parametrów, w tym trasy, terminów i standardu podróży. Zamówienia składane będą przez osoby upoważnione przez Zamawiającego, który w tym celu wyznaczy upoważnionych pracowników i przekaże ich dane kontaktowe Wykonawcy</w:t>
      </w:r>
      <w:r w:rsidR="007F7F37" w:rsidRPr="00296713">
        <w:rPr>
          <w:rFonts w:asciiTheme="majorHAnsi" w:hAnsiTheme="majorHAnsi" w:cstheme="minorHAnsi"/>
          <w:color w:val="auto"/>
          <w:sz w:val="24"/>
          <w:szCs w:val="24"/>
        </w:rPr>
        <w:t xml:space="preserve"> bezzwłocznie po podpisaniu umowy</w:t>
      </w:r>
      <w:r w:rsidR="009521B1" w:rsidRPr="00296713">
        <w:rPr>
          <w:rFonts w:asciiTheme="majorHAnsi" w:hAnsiTheme="majorHAnsi" w:cstheme="minorHAnsi"/>
          <w:color w:val="auto"/>
          <w:sz w:val="24"/>
          <w:szCs w:val="24"/>
        </w:rPr>
        <w:t>.</w:t>
      </w:r>
    </w:p>
    <w:p w:rsidR="009521B1" w:rsidRPr="00296713" w:rsidRDefault="00373502" w:rsidP="009521B1">
      <w:pPr>
        <w:pStyle w:val="Akapitzlist"/>
        <w:numPr>
          <w:ilvl w:val="0"/>
          <w:numId w:val="12"/>
        </w:numPr>
        <w:spacing w:before="119" w:line="276" w:lineRule="auto"/>
        <w:ind w:left="284" w:hanging="426"/>
        <w:jc w:val="both"/>
        <w:rPr>
          <w:rFonts w:asciiTheme="majorHAnsi" w:eastAsia="Garamond" w:hAnsiTheme="majorHAnsi" w:cstheme="minorHAnsi"/>
          <w:color w:val="auto"/>
          <w:sz w:val="24"/>
          <w:szCs w:val="24"/>
        </w:rPr>
      </w:pPr>
      <w:r w:rsidRPr="00296713">
        <w:rPr>
          <w:rFonts w:asciiTheme="majorHAnsi" w:hAnsiTheme="majorHAnsi" w:cstheme="minorHAnsi"/>
          <w:color w:val="auto"/>
          <w:sz w:val="24"/>
          <w:szCs w:val="24"/>
        </w:rPr>
        <w:t xml:space="preserve">Po złożeniu zamówienia Wykonawca bez zbędnej zwłoki, jednak nie później niż w ciągu </w:t>
      </w:r>
      <w:r w:rsidR="00C114D1">
        <w:rPr>
          <w:rFonts w:asciiTheme="majorHAnsi" w:hAnsiTheme="majorHAnsi" w:cstheme="minorHAnsi"/>
          <w:color w:val="auto"/>
          <w:sz w:val="24"/>
          <w:szCs w:val="24"/>
        </w:rPr>
        <w:t>60 minut</w:t>
      </w:r>
      <w:r w:rsidRPr="00296713">
        <w:rPr>
          <w:rFonts w:asciiTheme="majorHAnsi" w:hAnsiTheme="majorHAnsi" w:cstheme="minorHAnsi"/>
          <w:color w:val="auto"/>
          <w:sz w:val="24"/>
          <w:szCs w:val="24"/>
        </w:rPr>
        <w:t xml:space="preserve"> od momentu złożenia zam</w:t>
      </w:r>
      <w:r w:rsidR="007F7F37" w:rsidRPr="00296713">
        <w:rPr>
          <w:rFonts w:asciiTheme="majorHAnsi" w:hAnsiTheme="majorHAnsi" w:cstheme="minorHAnsi"/>
          <w:color w:val="auto"/>
          <w:sz w:val="24"/>
          <w:szCs w:val="24"/>
        </w:rPr>
        <w:t>ó</w:t>
      </w:r>
      <w:r w:rsidRPr="00296713">
        <w:rPr>
          <w:rFonts w:asciiTheme="majorHAnsi" w:hAnsiTheme="majorHAnsi" w:cstheme="minorHAnsi"/>
          <w:color w:val="auto"/>
          <w:sz w:val="24"/>
          <w:szCs w:val="24"/>
        </w:rPr>
        <w:t xml:space="preserve">wienia przedstawi Zamawiającemu co najmniej </w:t>
      </w:r>
      <w:r w:rsidR="007F7F37" w:rsidRPr="005F6A4A">
        <w:rPr>
          <w:rFonts w:asciiTheme="majorHAnsi" w:hAnsiTheme="majorHAnsi" w:cstheme="minorHAnsi"/>
          <w:color w:val="auto"/>
          <w:sz w:val="24"/>
          <w:szCs w:val="24"/>
        </w:rPr>
        <w:t>3</w:t>
      </w:r>
      <w:r w:rsidRPr="005F6A4A">
        <w:rPr>
          <w:rFonts w:asciiTheme="majorHAnsi" w:hAnsiTheme="majorHAnsi" w:cstheme="minorHAnsi"/>
          <w:color w:val="auto"/>
          <w:sz w:val="24"/>
          <w:szCs w:val="24"/>
        </w:rPr>
        <w:t xml:space="preserve"> warianty przelotów </w:t>
      </w:r>
      <w:r w:rsidR="001D2DFC" w:rsidRPr="005F6A4A">
        <w:rPr>
          <w:rFonts w:asciiTheme="majorHAnsi" w:hAnsiTheme="majorHAnsi" w:cstheme="minorHAnsi"/>
          <w:color w:val="auto"/>
          <w:sz w:val="24"/>
          <w:szCs w:val="24"/>
        </w:rPr>
        <w:t>lub połączeń kolejowych w zależności od rodzaju planowanej podróży</w:t>
      </w:r>
      <w:r w:rsidR="001D2DFC">
        <w:rPr>
          <w:rFonts w:asciiTheme="majorHAnsi" w:hAnsiTheme="majorHAnsi" w:cstheme="minorHAnsi"/>
          <w:color w:val="auto"/>
          <w:sz w:val="24"/>
          <w:szCs w:val="24"/>
        </w:rPr>
        <w:t xml:space="preserve"> </w:t>
      </w:r>
      <w:r w:rsidRPr="00296713">
        <w:rPr>
          <w:rFonts w:asciiTheme="majorHAnsi" w:hAnsiTheme="majorHAnsi" w:cstheme="minorHAnsi"/>
          <w:color w:val="auto"/>
          <w:sz w:val="24"/>
          <w:szCs w:val="24"/>
        </w:rPr>
        <w:t>oraz poinformuje go o terminie rezerwacji. Cena biletów określonych w poszczególnych wariantach jest wiążąca do czasu upłynięcia term</w:t>
      </w:r>
      <w:r w:rsidR="007F7F37" w:rsidRPr="00296713">
        <w:rPr>
          <w:rFonts w:asciiTheme="majorHAnsi" w:hAnsiTheme="majorHAnsi" w:cstheme="minorHAnsi"/>
          <w:color w:val="auto"/>
          <w:sz w:val="24"/>
          <w:szCs w:val="24"/>
        </w:rPr>
        <w:t>i</w:t>
      </w:r>
      <w:r w:rsidRPr="00296713">
        <w:rPr>
          <w:rFonts w:asciiTheme="majorHAnsi" w:hAnsiTheme="majorHAnsi" w:cstheme="minorHAnsi"/>
          <w:color w:val="auto"/>
          <w:sz w:val="24"/>
          <w:szCs w:val="24"/>
        </w:rPr>
        <w:t xml:space="preserve">nu dokonania rezerwacji określonego przez Wykonawcę. </w:t>
      </w:r>
      <w:r w:rsidR="007F7F37" w:rsidRPr="00296713">
        <w:rPr>
          <w:rFonts w:asciiTheme="majorHAnsi" w:hAnsiTheme="majorHAnsi" w:cstheme="minorHAnsi"/>
          <w:color w:val="auto"/>
          <w:sz w:val="24"/>
          <w:szCs w:val="24"/>
        </w:rPr>
        <w:t>W przypadku zmiany parametrów podróży przed dokonaniem rezerwacji Zamawiający zastrzega sobie prawo zmiany zapytania.</w:t>
      </w:r>
    </w:p>
    <w:p w:rsidR="00884056" w:rsidRPr="00296713" w:rsidRDefault="00373502" w:rsidP="00884056">
      <w:pPr>
        <w:pStyle w:val="Akapitzlist"/>
        <w:numPr>
          <w:ilvl w:val="0"/>
          <w:numId w:val="12"/>
        </w:numPr>
        <w:spacing w:before="119" w:line="276" w:lineRule="auto"/>
        <w:ind w:left="284" w:hanging="426"/>
        <w:jc w:val="both"/>
        <w:rPr>
          <w:rFonts w:asciiTheme="majorHAnsi" w:eastAsia="Garamond" w:hAnsiTheme="majorHAnsi" w:cstheme="minorHAnsi"/>
          <w:color w:val="auto"/>
          <w:sz w:val="24"/>
          <w:szCs w:val="24"/>
        </w:rPr>
      </w:pPr>
      <w:r w:rsidRPr="00296713">
        <w:rPr>
          <w:rFonts w:asciiTheme="majorHAnsi" w:hAnsiTheme="majorHAnsi" w:cstheme="minorHAnsi"/>
          <w:color w:val="auto"/>
          <w:sz w:val="24"/>
          <w:szCs w:val="24"/>
        </w:rPr>
        <w:lastRenderedPageBreak/>
        <w:t xml:space="preserve">Zamawiający </w:t>
      </w:r>
      <w:r w:rsidR="00A1512C">
        <w:rPr>
          <w:rFonts w:asciiTheme="majorHAnsi" w:hAnsiTheme="majorHAnsi" w:cstheme="minorHAnsi"/>
          <w:color w:val="auto"/>
          <w:sz w:val="24"/>
          <w:szCs w:val="24"/>
        </w:rPr>
        <w:t xml:space="preserve">dokonując wyboru wariantu </w:t>
      </w:r>
      <w:r w:rsidR="00A1512C" w:rsidRPr="005F6A4A">
        <w:rPr>
          <w:rFonts w:asciiTheme="majorHAnsi" w:hAnsiTheme="majorHAnsi" w:cstheme="minorHAnsi"/>
          <w:color w:val="auto"/>
          <w:sz w:val="24"/>
          <w:szCs w:val="24"/>
        </w:rPr>
        <w:t xml:space="preserve">przelotu </w:t>
      </w:r>
      <w:r w:rsidR="00E22341">
        <w:rPr>
          <w:rFonts w:asciiTheme="majorHAnsi" w:hAnsiTheme="majorHAnsi" w:cstheme="minorHAnsi"/>
          <w:color w:val="auto"/>
          <w:sz w:val="24"/>
          <w:szCs w:val="24"/>
        </w:rPr>
        <w:t>lub</w:t>
      </w:r>
      <w:r w:rsidR="001D2DFC" w:rsidRPr="005F6A4A">
        <w:rPr>
          <w:rFonts w:asciiTheme="majorHAnsi" w:hAnsiTheme="majorHAnsi" w:cstheme="minorHAnsi"/>
          <w:color w:val="auto"/>
          <w:sz w:val="24"/>
          <w:szCs w:val="24"/>
        </w:rPr>
        <w:t xml:space="preserve"> podróży kolejowej</w:t>
      </w:r>
      <w:r w:rsidRPr="00296713">
        <w:rPr>
          <w:rFonts w:asciiTheme="majorHAnsi" w:hAnsiTheme="majorHAnsi" w:cstheme="minorHAnsi"/>
          <w:color w:val="auto"/>
          <w:sz w:val="24"/>
          <w:szCs w:val="24"/>
        </w:rPr>
        <w:t xml:space="preserve"> poinformuje o tym Wykonawcę, który dokona na tej podstawie rezerwacji biletu/-ów, a następnie bezzwłocznie, drogą faksową lub za pośrednictwem poczty elektronicznej potwierdzi rezerwację, podając dane rezerwacji, koszty usługi oraz termin wykupu i dostawy biletu/-ów. </w:t>
      </w:r>
      <w:r w:rsidR="00884056">
        <w:rPr>
          <w:rFonts w:asciiTheme="majorHAnsi" w:hAnsiTheme="majorHAnsi" w:cstheme="minorHAnsi"/>
          <w:color w:val="auto"/>
          <w:sz w:val="24"/>
          <w:szCs w:val="24"/>
        </w:rPr>
        <w:t>Wykonawca zobowiązuje się do wystawienia biletu w czasie nie dłuższym niż 60 minut po otrzymaniu od Zamawiającego zlecenia wykupu i wystawienia biletu.</w:t>
      </w:r>
    </w:p>
    <w:p w:rsidR="009521B1" w:rsidRPr="00884056" w:rsidRDefault="00373502" w:rsidP="009521B1">
      <w:pPr>
        <w:pStyle w:val="Akapitzlist"/>
        <w:numPr>
          <w:ilvl w:val="0"/>
          <w:numId w:val="12"/>
        </w:numPr>
        <w:spacing w:before="119" w:line="276" w:lineRule="auto"/>
        <w:ind w:left="284" w:hanging="426"/>
        <w:jc w:val="both"/>
        <w:rPr>
          <w:rFonts w:asciiTheme="majorHAnsi" w:eastAsia="Garamond" w:hAnsiTheme="majorHAnsi" w:cstheme="minorHAnsi"/>
          <w:color w:val="auto"/>
          <w:sz w:val="24"/>
          <w:szCs w:val="24"/>
        </w:rPr>
      </w:pPr>
      <w:r w:rsidRPr="00296713">
        <w:rPr>
          <w:rFonts w:asciiTheme="majorHAnsi" w:hAnsiTheme="majorHAnsi" w:cstheme="minorHAnsi"/>
          <w:color w:val="auto"/>
          <w:sz w:val="24"/>
          <w:szCs w:val="24"/>
        </w:rPr>
        <w:t xml:space="preserve">Na </w:t>
      </w:r>
      <w:r w:rsidR="00884056">
        <w:rPr>
          <w:rFonts w:asciiTheme="majorHAnsi" w:hAnsiTheme="majorHAnsi" w:cstheme="minorHAnsi"/>
          <w:color w:val="auto"/>
          <w:sz w:val="24"/>
          <w:szCs w:val="24"/>
        </w:rPr>
        <w:t xml:space="preserve">wystawionych </w:t>
      </w:r>
      <w:r w:rsidRPr="00296713">
        <w:rPr>
          <w:rFonts w:asciiTheme="majorHAnsi" w:hAnsiTheme="majorHAnsi" w:cstheme="minorHAnsi"/>
          <w:color w:val="auto"/>
          <w:sz w:val="24"/>
          <w:szCs w:val="24"/>
        </w:rPr>
        <w:t>biletach powinny być w sposób jasny wskazane składniki kosztu przelotu</w:t>
      </w:r>
      <w:r w:rsidR="00E22341">
        <w:rPr>
          <w:rFonts w:asciiTheme="majorHAnsi" w:hAnsiTheme="majorHAnsi" w:cstheme="minorHAnsi"/>
          <w:color w:val="auto"/>
          <w:sz w:val="24"/>
          <w:szCs w:val="24"/>
        </w:rPr>
        <w:t xml:space="preserve"> lub podróży kolejowej</w:t>
      </w:r>
      <w:r w:rsidRPr="00296713">
        <w:rPr>
          <w:rFonts w:asciiTheme="majorHAnsi" w:hAnsiTheme="majorHAnsi" w:cstheme="minorHAnsi"/>
          <w:color w:val="auto"/>
          <w:sz w:val="24"/>
          <w:szCs w:val="24"/>
        </w:rPr>
        <w:t>, takie jak podatki, opłaty lotniskowe itp.</w:t>
      </w:r>
    </w:p>
    <w:p w:rsidR="009521B1" w:rsidRPr="00296713" w:rsidRDefault="00373502" w:rsidP="009521B1">
      <w:pPr>
        <w:pStyle w:val="Akapitzlist"/>
        <w:numPr>
          <w:ilvl w:val="0"/>
          <w:numId w:val="12"/>
        </w:numPr>
        <w:spacing w:before="119" w:line="276" w:lineRule="auto"/>
        <w:ind w:left="284" w:hanging="426"/>
        <w:jc w:val="both"/>
        <w:rPr>
          <w:rFonts w:asciiTheme="majorHAnsi" w:eastAsia="Garamond" w:hAnsiTheme="majorHAnsi" w:cstheme="minorHAnsi"/>
          <w:color w:val="auto"/>
          <w:sz w:val="24"/>
          <w:szCs w:val="24"/>
        </w:rPr>
      </w:pPr>
      <w:r w:rsidRPr="00296713">
        <w:rPr>
          <w:rFonts w:asciiTheme="majorHAnsi" w:hAnsiTheme="majorHAnsi" w:cstheme="minorHAnsi"/>
          <w:color w:val="auto"/>
          <w:sz w:val="24"/>
          <w:szCs w:val="24"/>
        </w:rPr>
        <w:t>Wykonawca zobowiązuje się do sporządzania Zamawiającemu miesięcznych raportów z wystawionych przez Wykonawcę faktur za bilety lotnicze</w:t>
      </w:r>
      <w:r w:rsidR="005F6A4A">
        <w:rPr>
          <w:rFonts w:asciiTheme="majorHAnsi" w:hAnsiTheme="majorHAnsi" w:cstheme="minorHAnsi"/>
          <w:color w:val="auto"/>
          <w:sz w:val="24"/>
          <w:szCs w:val="24"/>
        </w:rPr>
        <w:t xml:space="preserve"> i kolejowe</w:t>
      </w:r>
      <w:r w:rsidRPr="00296713">
        <w:rPr>
          <w:rFonts w:asciiTheme="majorHAnsi" w:hAnsiTheme="majorHAnsi" w:cstheme="minorHAnsi"/>
          <w:color w:val="auto"/>
          <w:sz w:val="24"/>
          <w:szCs w:val="24"/>
        </w:rPr>
        <w:t>. Raporty takie przesyłane będą do 15 dnia miesiąca następującego po miesi</w:t>
      </w:r>
      <w:r w:rsidR="007F7F37" w:rsidRPr="00296713">
        <w:rPr>
          <w:rFonts w:asciiTheme="majorHAnsi" w:hAnsiTheme="majorHAnsi" w:cstheme="minorHAnsi"/>
          <w:color w:val="auto"/>
          <w:sz w:val="24"/>
          <w:szCs w:val="24"/>
        </w:rPr>
        <w:t>ą</w:t>
      </w:r>
      <w:r w:rsidRPr="00296713">
        <w:rPr>
          <w:rFonts w:asciiTheme="majorHAnsi" w:hAnsiTheme="majorHAnsi" w:cstheme="minorHAnsi"/>
          <w:color w:val="auto"/>
          <w:sz w:val="24"/>
          <w:szCs w:val="24"/>
        </w:rPr>
        <w:t>cu, którego dotyczą, drogą elektroniczną na wskazany przez Zamawiającego adres mailowy.</w:t>
      </w:r>
    </w:p>
    <w:p w:rsidR="009521B1" w:rsidRPr="00296713" w:rsidRDefault="00373502" w:rsidP="009521B1">
      <w:pPr>
        <w:pStyle w:val="Akapitzlist"/>
        <w:numPr>
          <w:ilvl w:val="0"/>
          <w:numId w:val="12"/>
        </w:numPr>
        <w:spacing w:before="119" w:line="276" w:lineRule="auto"/>
        <w:ind w:left="284" w:hanging="426"/>
        <w:jc w:val="both"/>
        <w:rPr>
          <w:rFonts w:asciiTheme="majorHAnsi" w:eastAsia="Garamond" w:hAnsiTheme="majorHAnsi" w:cstheme="minorHAnsi"/>
          <w:color w:val="auto"/>
          <w:sz w:val="24"/>
          <w:szCs w:val="24"/>
        </w:rPr>
      </w:pPr>
      <w:r w:rsidRPr="00296713">
        <w:rPr>
          <w:rFonts w:asciiTheme="majorHAnsi" w:hAnsiTheme="majorHAnsi" w:cstheme="minorHAnsi"/>
          <w:color w:val="auto"/>
          <w:sz w:val="24"/>
          <w:szCs w:val="24"/>
        </w:rPr>
        <w:t>Zamawiający zastrzega sobie prawo odwołania rezerwacji objętej zamówieniem lub jej zmiany w zakresie trasy, terminu podróży albo danych osoby podróżującej, a także prawo rezygnacji z rezerwacji (anulowanie rezerwacji). Wszelkie zmiany rezerwacji będą dokonywane przez Wykonawcę zgodnie z regulaminem przewoźnika, u którego została ona zrobiona. Jeżeli zmiany takie spowodują zmianę ceny biletu/biletów, Zamawiający pokryje udokumentowaną różnicę w cenie. Poza różnicą w cenie, o której mowa powyżej, Wykonawca nie będzie pobierał z tytułu odwołania lub zmiany rezerwacji albo rezygnacji z zakupionego biletu dodatkowych opłat i nie przysługuje mu dodatkowe wynagrodzenie.</w:t>
      </w:r>
    </w:p>
    <w:p w:rsidR="007829DC" w:rsidRPr="00296713" w:rsidRDefault="00373502" w:rsidP="005135EA">
      <w:pPr>
        <w:pStyle w:val="Akapitzlist"/>
        <w:numPr>
          <w:ilvl w:val="0"/>
          <w:numId w:val="12"/>
        </w:numPr>
        <w:spacing w:before="119" w:after="240" w:line="276" w:lineRule="auto"/>
        <w:ind w:left="284" w:hanging="426"/>
        <w:jc w:val="both"/>
        <w:rPr>
          <w:rFonts w:asciiTheme="majorHAnsi" w:eastAsia="Garamond" w:hAnsiTheme="majorHAnsi" w:cstheme="minorHAnsi"/>
          <w:color w:val="auto"/>
          <w:sz w:val="24"/>
          <w:szCs w:val="24"/>
        </w:rPr>
      </w:pPr>
      <w:r w:rsidRPr="00296713">
        <w:rPr>
          <w:rFonts w:asciiTheme="majorHAnsi" w:hAnsiTheme="majorHAnsi" w:cstheme="minorHAnsi"/>
          <w:color w:val="auto"/>
          <w:sz w:val="24"/>
          <w:szCs w:val="24"/>
        </w:rPr>
        <w:t xml:space="preserve">W przypadku zmian określonych </w:t>
      </w:r>
      <w:r w:rsidR="005536F1" w:rsidRPr="00296713">
        <w:rPr>
          <w:rFonts w:asciiTheme="majorHAnsi" w:hAnsiTheme="majorHAnsi" w:cstheme="minorHAnsi"/>
          <w:color w:val="auto"/>
          <w:sz w:val="24"/>
          <w:szCs w:val="24"/>
        </w:rPr>
        <w:t>w pkt 1</w:t>
      </w:r>
      <w:r w:rsidR="00F54810">
        <w:rPr>
          <w:rFonts w:asciiTheme="majorHAnsi" w:hAnsiTheme="majorHAnsi" w:cstheme="minorHAnsi"/>
          <w:color w:val="auto"/>
          <w:sz w:val="24"/>
          <w:szCs w:val="24"/>
        </w:rPr>
        <w:t>7</w:t>
      </w:r>
      <w:r w:rsidRPr="00296713">
        <w:rPr>
          <w:rFonts w:asciiTheme="majorHAnsi" w:hAnsiTheme="majorHAnsi" w:cstheme="minorHAnsi"/>
          <w:color w:val="auto"/>
          <w:sz w:val="24"/>
          <w:szCs w:val="24"/>
        </w:rPr>
        <w:t xml:space="preserve">, na żądanie Zamawiającego, Wykonawca przedstawi stosowne zapisy regulaminu konkretnego przewoźnika, które regulują kwestie opłat dodatkowych lub uniemożliwiają dokonanie takich zmian albo anulowania rezerwacji. W </w:t>
      </w:r>
      <w:r w:rsidR="005F6A4A" w:rsidRPr="00296713">
        <w:rPr>
          <w:rFonts w:asciiTheme="majorHAnsi" w:hAnsiTheme="majorHAnsi" w:cstheme="minorHAnsi"/>
          <w:color w:val="auto"/>
          <w:sz w:val="24"/>
          <w:szCs w:val="24"/>
        </w:rPr>
        <w:t>sytuacji, gdy</w:t>
      </w:r>
      <w:r w:rsidRPr="00296713">
        <w:rPr>
          <w:rFonts w:asciiTheme="majorHAnsi" w:hAnsiTheme="majorHAnsi" w:cstheme="minorHAnsi"/>
          <w:color w:val="auto"/>
          <w:sz w:val="24"/>
          <w:szCs w:val="24"/>
        </w:rPr>
        <w:t xml:space="preserve"> zmiana albo anulowanie rezerwacji nie jest możliwe Zamawiający pokryje koszty zakupu biletu.</w:t>
      </w:r>
    </w:p>
    <w:p w:rsidR="000C45F0" w:rsidRPr="00D75880" w:rsidRDefault="005F6A4A" w:rsidP="00D75880">
      <w:pPr>
        <w:pStyle w:val="Zwykytekst"/>
        <w:numPr>
          <w:ilvl w:val="0"/>
          <w:numId w:val="12"/>
        </w:numPr>
        <w:spacing w:after="240" w:line="276" w:lineRule="auto"/>
        <w:jc w:val="both"/>
        <w:rPr>
          <w:rFonts w:asciiTheme="majorHAnsi" w:hAnsiTheme="majorHAnsi" w:cs="Times New Roman"/>
          <w:sz w:val="24"/>
          <w:szCs w:val="24"/>
        </w:rPr>
      </w:pPr>
      <w:r>
        <w:rPr>
          <w:rFonts w:asciiTheme="majorHAnsi" w:hAnsiTheme="majorHAnsi" w:cs="Times New Roman"/>
          <w:sz w:val="24"/>
          <w:szCs w:val="24"/>
        </w:rPr>
        <w:t xml:space="preserve"> </w:t>
      </w:r>
      <w:r w:rsidR="000C45F0" w:rsidRPr="00296713">
        <w:rPr>
          <w:rFonts w:asciiTheme="majorHAnsi" w:hAnsiTheme="majorHAnsi" w:cs="Times New Roman"/>
          <w:sz w:val="24"/>
          <w:szCs w:val="24"/>
        </w:rPr>
        <w:t xml:space="preserve">Zamawiający zastrzega sobie możliwość dostosowania ilości kupowanych biletów </w:t>
      </w:r>
      <w:r w:rsidR="000C45F0" w:rsidRPr="00296713">
        <w:rPr>
          <w:rFonts w:asciiTheme="majorHAnsi" w:hAnsiTheme="majorHAnsi" w:cs="Times New Roman"/>
          <w:sz w:val="24"/>
          <w:szCs w:val="24"/>
        </w:rPr>
        <w:br/>
        <w:t>do rzeczywistych potrzeb Zamawiającego (tzn. z</w:t>
      </w:r>
      <w:r w:rsidR="00296713">
        <w:rPr>
          <w:rFonts w:asciiTheme="majorHAnsi" w:hAnsiTheme="majorHAnsi" w:cs="Times New Roman"/>
          <w:sz w:val="24"/>
          <w:szCs w:val="24"/>
        </w:rPr>
        <w:t xml:space="preserve">mniejszenia lub zwiększenia ich </w:t>
      </w:r>
      <w:r w:rsidR="000C45F0" w:rsidRPr="00296713">
        <w:rPr>
          <w:rFonts w:asciiTheme="majorHAnsi" w:hAnsiTheme="majorHAnsi" w:cs="Times New Roman"/>
          <w:sz w:val="24"/>
          <w:szCs w:val="24"/>
        </w:rPr>
        <w:t>liczby), w ramach przeznaczonych na ten cel środków finansowych.</w:t>
      </w:r>
    </w:p>
    <w:p w:rsidR="007829DC" w:rsidRPr="00691A88" w:rsidRDefault="007829DC" w:rsidP="00D24A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heme="majorHAnsi" w:eastAsia="Arial Unicode MS" w:hAnsiTheme="majorHAnsi" w:cs="TimesNewRomanPSMT"/>
          <w:color w:val="auto"/>
          <w:sz w:val="24"/>
          <w:szCs w:val="24"/>
          <w:lang w:val="pl-PL" w:eastAsia="pl-PL"/>
        </w:rPr>
      </w:pPr>
      <w:r w:rsidRPr="00E642A8">
        <w:rPr>
          <w:rFonts w:asciiTheme="majorHAnsi" w:eastAsia="Arial Unicode MS" w:hAnsiTheme="majorHAnsi" w:cs="TimesNewRomanPSMT"/>
          <w:color w:val="auto"/>
          <w:sz w:val="24"/>
          <w:szCs w:val="24"/>
          <w:lang w:val="pl-PL" w:eastAsia="pl-PL"/>
        </w:rPr>
        <w:t>Łączna liczba biletów lotniczych na trasac</w:t>
      </w:r>
      <w:r w:rsidR="002334A5" w:rsidRPr="00E642A8">
        <w:rPr>
          <w:rFonts w:asciiTheme="majorHAnsi" w:eastAsia="Arial Unicode MS" w:hAnsiTheme="majorHAnsi" w:cs="TimesNewRomanPSMT"/>
          <w:color w:val="auto"/>
          <w:sz w:val="24"/>
          <w:szCs w:val="24"/>
          <w:lang w:val="pl-PL" w:eastAsia="pl-PL"/>
        </w:rPr>
        <w:t xml:space="preserve">h zagranicznych, w okresie </w:t>
      </w:r>
      <w:r w:rsidR="00F47AF9" w:rsidRPr="00E642A8">
        <w:rPr>
          <w:rFonts w:asciiTheme="majorHAnsi" w:eastAsia="Arial Unicode MS" w:hAnsiTheme="majorHAnsi" w:cs="TimesNewRomanPSMT"/>
          <w:color w:val="auto"/>
          <w:sz w:val="24"/>
          <w:szCs w:val="24"/>
          <w:lang w:val="pl-PL" w:eastAsia="pl-PL"/>
        </w:rPr>
        <w:t>12</w:t>
      </w:r>
      <w:r w:rsidR="00012153" w:rsidRPr="00E642A8">
        <w:rPr>
          <w:rFonts w:asciiTheme="majorHAnsi" w:eastAsia="Arial Unicode MS" w:hAnsiTheme="majorHAnsi" w:cs="TimesNewRomanPSMT"/>
          <w:color w:val="auto"/>
          <w:sz w:val="24"/>
          <w:szCs w:val="24"/>
          <w:lang w:val="pl-PL" w:eastAsia="pl-PL"/>
        </w:rPr>
        <w:t xml:space="preserve"> miesięcy realizacji przedmiotowej umowy </w:t>
      </w:r>
      <w:r w:rsidRPr="00E642A8">
        <w:rPr>
          <w:rFonts w:asciiTheme="majorHAnsi" w:eastAsia="Arial Unicode MS" w:hAnsiTheme="majorHAnsi" w:cs="TimesNewRomanPSMT"/>
          <w:color w:val="auto"/>
          <w:sz w:val="24"/>
          <w:szCs w:val="24"/>
          <w:lang w:val="pl-PL" w:eastAsia="pl-PL"/>
        </w:rPr>
        <w:t>szacowana jest</w:t>
      </w:r>
      <w:r w:rsidR="00D24A09" w:rsidRPr="00E642A8">
        <w:rPr>
          <w:rFonts w:asciiTheme="majorHAnsi" w:eastAsia="Arial Unicode MS" w:hAnsiTheme="majorHAnsi" w:cs="TimesNewRomanPSMT"/>
          <w:color w:val="auto"/>
          <w:sz w:val="24"/>
          <w:szCs w:val="24"/>
          <w:lang w:val="pl-PL" w:eastAsia="pl-PL"/>
        </w:rPr>
        <w:t xml:space="preserve"> na około </w:t>
      </w:r>
      <w:r w:rsidR="00F47AF9" w:rsidRPr="00E642A8">
        <w:rPr>
          <w:rFonts w:asciiTheme="majorHAnsi" w:eastAsia="Arial Unicode MS" w:hAnsiTheme="majorHAnsi" w:cs="TimesNewRomanPSMT"/>
          <w:color w:val="auto"/>
          <w:sz w:val="24"/>
          <w:szCs w:val="24"/>
          <w:lang w:val="pl-PL" w:eastAsia="pl-PL"/>
        </w:rPr>
        <w:t>30</w:t>
      </w:r>
      <w:r w:rsidRPr="00E642A8">
        <w:rPr>
          <w:rFonts w:asciiTheme="majorHAnsi" w:eastAsia="Arial Unicode MS" w:hAnsiTheme="majorHAnsi" w:cs="TimesNewRomanPSMT"/>
          <w:color w:val="auto"/>
          <w:sz w:val="24"/>
          <w:szCs w:val="24"/>
          <w:lang w:val="pl-PL" w:eastAsia="pl-PL"/>
        </w:rPr>
        <w:t xml:space="preserve"> sztuk</w:t>
      </w:r>
      <w:r w:rsidR="005135EA" w:rsidRPr="00E642A8">
        <w:rPr>
          <w:rFonts w:asciiTheme="majorHAnsi" w:eastAsia="Arial Unicode MS" w:hAnsiTheme="majorHAnsi" w:cs="TimesNewRomanPSMT"/>
          <w:color w:val="auto"/>
          <w:sz w:val="24"/>
          <w:szCs w:val="24"/>
          <w:lang w:val="pl-PL" w:eastAsia="pl-PL"/>
        </w:rPr>
        <w:t>,</w:t>
      </w:r>
      <w:r w:rsidR="00012153" w:rsidRPr="00E642A8">
        <w:rPr>
          <w:rFonts w:asciiTheme="majorHAnsi" w:eastAsia="Arial Unicode MS" w:hAnsiTheme="majorHAnsi" w:cs="TimesNewRomanPSMT"/>
          <w:color w:val="auto"/>
          <w:sz w:val="24"/>
          <w:szCs w:val="24"/>
          <w:lang w:val="pl-PL" w:eastAsia="pl-PL"/>
        </w:rPr>
        <w:t xml:space="preserve"> biletów kolejowych</w:t>
      </w:r>
      <w:r w:rsidR="00F0249C" w:rsidRPr="00E642A8">
        <w:rPr>
          <w:rFonts w:asciiTheme="majorHAnsi" w:eastAsia="Arial Unicode MS" w:hAnsiTheme="majorHAnsi" w:cs="TimesNewRomanPSMT"/>
          <w:color w:val="auto"/>
          <w:sz w:val="24"/>
          <w:szCs w:val="24"/>
          <w:lang w:val="pl-PL" w:eastAsia="pl-PL"/>
        </w:rPr>
        <w:t xml:space="preserve"> na trasach zagr</w:t>
      </w:r>
      <w:r w:rsidR="0048579E" w:rsidRPr="00E642A8">
        <w:rPr>
          <w:rFonts w:asciiTheme="majorHAnsi" w:eastAsia="Arial Unicode MS" w:hAnsiTheme="majorHAnsi" w:cs="TimesNewRomanPSMT"/>
          <w:color w:val="auto"/>
          <w:sz w:val="24"/>
          <w:szCs w:val="24"/>
          <w:lang w:val="pl-PL" w:eastAsia="pl-PL"/>
        </w:rPr>
        <w:t>anicznych (kierunek Europa)</w:t>
      </w:r>
      <w:r w:rsidR="001228C8">
        <w:rPr>
          <w:rFonts w:asciiTheme="majorHAnsi" w:eastAsia="Arial Unicode MS" w:hAnsiTheme="majorHAnsi" w:cs="TimesNewRomanPSMT"/>
          <w:color w:val="auto"/>
          <w:sz w:val="24"/>
          <w:szCs w:val="24"/>
          <w:lang w:val="pl-PL" w:eastAsia="pl-PL"/>
        </w:rPr>
        <w:t xml:space="preserve"> 2 sztuki</w:t>
      </w:r>
      <w:r w:rsidR="0048579E" w:rsidRPr="00E642A8">
        <w:rPr>
          <w:rFonts w:asciiTheme="majorHAnsi" w:eastAsia="Arial Unicode MS" w:hAnsiTheme="majorHAnsi" w:cs="TimesNewRomanPSMT"/>
          <w:color w:val="auto"/>
          <w:sz w:val="24"/>
          <w:szCs w:val="24"/>
          <w:lang w:val="pl-PL" w:eastAsia="pl-PL"/>
        </w:rPr>
        <w:t xml:space="preserve"> </w:t>
      </w:r>
      <w:r w:rsidR="00E642A8">
        <w:rPr>
          <w:rFonts w:asciiTheme="majorHAnsi" w:eastAsia="Arial Unicode MS" w:hAnsiTheme="majorHAnsi" w:cs="TimesNewRomanPSMT"/>
          <w:color w:val="auto"/>
          <w:sz w:val="24"/>
          <w:szCs w:val="24"/>
          <w:lang w:val="pl-PL" w:eastAsia="pl-PL"/>
        </w:rPr>
        <w:t xml:space="preserve">oraz </w:t>
      </w:r>
      <w:r w:rsidR="0048579E" w:rsidRPr="00E642A8">
        <w:rPr>
          <w:rFonts w:asciiTheme="majorHAnsi" w:eastAsia="Arial Unicode MS" w:hAnsiTheme="majorHAnsi" w:cs="TimesNewRomanPSMT"/>
          <w:color w:val="auto"/>
          <w:sz w:val="24"/>
          <w:szCs w:val="24"/>
          <w:lang w:val="pl-PL" w:eastAsia="pl-PL"/>
        </w:rPr>
        <w:t xml:space="preserve">na </w:t>
      </w:r>
      <w:r w:rsidR="00F47AF9" w:rsidRPr="00E642A8">
        <w:rPr>
          <w:rFonts w:asciiTheme="majorHAnsi" w:eastAsia="Arial Unicode MS" w:hAnsiTheme="majorHAnsi" w:cs="TimesNewRomanPSMT"/>
          <w:color w:val="auto"/>
          <w:sz w:val="24"/>
          <w:szCs w:val="24"/>
          <w:lang w:val="pl-PL" w:eastAsia="pl-PL"/>
        </w:rPr>
        <w:t>8</w:t>
      </w:r>
      <w:r w:rsidR="00F0249C" w:rsidRPr="00E642A8">
        <w:rPr>
          <w:rFonts w:asciiTheme="majorHAnsi" w:eastAsia="Arial Unicode MS" w:hAnsiTheme="majorHAnsi" w:cs="TimesNewRomanPSMT"/>
          <w:color w:val="auto"/>
          <w:sz w:val="24"/>
          <w:szCs w:val="24"/>
          <w:lang w:val="pl-PL" w:eastAsia="pl-PL"/>
        </w:rPr>
        <w:t xml:space="preserve"> sztuk</w:t>
      </w:r>
      <w:r w:rsidR="00012153" w:rsidRPr="00E642A8">
        <w:rPr>
          <w:rFonts w:asciiTheme="majorHAnsi" w:eastAsia="Arial Unicode MS" w:hAnsiTheme="majorHAnsi" w:cs="TimesNewRomanPSMT"/>
          <w:color w:val="auto"/>
          <w:sz w:val="24"/>
          <w:szCs w:val="24"/>
          <w:lang w:val="pl-PL" w:eastAsia="pl-PL"/>
        </w:rPr>
        <w:t>,</w:t>
      </w:r>
      <w:r w:rsidR="00F0249C" w:rsidRPr="00E642A8">
        <w:rPr>
          <w:rFonts w:asciiTheme="majorHAnsi" w:eastAsia="Arial Unicode MS" w:hAnsiTheme="majorHAnsi" w:cs="TimesNewRomanPSMT"/>
          <w:color w:val="auto"/>
          <w:sz w:val="24"/>
          <w:szCs w:val="24"/>
          <w:lang w:val="pl-PL" w:eastAsia="pl-PL"/>
        </w:rPr>
        <w:t xml:space="preserve"> </w:t>
      </w:r>
      <w:r w:rsidR="00E642A8">
        <w:rPr>
          <w:rFonts w:asciiTheme="majorHAnsi" w:eastAsia="Arial Unicode MS" w:hAnsiTheme="majorHAnsi" w:cs="TimesNewRomanPSMT"/>
          <w:color w:val="auto"/>
          <w:sz w:val="24"/>
          <w:szCs w:val="24"/>
          <w:lang w:val="pl-PL" w:eastAsia="pl-PL"/>
        </w:rPr>
        <w:t xml:space="preserve">biletów kolejowych krajowych, </w:t>
      </w:r>
      <w:r w:rsidR="005135EA" w:rsidRPr="00E642A8">
        <w:rPr>
          <w:rFonts w:asciiTheme="majorHAnsi" w:eastAsia="Arial Unicode MS" w:hAnsiTheme="majorHAnsi" w:cs="TimesNewRomanPSMT"/>
          <w:color w:val="auto"/>
          <w:sz w:val="24"/>
          <w:szCs w:val="24"/>
          <w:lang w:val="pl-PL" w:eastAsia="pl-PL"/>
        </w:rPr>
        <w:t>przy czym przez bilet rozumie</w:t>
      </w:r>
      <w:r w:rsidR="00A1512C" w:rsidRPr="00E642A8">
        <w:rPr>
          <w:rFonts w:asciiTheme="majorHAnsi" w:eastAsia="Arial Unicode MS" w:hAnsiTheme="majorHAnsi" w:cs="TimesNewRomanPSMT"/>
          <w:color w:val="auto"/>
          <w:sz w:val="24"/>
          <w:szCs w:val="24"/>
          <w:lang w:val="pl-PL" w:eastAsia="pl-PL"/>
        </w:rPr>
        <w:t xml:space="preserve"> </w:t>
      </w:r>
      <w:r w:rsidR="00691A88" w:rsidRPr="00E642A8">
        <w:rPr>
          <w:rFonts w:asciiTheme="majorHAnsi" w:eastAsia="Arial Unicode MS" w:hAnsiTheme="majorHAnsi" w:cs="TimesNewRomanPSMT"/>
          <w:color w:val="auto"/>
          <w:sz w:val="24"/>
          <w:szCs w:val="24"/>
          <w:lang w:val="pl-PL" w:eastAsia="pl-PL"/>
        </w:rPr>
        <w:t>się bilet</w:t>
      </w:r>
      <w:r w:rsidR="00A1512C" w:rsidRPr="00E642A8">
        <w:rPr>
          <w:rFonts w:asciiTheme="majorHAnsi" w:eastAsia="Arial Unicode MS" w:hAnsiTheme="majorHAnsi" w:cs="TimesNewRomanPSMT"/>
          <w:color w:val="auto"/>
          <w:sz w:val="24"/>
          <w:szCs w:val="24"/>
          <w:lang w:val="pl-PL" w:eastAsia="pl-PL"/>
        </w:rPr>
        <w:t xml:space="preserve"> dla jednej</w:t>
      </w:r>
      <w:r w:rsidR="005135EA" w:rsidRPr="00E642A8">
        <w:rPr>
          <w:rFonts w:asciiTheme="majorHAnsi" w:eastAsia="Arial Unicode MS" w:hAnsiTheme="majorHAnsi" w:cs="TimesNewRomanPSMT"/>
          <w:color w:val="auto"/>
          <w:sz w:val="24"/>
          <w:szCs w:val="24"/>
          <w:lang w:val="pl-PL" w:eastAsia="pl-PL"/>
        </w:rPr>
        <w:t xml:space="preserve"> osoby na jednej trasie „tam </w:t>
      </w:r>
      <w:r w:rsidR="00F0249C" w:rsidRPr="00E642A8">
        <w:rPr>
          <w:rFonts w:asciiTheme="majorHAnsi" w:eastAsia="Arial Unicode MS" w:hAnsiTheme="majorHAnsi" w:cs="TimesNewRomanPSMT"/>
          <w:color w:val="auto"/>
          <w:sz w:val="24"/>
          <w:szCs w:val="24"/>
          <w:lang w:val="pl-PL" w:eastAsia="pl-PL"/>
        </w:rPr>
        <w:br/>
      </w:r>
      <w:r w:rsidR="005135EA" w:rsidRPr="00E642A8">
        <w:rPr>
          <w:rFonts w:asciiTheme="majorHAnsi" w:eastAsia="Arial Unicode MS" w:hAnsiTheme="majorHAnsi" w:cs="TimesNewRomanPSMT"/>
          <w:color w:val="auto"/>
          <w:sz w:val="24"/>
          <w:szCs w:val="24"/>
          <w:lang w:val="pl-PL" w:eastAsia="pl-PL"/>
        </w:rPr>
        <w:t>i z powrotem” niezależnie od liczby połączeń tranzytowych</w:t>
      </w:r>
      <w:r w:rsidRPr="00E642A8">
        <w:rPr>
          <w:rFonts w:asciiTheme="majorHAnsi" w:eastAsia="Arial Unicode MS" w:hAnsiTheme="majorHAnsi" w:cs="TimesNewRomanPSMT"/>
          <w:color w:val="auto"/>
          <w:sz w:val="24"/>
          <w:szCs w:val="24"/>
          <w:lang w:val="pl-PL" w:eastAsia="pl-PL"/>
        </w:rPr>
        <w:t xml:space="preserve">. Bilety </w:t>
      </w:r>
      <w:r w:rsidR="00012153" w:rsidRPr="00E642A8">
        <w:rPr>
          <w:rFonts w:asciiTheme="majorHAnsi" w:eastAsia="Arial Unicode MS" w:hAnsiTheme="majorHAnsi" w:cs="TimesNewRomanPSMT"/>
          <w:color w:val="auto"/>
          <w:sz w:val="24"/>
          <w:szCs w:val="24"/>
          <w:lang w:val="pl-PL" w:eastAsia="pl-PL"/>
        </w:rPr>
        <w:t xml:space="preserve">lotnicze standardowo </w:t>
      </w:r>
      <w:r w:rsidRPr="00E642A8">
        <w:rPr>
          <w:rFonts w:asciiTheme="majorHAnsi" w:eastAsia="Arial Unicode MS" w:hAnsiTheme="majorHAnsi" w:cs="TimesNewRomanPSMT"/>
          <w:color w:val="auto"/>
          <w:sz w:val="24"/>
          <w:szCs w:val="24"/>
          <w:lang w:val="pl-PL" w:eastAsia="pl-PL"/>
        </w:rPr>
        <w:t>w klasi</w:t>
      </w:r>
      <w:r w:rsidR="00BF11AE" w:rsidRPr="00E642A8">
        <w:rPr>
          <w:rFonts w:asciiTheme="majorHAnsi" w:eastAsia="Arial Unicode MS" w:hAnsiTheme="majorHAnsi" w:cs="TimesNewRomanPSMT"/>
          <w:color w:val="auto"/>
          <w:sz w:val="24"/>
          <w:szCs w:val="24"/>
          <w:lang w:val="pl-PL" w:eastAsia="pl-PL"/>
        </w:rPr>
        <w:t>e ekonomicznej</w:t>
      </w:r>
      <w:r w:rsidRPr="00E642A8">
        <w:rPr>
          <w:rFonts w:asciiTheme="majorHAnsi" w:eastAsia="Arial Unicode MS" w:hAnsiTheme="majorHAnsi" w:cs="TimesNewRomanPSMT"/>
          <w:color w:val="auto"/>
          <w:sz w:val="24"/>
          <w:szCs w:val="24"/>
          <w:lang w:val="pl-PL" w:eastAsia="pl-PL"/>
        </w:rPr>
        <w:t>.</w:t>
      </w:r>
      <w:r w:rsidR="00012153" w:rsidRPr="00E642A8">
        <w:rPr>
          <w:rFonts w:asciiTheme="majorHAnsi" w:eastAsia="Arial Unicode MS" w:hAnsiTheme="majorHAnsi" w:cs="TimesNewRomanPSMT"/>
          <w:color w:val="auto"/>
          <w:sz w:val="24"/>
          <w:szCs w:val="24"/>
          <w:lang w:val="pl-PL" w:eastAsia="pl-PL"/>
        </w:rPr>
        <w:t xml:space="preserve"> Bilety kolejowe w </w:t>
      </w:r>
      <w:r w:rsidR="00BF11AE" w:rsidRPr="00E642A8">
        <w:rPr>
          <w:rFonts w:asciiTheme="majorHAnsi" w:eastAsia="Arial Unicode MS" w:hAnsiTheme="majorHAnsi" w:cs="TimesNewRomanPSMT"/>
          <w:color w:val="auto"/>
          <w:sz w:val="24"/>
          <w:szCs w:val="24"/>
          <w:lang w:val="pl-PL" w:eastAsia="pl-PL"/>
        </w:rPr>
        <w:t xml:space="preserve">klasie drugiej i w </w:t>
      </w:r>
      <w:r w:rsidR="00E642A8">
        <w:rPr>
          <w:rFonts w:asciiTheme="majorHAnsi" w:eastAsia="Arial Unicode MS" w:hAnsiTheme="majorHAnsi" w:cs="TimesNewRomanPSMT"/>
          <w:color w:val="auto"/>
          <w:sz w:val="24"/>
          <w:szCs w:val="24"/>
          <w:lang w:val="pl-PL" w:eastAsia="pl-PL"/>
        </w:rPr>
        <w:t>klasie pierwszej.</w:t>
      </w:r>
    </w:p>
    <w:p w:rsidR="00C8358B" w:rsidRPr="00296713" w:rsidRDefault="007829DC" w:rsidP="00D24A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Arial Unicode MS" w:hAnsiTheme="majorHAnsi" w:cs="TimesNewRomanPS-BoldMT"/>
          <w:b/>
          <w:bCs/>
          <w:color w:val="auto"/>
          <w:sz w:val="24"/>
          <w:szCs w:val="24"/>
          <w:lang w:val="pl-PL" w:eastAsia="pl-PL"/>
        </w:rPr>
      </w:pPr>
      <w:r w:rsidRPr="00691A88">
        <w:rPr>
          <w:rFonts w:asciiTheme="majorHAnsi" w:eastAsia="Arial Unicode MS" w:hAnsiTheme="majorHAnsi" w:cs="TimesNewRomanPS-BoldMT"/>
          <w:b/>
          <w:bCs/>
          <w:color w:val="auto"/>
          <w:sz w:val="24"/>
          <w:szCs w:val="24"/>
          <w:lang w:val="pl-PL" w:eastAsia="pl-PL"/>
        </w:rPr>
        <w:t>Należy mieć na uwadze, iż powyższe zapotrzebowanie m</w:t>
      </w:r>
      <w:r w:rsidR="00D24A09" w:rsidRPr="00691A88">
        <w:rPr>
          <w:rFonts w:asciiTheme="majorHAnsi" w:eastAsia="Arial Unicode MS" w:hAnsiTheme="majorHAnsi" w:cs="TimesNewRomanPS-BoldMT"/>
          <w:b/>
          <w:bCs/>
          <w:color w:val="auto"/>
          <w:sz w:val="24"/>
          <w:szCs w:val="24"/>
          <w:lang w:val="pl-PL" w:eastAsia="pl-PL"/>
        </w:rPr>
        <w:t xml:space="preserve">a charakter orientacyjny </w:t>
      </w:r>
      <w:r w:rsidR="00D24A09" w:rsidRPr="00691A88">
        <w:rPr>
          <w:rFonts w:asciiTheme="majorHAnsi" w:eastAsia="Arial Unicode MS" w:hAnsiTheme="majorHAnsi" w:cs="TimesNewRomanPS-BoldMT"/>
          <w:b/>
          <w:bCs/>
          <w:color w:val="auto"/>
          <w:sz w:val="24"/>
          <w:szCs w:val="24"/>
          <w:lang w:val="pl-PL" w:eastAsia="pl-PL"/>
        </w:rPr>
        <w:br/>
        <w:t xml:space="preserve">i może </w:t>
      </w:r>
      <w:r w:rsidRPr="00691A88">
        <w:rPr>
          <w:rFonts w:asciiTheme="majorHAnsi" w:eastAsia="Arial Unicode MS" w:hAnsiTheme="majorHAnsi" w:cs="TimesNewRomanPS-BoldMT"/>
          <w:b/>
          <w:bCs/>
          <w:color w:val="auto"/>
          <w:sz w:val="24"/>
          <w:szCs w:val="24"/>
          <w:lang w:val="pl-PL" w:eastAsia="pl-PL"/>
        </w:rPr>
        <w:t>ulegać zmianom, zgodnie z bieżącymi, rzeczywistymi potrzebami Zamawiającego.</w:t>
      </w:r>
    </w:p>
    <w:sectPr w:rsidR="00C8358B" w:rsidRPr="00296713" w:rsidSect="005A52BC">
      <w:footerReference w:type="default" r:id="rId8"/>
      <w:pgSz w:w="11900" w:h="16840"/>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939" w:rsidRDefault="00F71939">
      <w:r>
        <w:separator/>
      </w:r>
    </w:p>
  </w:endnote>
  <w:endnote w:type="continuationSeparator" w:id="0">
    <w:p w:rsidR="00F71939" w:rsidRDefault="00F7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NewRomanPS-Bold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006975501"/>
      <w:docPartObj>
        <w:docPartGallery w:val="Page Numbers (Bottom of Page)"/>
        <w:docPartUnique/>
      </w:docPartObj>
    </w:sdtPr>
    <w:sdtEndPr/>
    <w:sdtContent>
      <w:p w:rsidR="009521B1" w:rsidRPr="008C6CD0" w:rsidRDefault="008C6CD0">
        <w:pPr>
          <w:pStyle w:val="Stopka"/>
          <w:jc w:val="center"/>
          <w:rPr>
            <w:rFonts w:asciiTheme="majorHAnsi" w:hAnsiTheme="majorHAnsi"/>
            <w:sz w:val="20"/>
            <w:szCs w:val="20"/>
          </w:rPr>
        </w:pPr>
        <w:r w:rsidRPr="001D216D">
          <w:rPr>
            <w:rFonts w:asciiTheme="majorHAnsi" w:hAnsiTheme="majorHAnsi"/>
            <w:sz w:val="20"/>
            <w:szCs w:val="20"/>
            <w:lang w:val="pl-PL"/>
          </w:rPr>
          <w:t>Strona</w:t>
        </w:r>
        <w:r w:rsidRPr="008C6CD0">
          <w:rPr>
            <w:rFonts w:asciiTheme="majorHAnsi" w:hAnsiTheme="majorHAnsi"/>
            <w:sz w:val="20"/>
            <w:szCs w:val="20"/>
          </w:rPr>
          <w:t xml:space="preserve"> </w:t>
        </w:r>
        <w:r w:rsidR="00060ABC" w:rsidRPr="008C6CD0">
          <w:rPr>
            <w:rFonts w:asciiTheme="majorHAnsi" w:hAnsiTheme="majorHAnsi"/>
            <w:sz w:val="20"/>
            <w:szCs w:val="20"/>
          </w:rPr>
          <w:fldChar w:fldCharType="begin"/>
        </w:r>
        <w:r w:rsidR="009521B1" w:rsidRPr="008C6CD0">
          <w:rPr>
            <w:rFonts w:asciiTheme="majorHAnsi" w:hAnsiTheme="majorHAnsi"/>
            <w:sz w:val="20"/>
            <w:szCs w:val="20"/>
          </w:rPr>
          <w:instrText>PAGE   \* MERGEFORMAT</w:instrText>
        </w:r>
        <w:r w:rsidR="00060ABC" w:rsidRPr="008C6CD0">
          <w:rPr>
            <w:rFonts w:asciiTheme="majorHAnsi" w:hAnsiTheme="majorHAnsi"/>
            <w:sz w:val="20"/>
            <w:szCs w:val="20"/>
          </w:rPr>
          <w:fldChar w:fldCharType="separate"/>
        </w:r>
        <w:r w:rsidR="000400BD" w:rsidRPr="000400BD">
          <w:rPr>
            <w:rFonts w:asciiTheme="majorHAnsi" w:hAnsiTheme="majorHAnsi"/>
            <w:noProof/>
            <w:sz w:val="20"/>
            <w:szCs w:val="20"/>
            <w:lang w:val="pl-PL"/>
          </w:rPr>
          <w:t>5</w:t>
        </w:r>
        <w:r w:rsidR="00060ABC" w:rsidRPr="008C6CD0">
          <w:rPr>
            <w:rFonts w:asciiTheme="majorHAnsi" w:hAnsiTheme="majorHAnsi"/>
            <w:sz w:val="20"/>
            <w:szCs w:val="20"/>
          </w:rPr>
          <w:fldChar w:fldCharType="end"/>
        </w:r>
        <w:r w:rsidRPr="008C6CD0">
          <w:rPr>
            <w:rFonts w:asciiTheme="majorHAnsi" w:hAnsiTheme="majorHAnsi"/>
            <w:sz w:val="20"/>
            <w:szCs w:val="20"/>
          </w:rPr>
          <w:t xml:space="preserve"> z 5</w:t>
        </w:r>
      </w:p>
    </w:sdtContent>
  </w:sdt>
  <w:p w:rsidR="00C8358B" w:rsidRDefault="00C8358B">
    <w:pPr>
      <w:pStyle w:val="Nagweki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939" w:rsidRDefault="00F71939">
      <w:r>
        <w:separator/>
      </w:r>
    </w:p>
  </w:footnote>
  <w:footnote w:type="continuationSeparator" w:id="0">
    <w:p w:rsidR="00F71939" w:rsidRDefault="00F71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1742"/>
    <w:multiLevelType w:val="hybridMultilevel"/>
    <w:tmpl w:val="E59AF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A65A4"/>
    <w:multiLevelType w:val="hybridMultilevel"/>
    <w:tmpl w:val="7158AEB4"/>
    <w:lvl w:ilvl="0" w:tplc="A014AD68">
      <w:start w:val="3"/>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62B4C"/>
    <w:multiLevelType w:val="multilevel"/>
    <w:tmpl w:val="FBA4729C"/>
    <w:styleLink w:val="List0"/>
    <w:lvl w:ilvl="0">
      <w:start w:val="1"/>
      <w:numFmt w:val="decimal"/>
      <w:lvlText w:val="%1."/>
      <w:lvlJc w:val="left"/>
      <w:rPr>
        <w:rFonts w:ascii="Garamond" w:eastAsia="Garamond" w:hAnsi="Garamond" w:cs="Garamond"/>
        <w:color w:val="000000"/>
        <w:position w:val="0"/>
        <w:u w:color="000000"/>
      </w:rPr>
    </w:lvl>
    <w:lvl w:ilvl="1">
      <w:start w:val="1"/>
      <w:numFmt w:val="lowerLetter"/>
      <w:lvlText w:val="%2."/>
      <w:lvlJc w:val="left"/>
      <w:rPr>
        <w:rFonts w:ascii="Garamond" w:eastAsia="Garamond" w:hAnsi="Garamond" w:cs="Garamond"/>
        <w:color w:val="000000"/>
        <w:position w:val="0"/>
        <w:u w:color="000000"/>
      </w:rPr>
    </w:lvl>
    <w:lvl w:ilvl="2">
      <w:start w:val="1"/>
      <w:numFmt w:val="lowerRoman"/>
      <w:lvlText w:val="%3."/>
      <w:lvlJc w:val="left"/>
      <w:rPr>
        <w:rFonts w:ascii="Garamond" w:eastAsia="Garamond" w:hAnsi="Garamond" w:cs="Garamond"/>
        <w:color w:val="000000"/>
        <w:position w:val="0"/>
        <w:u w:color="000000"/>
      </w:rPr>
    </w:lvl>
    <w:lvl w:ilvl="3">
      <w:start w:val="1"/>
      <w:numFmt w:val="decimal"/>
      <w:lvlText w:val="%4."/>
      <w:lvlJc w:val="left"/>
      <w:rPr>
        <w:rFonts w:ascii="Garamond" w:eastAsia="Garamond" w:hAnsi="Garamond" w:cs="Garamond"/>
        <w:color w:val="000000"/>
        <w:position w:val="0"/>
        <w:u w:color="000000"/>
      </w:rPr>
    </w:lvl>
    <w:lvl w:ilvl="4">
      <w:start w:val="1"/>
      <w:numFmt w:val="lowerLetter"/>
      <w:lvlText w:val="%5."/>
      <w:lvlJc w:val="left"/>
      <w:rPr>
        <w:rFonts w:ascii="Garamond" w:eastAsia="Garamond" w:hAnsi="Garamond" w:cs="Garamond"/>
        <w:color w:val="000000"/>
        <w:position w:val="0"/>
        <w:u w:color="000000"/>
      </w:rPr>
    </w:lvl>
    <w:lvl w:ilvl="5">
      <w:start w:val="1"/>
      <w:numFmt w:val="lowerRoman"/>
      <w:lvlText w:val="%6."/>
      <w:lvlJc w:val="left"/>
      <w:rPr>
        <w:rFonts w:ascii="Garamond" w:eastAsia="Garamond" w:hAnsi="Garamond" w:cs="Garamond"/>
        <w:color w:val="000000"/>
        <w:position w:val="0"/>
        <w:u w:color="000000"/>
      </w:rPr>
    </w:lvl>
    <w:lvl w:ilvl="6">
      <w:start w:val="1"/>
      <w:numFmt w:val="decimal"/>
      <w:lvlText w:val="%7."/>
      <w:lvlJc w:val="left"/>
      <w:rPr>
        <w:rFonts w:ascii="Garamond" w:eastAsia="Garamond" w:hAnsi="Garamond" w:cs="Garamond"/>
        <w:color w:val="000000"/>
        <w:position w:val="0"/>
        <w:u w:color="000000"/>
      </w:rPr>
    </w:lvl>
    <w:lvl w:ilvl="7">
      <w:start w:val="1"/>
      <w:numFmt w:val="lowerLetter"/>
      <w:lvlText w:val="%8."/>
      <w:lvlJc w:val="left"/>
      <w:rPr>
        <w:rFonts w:ascii="Garamond" w:eastAsia="Garamond" w:hAnsi="Garamond" w:cs="Garamond"/>
        <w:color w:val="000000"/>
        <w:position w:val="0"/>
        <w:u w:color="000000"/>
      </w:rPr>
    </w:lvl>
    <w:lvl w:ilvl="8">
      <w:start w:val="1"/>
      <w:numFmt w:val="lowerRoman"/>
      <w:lvlText w:val="%9."/>
      <w:lvlJc w:val="left"/>
      <w:rPr>
        <w:rFonts w:ascii="Garamond" w:eastAsia="Garamond" w:hAnsi="Garamond" w:cs="Garamond"/>
        <w:color w:val="000000"/>
        <w:position w:val="0"/>
        <w:u w:color="000000"/>
      </w:rPr>
    </w:lvl>
  </w:abstractNum>
  <w:abstractNum w:abstractNumId="3" w15:restartNumberingAfterBreak="0">
    <w:nsid w:val="0DBC1564"/>
    <w:multiLevelType w:val="hybridMultilevel"/>
    <w:tmpl w:val="8A5E9C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B55A9E"/>
    <w:multiLevelType w:val="multilevel"/>
    <w:tmpl w:val="56F200D8"/>
    <w:styleLink w:val="List1"/>
    <w:lvl w:ilvl="0">
      <w:start w:val="1"/>
      <w:numFmt w:val="decimal"/>
      <w:lvlText w:val="%1."/>
      <w:lvlJc w:val="left"/>
      <w:rPr>
        <w:rFonts w:ascii="Garamond" w:eastAsia="Garamond" w:hAnsi="Garamond" w:cs="Garamond"/>
        <w:color w:val="000000"/>
        <w:position w:val="0"/>
        <w:u w:color="000000"/>
      </w:rPr>
    </w:lvl>
    <w:lvl w:ilvl="1">
      <w:start w:val="1"/>
      <w:numFmt w:val="decimal"/>
      <w:lvlText w:val="%2."/>
      <w:lvlJc w:val="left"/>
      <w:rPr>
        <w:rFonts w:ascii="Garamond" w:eastAsia="Garamond" w:hAnsi="Garamond" w:cs="Garamond"/>
        <w:color w:val="000000"/>
        <w:position w:val="0"/>
        <w:u w:color="000000"/>
      </w:rPr>
    </w:lvl>
    <w:lvl w:ilvl="2">
      <w:start w:val="1"/>
      <w:numFmt w:val="decimal"/>
      <w:lvlText w:val="%3."/>
      <w:lvlJc w:val="left"/>
      <w:rPr>
        <w:rFonts w:ascii="Garamond" w:eastAsia="Garamond" w:hAnsi="Garamond" w:cs="Garamond"/>
        <w:color w:val="000000"/>
        <w:position w:val="0"/>
        <w:u w:color="000000"/>
      </w:rPr>
    </w:lvl>
    <w:lvl w:ilvl="3">
      <w:start w:val="1"/>
      <w:numFmt w:val="decimal"/>
      <w:lvlText w:val="%4."/>
      <w:lvlJc w:val="left"/>
      <w:rPr>
        <w:rFonts w:ascii="Garamond" w:eastAsia="Garamond" w:hAnsi="Garamond" w:cs="Garamond"/>
        <w:color w:val="000000"/>
        <w:position w:val="0"/>
        <w:u w:color="000000"/>
      </w:rPr>
    </w:lvl>
    <w:lvl w:ilvl="4">
      <w:start w:val="1"/>
      <w:numFmt w:val="decimal"/>
      <w:lvlText w:val="%5."/>
      <w:lvlJc w:val="left"/>
      <w:rPr>
        <w:rFonts w:ascii="Garamond" w:eastAsia="Garamond" w:hAnsi="Garamond" w:cs="Garamond"/>
        <w:color w:val="000000"/>
        <w:position w:val="0"/>
        <w:u w:color="000000"/>
      </w:rPr>
    </w:lvl>
    <w:lvl w:ilvl="5">
      <w:start w:val="1"/>
      <w:numFmt w:val="decimal"/>
      <w:lvlText w:val="%6."/>
      <w:lvlJc w:val="left"/>
      <w:rPr>
        <w:rFonts w:ascii="Garamond" w:eastAsia="Garamond" w:hAnsi="Garamond" w:cs="Garamond"/>
        <w:color w:val="000000"/>
        <w:position w:val="0"/>
        <w:u w:color="000000"/>
      </w:rPr>
    </w:lvl>
    <w:lvl w:ilvl="6">
      <w:start w:val="1"/>
      <w:numFmt w:val="decimal"/>
      <w:lvlText w:val="%7."/>
      <w:lvlJc w:val="left"/>
      <w:rPr>
        <w:rFonts w:ascii="Garamond" w:eastAsia="Garamond" w:hAnsi="Garamond" w:cs="Garamond"/>
        <w:color w:val="000000"/>
        <w:position w:val="0"/>
        <w:u w:color="000000"/>
      </w:rPr>
    </w:lvl>
    <w:lvl w:ilvl="7">
      <w:start w:val="1"/>
      <w:numFmt w:val="decimal"/>
      <w:lvlText w:val="%8."/>
      <w:lvlJc w:val="left"/>
      <w:rPr>
        <w:rFonts w:ascii="Garamond" w:eastAsia="Garamond" w:hAnsi="Garamond" w:cs="Garamond"/>
        <w:color w:val="000000"/>
        <w:position w:val="0"/>
        <w:u w:color="000000"/>
      </w:rPr>
    </w:lvl>
    <w:lvl w:ilvl="8">
      <w:start w:val="1"/>
      <w:numFmt w:val="decimal"/>
      <w:lvlText w:val="%9."/>
      <w:lvlJc w:val="left"/>
      <w:rPr>
        <w:rFonts w:ascii="Garamond" w:eastAsia="Garamond" w:hAnsi="Garamond" w:cs="Garamond"/>
        <w:color w:val="000000"/>
        <w:position w:val="0"/>
        <w:u w:color="000000"/>
      </w:rPr>
    </w:lvl>
  </w:abstractNum>
  <w:abstractNum w:abstractNumId="5" w15:restartNumberingAfterBreak="0">
    <w:nsid w:val="1C03566C"/>
    <w:multiLevelType w:val="multilevel"/>
    <w:tmpl w:val="4C20C93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20260F89"/>
    <w:multiLevelType w:val="hybridMultilevel"/>
    <w:tmpl w:val="0944E870"/>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5AF56F4"/>
    <w:multiLevelType w:val="hybridMultilevel"/>
    <w:tmpl w:val="C5F619C8"/>
    <w:lvl w:ilvl="0" w:tplc="96BAD304">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B970820"/>
    <w:multiLevelType w:val="multilevel"/>
    <w:tmpl w:val="C31220E0"/>
    <w:styleLink w:val="Lista21"/>
    <w:lvl w:ilvl="0">
      <w:start w:val="12"/>
      <w:numFmt w:val="decimal"/>
      <w:lvlText w:val="%1."/>
      <w:lvlJc w:val="left"/>
      <w:rPr>
        <w:rFonts w:ascii="Garamond" w:eastAsia="Garamond" w:hAnsi="Garamond" w:cs="Garamond"/>
        <w:color w:val="000000"/>
        <w:position w:val="0"/>
        <w:u w:color="000000"/>
      </w:rPr>
    </w:lvl>
    <w:lvl w:ilvl="1">
      <w:start w:val="1"/>
      <w:numFmt w:val="decimal"/>
      <w:lvlText w:val="%2."/>
      <w:lvlJc w:val="left"/>
      <w:rPr>
        <w:rFonts w:ascii="Garamond" w:eastAsia="Garamond" w:hAnsi="Garamond" w:cs="Garamond"/>
        <w:color w:val="000000"/>
        <w:position w:val="0"/>
        <w:u w:color="000000"/>
      </w:rPr>
    </w:lvl>
    <w:lvl w:ilvl="2">
      <w:start w:val="1"/>
      <w:numFmt w:val="decimal"/>
      <w:lvlText w:val="%3."/>
      <w:lvlJc w:val="left"/>
      <w:rPr>
        <w:rFonts w:ascii="Garamond" w:eastAsia="Garamond" w:hAnsi="Garamond" w:cs="Garamond"/>
        <w:color w:val="000000"/>
        <w:position w:val="0"/>
        <w:u w:color="000000"/>
      </w:rPr>
    </w:lvl>
    <w:lvl w:ilvl="3">
      <w:start w:val="1"/>
      <w:numFmt w:val="decimal"/>
      <w:lvlText w:val="%4."/>
      <w:lvlJc w:val="left"/>
      <w:rPr>
        <w:rFonts w:ascii="Garamond" w:eastAsia="Garamond" w:hAnsi="Garamond" w:cs="Garamond"/>
        <w:color w:val="000000"/>
        <w:position w:val="0"/>
        <w:u w:color="000000"/>
      </w:rPr>
    </w:lvl>
    <w:lvl w:ilvl="4">
      <w:start w:val="1"/>
      <w:numFmt w:val="decimal"/>
      <w:lvlText w:val="%5."/>
      <w:lvlJc w:val="left"/>
      <w:rPr>
        <w:rFonts w:ascii="Garamond" w:eastAsia="Garamond" w:hAnsi="Garamond" w:cs="Garamond"/>
        <w:color w:val="000000"/>
        <w:position w:val="0"/>
        <w:u w:color="000000"/>
      </w:rPr>
    </w:lvl>
    <w:lvl w:ilvl="5">
      <w:start w:val="1"/>
      <w:numFmt w:val="decimal"/>
      <w:lvlText w:val="%6."/>
      <w:lvlJc w:val="left"/>
      <w:rPr>
        <w:rFonts w:ascii="Garamond" w:eastAsia="Garamond" w:hAnsi="Garamond" w:cs="Garamond"/>
        <w:color w:val="000000"/>
        <w:position w:val="0"/>
        <w:u w:color="000000"/>
      </w:rPr>
    </w:lvl>
    <w:lvl w:ilvl="6">
      <w:start w:val="1"/>
      <w:numFmt w:val="decimal"/>
      <w:lvlText w:val="%7."/>
      <w:lvlJc w:val="left"/>
      <w:rPr>
        <w:rFonts w:ascii="Garamond" w:eastAsia="Garamond" w:hAnsi="Garamond" w:cs="Garamond"/>
        <w:color w:val="000000"/>
        <w:position w:val="0"/>
        <w:u w:color="000000"/>
      </w:rPr>
    </w:lvl>
    <w:lvl w:ilvl="7">
      <w:start w:val="1"/>
      <w:numFmt w:val="decimal"/>
      <w:lvlText w:val="%8."/>
      <w:lvlJc w:val="left"/>
      <w:rPr>
        <w:rFonts w:ascii="Garamond" w:eastAsia="Garamond" w:hAnsi="Garamond" w:cs="Garamond"/>
        <w:color w:val="000000"/>
        <w:position w:val="0"/>
        <w:u w:color="000000"/>
      </w:rPr>
    </w:lvl>
    <w:lvl w:ilvl="8">
      <w:start w:val="1"/>
      <w:numFmt w:val="decimal"/>
      <w:lvlText w:val="%9."/>
      <w:lvlJc w:val="left"/>
      <w:rPr>
        <w:rFonts w:ascii="Garamond" w:eastAsia="Garamond" w:hAnsi="Garamond" w:cs="Garamond"/>
        <w:color w:val="000000"/>
        <w:position w:val="0"/>
        <w:u w:color="000000"/>
      </w:rPr>
    </w:lvl>
  </w:abstractNum>
  <w:abstractNum w:abstractNumId="9" w15:restartNumberingAfterBreak="0">
    <w:nsid w:val="2F906C5A"/>
    <w:multiLevelType w:val="hybridMultilevel"/>
    <w:tmpl w:val="189C590E"/>
    <w:lvl w:ilvl="0" w:tplc="9312C0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4D1497"/>
    <w:multiLevelType w:val="hybridMultilevel"/>
    <w:tmpl w:val="23EA28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BEC1306"/>
    <w:multiLevelType w:val="hybridMultilevel"/>
    <w:tmpl w:val="F2D8CEE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3E0F787B"/>
    <w:multiLevelType w:val="hybridMultilevel"/>
    <w:tmpl w:val="CF76611A"/>
    <w:lvl w:ilvl="0" w:tplc="04150001">
      <w:start w:val="1"/>
      <w:numFmt w:val="bullet"/>
      <w:lvlText w:val=""/>
      <w:lvlJc w:val="left"/>
      <w:pPr>
        <w:ind w:left="720" w:hanging="360"/>
      </w:pPr>
      <w:rPr>
        <w:rFonts w:ascii="Symbol" w:hAnsi="Symbol" w:hint="default"/>
      </w:rPr>
    </w:lvl>
    <w:lvl w:ilvl="1" w:tplc="6FA478C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153654"/>
    <w:multiLevelType w:val="hybridMultilevel"/>
    <w:tmpl w:val="BB042486"/>
    <w:lvl w:ilvl="0" w:tplc="64A6A96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32531CD"/>
    <w:multiLevelType w:val="multilevel"/>
    <w:tmpl w:val="73C82906"/>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5" w15:restartNumberingAfterBreak="0">
    <w:nsid w:val="45033E3D"/>
    <w:multiLevelType w:val="hybridMultilevel"/>
    <w:tmpl w:val="504E3DA4"/>
    <w:lvl w:ilvl="0" w:tplc="04150017">
      <w:start w:val="2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F20D47"/>
    <w:multiLevelType w:val="multilevel"/>
    <w:tmpl w:val="24FC5DD0"/>
    <w:lvl w:ilvl="0">
      <w:start w:val="1"/>
      <w:numFmt w:val="decimal"/>
      <w:lvlText w:val="%1."/>
      <w:lvlJc w:val="left"/>
      <w:rPr>
        <w:rFonts w:ascii="Garamond" w:eastAsia="Garamond" w:hAnsi="Garamond" w:cs="Garamond"/>
        <w:color w:val="000000"/>
        <w:position w:val="0"/>
        <w:u w:color="000000"/>
      </w:rPr>
    </w:lvl>
    <w:lvl w:ilvl="1">
      <w:start w:val="1"/>
      <w:numFmt w:val="decimal"/>
      <w:lvlText w:val="%2."/>
      <w:lvlJc w:val="left"/>
      <w:rPr>
        <w:rFonts w:ascii="Garamond" w:eastAsia="Garamond" w:hAnsi="Garamond" w:cs="Garamond"/>
        <w:color w:val="000000"/>
        <w:position w:val="0"/>
        <w:u w:color="000000"/>
      </w:rPr>
    </w:lvl>
    <w:lvl w:ilvl="2">
      <w:start w:val="1"/>
      <w:numFmt w:val="decimal"/>
      <w:lvlText w:val="%3."/>
      <w:lvlJc w:val="left"/>
      <w:rPr>
        <w:rFonts w:ascii="Garamond" w:eastAsia="Garamond" w:hAnsi="Garamond" w:cs="Garamond"/>
        <w:color w:val="000000"/>
        <w:position w:val="0"/>
        <w:u w:color="000000"/>
      </w:rPr>
    </w:lvl>
    <w:lvl w:ilvl="3">
      <w:start w:val="1"/>
      <w:numFmt w:val="decimal"/>
      <w:lvlText w:val="%4."/>
      <w:lvlJc w:val="left"/>
      <w:rPr>
        <w:rFonts w:ascii="Garamond" w:eastAsia="Garamond" w:hAnsi="Garamond" w:cs="Garamond"/>
        <w:color w:val="000000"/>
        <w:position w:val="0"/>
        <w:u w:color="000000"/>
      </w:rPr>
    </w:lvl>
    <w:lvl w:ilvl="4">
      <w:start w:val="1"/>
      <w:numFmt w:val="decimal"/>
      <w:lvlText w:val="%5."/>
      <w:lvlJc w:val="left"/>
      <w:rPr>
        <w:rFonts w:ascii="Garamond" w:eastAsia="Garamond" w:hAnsi="Garamond" w:cs="Garamond"/>
        <w:color w:val="000000"/>
        <w:position w:val="0"/>
        <w:u w:color="000000"/>
      </w:rPr>
    </w:lvl>
    <w:lvl w:ilvl="5">
      <w:start w:val="1"/>
      <w:numFmt w:val="decimal"/>
      <w:lvlText w:val="%6."/>
      <w:lvlJc w:val="left"/>
      <w:rPr>
        <w:rFonts w:ascii="Garamond" w:eastAsia="Garamond" w:hAnsi="Garamond" w:cs="Garamond"/>
        <w:color w:val="000000"/>
        <w:position w:val="0"/>
        <w:u w:color="000000"/>
      </w:rPr>
    </w:lvl>
    <w:lvl w:ilvl="6">
      <w:start w:val="1"/>
      <w:numFmt w:val="decimal"/>
      <w:lvlText w:val="%7."/>
      <w:lvlJc w:val="left"/>
      <w:rPr>
        <w:rFonts w:ascii="Garamond" w:eastAsia="Garamond" w:hAnsi="Garamond" w:cs="Garamond"/>
        <w:color w:val="000000"/>
        <w:position w:val="0"/>
        <w:u w:color="000000"/>
      </w:rPr>
    </w:lvl>
    <w:lvl w:ilvl="7">
      <w:start w:val="1"/>
      <w:numFmt w:val="decimal"/>
      <w:lvlText w:val="%8."/>
      <w:lvlJc w:val="left"/>
      <w:rPr>
        <w:rFonts w:ascii="Garamond" w:eastAsia="Garamond" w:hAnsi="Garamond" w:cs="Garamond"/>
        <w:color w:val="000000"/>
        <w:position w:val="0"/>
        <w:u w:color="000000"/>
      </w:rPr>
    </w:lvl>
    <w:lvl w:ilvl="8">
      <w:start w:val="1"/>
      <w:numFmt w:val="decimal"/>
      <w:lvlText w:val="%9."/>
      <w:lvlJc w:val="left"/>
      <w:rPr>
        <w:rFonts w:ascii="Garamond" w:eastAsia="Garamond" w:hAnsi="Garamond" w:cs="Garamond"/>
        <w:color w:val="000000"/>
        <w:position w:val="0"/>
        <w:u w:color="000000"/>
      </w:rPr>
    </w:lvl>
  </w:abstractNum>
  <w:abstractNum w:abstractNumId="17" w15:restartNumberingAfterBreak="0">
    <w:nsid w:val="48D31836"/>
    <w:multiLevelType w:val="hybridMultilevel"/>
    <w:tmpl w:val="FF9E1A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1B31D9"/>
    <w:multiLevelType w:val="hybridMultilevel"/>
    <w:tmpl w:val="235CD07C"/>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9" w15:restartNumberingAfterBreak="0">
    <w:nsid w:val="4C7D2558"/>
    <w:multiLevelType w:val="hybridMultilevel"/>
    <w:tmpl w:val="D72652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064F29"/>
    <w:multiLevelType w:val="hybridMultilevel"/>
    <w:tmpl w:val="5FC2F0C0"/>
    <w:lvl w:ilvl="0" w:tplc="96BAD304">
      <w:start w:val="1"/>
      <w:numFmt w:val="lowerLetter"/>
      <w:lvlText w:val="%1)"/>
      <w:lvlJc w:val="left"/>
      <w:pPr>
        <w:ind w:left="2160" w:hanging="360"/>
      </w:pPr>
      <w:rPr>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4F0D6C5A"/>
    <w:multiLevelType w:val="multilevel"/>
    <w:tmpl w:val="1C44D866"/>
    <w:lvl w:ilvl="0">
      <w:start w:val="1"/>
      <w:numFmt w:val="decimal"/>
      <w:lvlText w:val="%1."/>
      <w:lvlJc w:val="left"/>
      <w:rPr>
        <w:rFonts w:ascii="Garamond" w:eastAsia="Garamond" w:hAnsi="Garamond" w:cs="Garamond"/>
        <w:color w:val="000000"/>
        <w:position w:val="0"/>
        <w:u w:color="000000"/>
      </w:rPr>
    </w:lvl>
    <w:lvl w:ilvl="1">
      <w:start w:val="1"/>
      <w:numFmt w:val="lowerLetter"/>
      <w:lvlText w:val="%2."/>
      <w:lvlJc w:val="left"/>
      <w:rPr>
        <w:rFonts w:ascii="Garamond" w:eastAsia="Garamond" w:hAnsi="Garamond" w:cs="Garamond"/>
        <w:color w:val="000000"/>
        <w:position w:val="0"/>
        <w:u w:color="000000"/>
      </w:rPr>
    </w:lvl>
    <w:lvl w:ilvl="2">
      <w:start w:val="1"/>
      <w:numFmt w:val="lowerRoman"/>
      <w:lvlText w:val="%3."/>
      <w:lvlJc w:val="left"/>
      <w:rPr>
        <w:rFonts w:ascii="Garamond" w:eastAsia="Garamond" w:hAnsi="Garamond" w:cs="Garamond"/>
        <w:color w:val="000000"/>
        <w:position w:val="0"/>
        <w:u w:color="000000"/>
      </w:rPr>
    </w:lvl>
    <w:lvl w:ilvl="3">
      <w:start w:val="1"/>
      <w:numFmt w:val="decimal"/>
      <w:lvlText w:val="%4."/>
      <w:lvlJc w:val="left"/>
      <w:rPr>
        <w:rFonts w:ascii="Garamond" w:eastAsia="Garamond" w:hAnsi="Garamond" w:cs="Garamond"/>
        <w:color w:val="000000"/>
        <w:position w:val="0"/>
        <w:u w:color="000000"/>
      </w:rPr>
    </w:lvl>
    <w:lvl w:ilvl="4">
      <w:start w:val="1"/>
      <w:numFmt w:val="lowerLetter"/>
      <w:lvlText w:val="%5."/>
      <w:lvlJc w:val="left"/>
      <w:rPr>
        <w:rFonts w:ascii="Garamond" w:eastAsia="Garamond" w:hAnsi="Garamond" w:cs="Garamond"/>
        <w:color w:val="000000"/>
        <w:position w:val="0"/>
        <w:u w:color="000000"/>
      </w:rPr>
    </w:lvl>
    <w:lvl w:ilvl="5">
      <w:start w:val="1"/>
      <w:numFmt w:val="lowerRoman"/>
      <w:lvlText w:val="%6."/>
      <w:lvlJc w:val="left"/>
      <w:rPr>
        <w:rFonts w:ascii="Garamond" w:eastAsia="Garamond" w:hAnsi="Garamond" w:cs="Garamond"/>
        <w:color w:val="000000"/>
        <w:position w:val="0"/>
        <w:u w:color="000000"/>
      </w:rPr>
    </w:lvl>
    <w:lvl w:ilvl="6">
      <w:start w:val="1"/>
      <w:numFmt w:val="decimal"/>
      <w:lvlText w:val="%7."/>
      <w:lvlJc w:val="left"/>
      <w:rPr>
        <w:rFonts w:ascii="Garamond" w:eastAsia="Garamond" w:hAnsi="Garamond" w:cs="Garamond"/>
        <w:color w:val="000000"/>
        <w:position w:val="0"/>
        <w:u w:color="000000"/>
      </w:rPr>
    </w:lvl>
    <w:lvl w:ilvl="7">
      <w:start w:val="1"/>
      <w:numFmt w:val="lowerLetter"/>
      <w:lvlText w:val="%8."/>
      <w:lvlJc w:val="left"/>
      <w:rPr>
        <w:rFonts w:ascii="Garamond" w:eastAsia="Garamond" w:hAnsi="Garamond" w:cs="Garamond"/>
        <w:color w:val="000000"/>
        <w:position w:val="0"/>
        <w:u w:color="000000"/>
      </w:rPr>
    </w:lvl>
    <w:lvl w:ilvl="8">
      <w:start w:val="1"/>
      <w:numFmt w:val="lowerRoman"/>
      <w:lvlText w:val="%9."/>
      <w:lvlJc w:val="left"/>
      <w:rPr>
        <w:rFonts w:ascii="Garamond" w:eastAsia="Garamond" w:hAnsi="Garamond" w:cs="Garamond"/>
        <w:color w:val="000000"/>
        <w:position w:val="0"/>
        <w:u w:color="000000"/>
      </w:rPr>
    </w:lvl>
  </w:abstractNum>
  <w:abstractNum w:abstractNumId="22" w15:restartNumberingAfterBreak="0">
    <w:nsid w:val="528C1244"/>
    <w:multiLevelType w:val="hybridMultilevel"/>
    <w:tmpl w:val="FA16CA32"/>
    <w:lvl w:ilvl="0" w:tplc="9312C06E">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3" w15:restartNumberingAfterBreak="0">
    <w:nsid w:val="546B4716"/>
    <w:multiLevelType w:val="hybridMultilevel"/>
    <w:tmpl w:val="17E4EAA0"/>
    <w:lvl w:ilvl="0" w:tplc="9A088C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47B3A4A"/>
    <w:multiLevelType w:val="hybridMultilevel"/>
    <w:tmpl w:val="4DCE6F34"/>
    <w:lvl w:ilvl="0" w:tplc="9312C06E">
      <w:start w:val="1"/>
      <w:numFmt w:val="bullet"/>
      <w:lvlText w:val=""/>
      <w:lvlJc w:val="left"/>
      <w:pPr>
        <w:ind w:left="1494" w:hanging="360"/>
      </w:pPr>
      <w:rPr>
        <w:rFonts w:ascii="Symbol" w:hAnsi="Symbol"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55003016"/>
    <w:multiLevelType w:val="hybridMultilevel"/>
    <w:tmpl w:val="CEC29CB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6" w15:restartNumberingAfterBreak="0">
    <w:nsid w:val="55235496"/>
    <w:multiLevelType w:val="hybridMultilevel"/>
    <w:tmpl w:val="78A858A0"/>
    <w:lvl w:ilvl="0" w:tplc="6FA478C4">
      <w:start w:val="1"/>
      <w:numFmt w:val="bullet"/>
      <w:lvlText w:val=""/>
      <w:lvlJc w:val="left"/>
      <w:pPr>
        <w:ind w:left="1635" w:hanging="360"/>
      </w:pPr>
      <w:rPr>
        <w:rFonts w:ascii="Symbol" w:hAnsi="Symbol" w:hint="default"/>
      </w:rPr>
    </w:lvl>
    <w:lvl w:ilvl="1" w:tplc="04150003">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7" w15:restartNumberingAfterBreak="0">
    <w:nsid w:val="5B9826F4"/>
    <w:multiLevelType w:val="hybridMultilevel"/>
    <w:tmpl w:val="1C62651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5CA55D32"/>
    <w:multiLevelType w:val="hybridMultilevel"/>
    <w:tmpl w:val="0230379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1C03D4E"/>
    <w:multiLevelType w:val="hybridMultilevel"/>
    <w:tmpl w:val="386CDD76"/>
    <w:lvl w:ilvl="0" w:tplc="9312C06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6AB69BE"/>
    <w:multiLevelType w:val="hybridMultilevel"/>
    <w:tmpl w:val="E99C851C"/>
    <w:lvl w:ilvl="0" w:tplc="96BAD304">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B34045D"/>
    <w:multiLevelType w:val="multilevel"/>
    <w:tmpl w:val="313879C0"/>
    <w:lvl w:ilvl="0">
      <w:start w:val="1"/>
      <w:numFmt w:val="decimal"/>
      <w:lvlText w:val="%1."/>
      <w:lvlJc w:val="left"/>
      <w:rPr>
        <w:rFonts w:ascii="Garamond" w:eastAsia="Garamond" w:hAnsi="Garamond" w:cs="Garamond"/>
        <w:color w:val="000000"/>
        <w:position w:val="0"/>
        <w:u w:color="000000"/>
      </w:rPr>
    </w:lvl>
    <w:lvl w:ilvl="1">
      <w:start w:val="1"/>
      <w:numFmt w:val="decimal"/>
      <w:lvlText w:val="%2."/>
      <w:lvlJc w:val="left"/>
      <w:rPr>
        <w:rFonts w:ascii="Garamond" w:eastAsia="Garamond" w:hAnsi="Garamond" w:cs="Garamond"/>
        <w:color w:val="000000"/>
        <w:position w:val="0"/>
        <w:u w:color="000000"/>
      </w:rPr>
    </w:lvl>
    <w:lvl w:ilvl="2">
      <w:start w:val="1"/>
      <w:numFmt w:val="decimal"/>
      <w:lvlText w:val="%3."/>
      <w:lvlJc w:val="left"/>
      <w:rPr>
        <w:rFonts w:ascii="Garamond" w:eastAsia="Garamond" w:hAnsi="Garamond" w:cs="Garamond"/>
        <w:color w:val="000000"/>
        <w:position w:val="0"/>
        <w:u w:color="000000"/>
      </w:rPr>
    </w:lvl>
    <w:lvl w:ilvl="3">
      <w:start w:val="1"/>
      <w:numFmt w:val="decimal"/>
      <w:lvlText w:val="%4."/>
      <w:lvlJc w:val="left"/>
      <w:rPr>
        <w:rFonts w:ascii="Garamond" w:eastAsia="Garamond" w:hAnsi="Garamond" w:cs="Garamond"/>
        <w:color w:val="000000"/>
        <w:position w:val="0"/>
        <w:u w:color="000000"/>
      </w:rPr>
    </w:lvl>
    <w:lvl w:ilvl="4">
      <w:start w:val="1"/>
      <w:numFmt w:val="decimal"/>
      <w:lvlText w:val="%5."/>
      <w:lvlJc w:val="left"/>
      <w:rPr>
        <w:rFonts w:ascii="Garamond" w:eastAsia="Garamond" w:hAnsi="Garamond" w:cs="Garamond"/>
        <w:color w:val="000000"/>
        <w:position w:val="0"/>
        <w:u w:color="000000"/>
      </w:rPr>
    </w:lvl>
    <w:lvl w:ilvl="5">
      <w:start w:val="1"/>
      <w:numFmt w:val="decimal"/>
      <w:lvlText w:val="%6."/>
      <w:lvlJc w:val="left"/>
      <w:rPr>
        <w:rFonts w:ascii="Garamond" w:eastAsia="Garamond" w:hAnsi="Garamond" w:cs="Garamond"/>
        <w:color w:val="000000"/>
        <w:position w:val="0"/>
        <w:u w:color="000000"/>
      </w:rPr>
    </w:lvl>
    <w:lvl w:ilvl="6">
      <w:start w:val="1"/>
      <w:numFmt w:val="decimal"/>
      <w:lvlText w:val="%7."/>
      <w:lvlJc w:val="left"/>
      <w:rPr>
        <w:rFonts w:ascii="Garamond" w:eastAsia="Garamond" w:hAnsi="Garamond" w:cs="Garamond"/>
        <w:color w:val="000000"/>
        <w:position w:val="0"/>
        <w:u w:color="000000"/>
      </w:rPr>
    </w:lvl>
    <w:lvl w:ilvl="7">
      <w:start w:val="1"/>
      <w:numFmt w:val="decimal"/>
      <w:lvlText w:val="%8."/>
      <w:lvlJc w:val="left"/>
      <w:rPr>
        <w:rFonts w:ascii="Garamond" w:eastAsia="Garamond" w:hAnsi="Garamond" w:cs="Garamond"/>
        <w:color w:val="000000"/>
        <w:position w:val="0"/>
        <w:u w:color="000000"/>
      </w:rPr>
    </w:lvl>
    <w:lvl w:ilvl="8">
      <w:start w:val="1"/>
      <w:numFmt w:val="decimal"/>
      <w:lvlText w:val="%9."/>
      <w:lvlJc w:val="left"/>
      <w:rPr>
        <w:rFonts w:ascii="Garamond" w:eastAsia="Garamond" w:hAnsi="Garamond" w:cs="Garamond"/>
        <w:color w:val="000000"/>
        <w:position w:val="0"/>
        <w:u w:color="000000"/>
      </w:rPr>
    </w:lvl>
  </w:abstractNum>
  <w:abstractNum w:abstractNumId="32" w15:restartNumberingAfterBreak="0">
    <w:nsid w:val="6EF34251"/>
    <w:multiLevelType w:val="hybridMultilevel"/>
    <w:tmpl w:val="B28897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165788E"/>
    <w:multiLevelType w:val="hybridMultilevel"/>
    <w:tmpl w:val="7DBC0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593363"/>
    <w:multiLevelType w:val="hybridMultilevel"/>
    <w:tmpl w:val="BBD096BC"/>
    <w:lvl w:ilvl="0" w:tplc="EDC0A6FC">
      <w:start w:val="7"/>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414D19"/>
    <w:multiLevelType w:val="hybridMultilevel"/>
    <w:tmpl w:val="212C1CF6"/>
    <w:lvl w:ilvl="0" w:tplc="9A088CB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DF10A6"/>
    <w:multiLevelType w:val="hybridMultilevel"/>
    <w:tmpl w:val="923445EC"/>
    <w:lvl w:ilvl="0" w:tplc="64A6A96A">
      <w:start w:val="1"/>
      <w:numFmt w:val="lowerLetter"/>
      <w:lvlText w:val="%1)"/>
      <w:lvlJc w:val="left"/>
      <w:pPr>
        <w:ind w:left="2715" w:hanging="360"/>
      </w:pPr>
      <w:rPr>
        <w:rFonts w:hint="default"/>
      </w:rPr>
    </w:lvl>
    <w:lvl w:ilvl="1" w:tplc="04150017">
      <w:start w:val="1"/>
      <w:numFmt w:val="lowerLetter"/>
      <w:lvlText w:val="%2)"/>
      <w:lvlJc w:val="left"/>
      <w:pPr>
        <w:ind w:left="1494"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num w:numId="1">
    <w:abstractNumId w:val="21"/>
  </w:num>
  <w:num w:numId="2">
    <w:abstractNumId w:val="5"/>
  </w:num>
  <w:num w:numId="3">
    <w:abstractNumId w:val="2"/>
    <w:lvlOverride w:ilvl="0">
      <w:lvl w:ilvl="0">
        <w:start w:val="1"/>
        <w:numFmt w:val="decimal"/>
        <w:lvlText w:val="%1."/>
        <w:lvlJc w:val="left"/>
        <w:rPr>
          <w:rFonts w:ascii="Cambria" w:eastAsia="Garamond" w:hAnsi="Cambria" w:cs="Garamond" w:hint="default"/>
          <w:b/>
          <w:strike w:val="0"/>
          <w:color w:val="000000"/>
          <w:position w:val="0"/>
          <w:u w:color="000000"/>
        </w:rPr>
      </w:lvl>
    </w:lvlOverride>
    <w:lvlOverride w:ilvl="1">
      <w:lvl w:ilvl="1">
        <w:start w:val="1"/>
        <w:numFmt w:val="lowerLetter"/>
        <w:lvlText w:val="%2."/>
        <w:lvlJc w:val="left"/>
        <w:rPr>
          <w:rFonts w:ascii="Garamond" w:eastAsia="Garamond" w:hAnsi="Garamond" w:cs="Garamond"/>
          <w:b/>
          <w:color w:val="000000"/>
          <w:position w:val="0"/>
          <w:u w:color="000000"/>
        </w:rPr>
      </w:lvl>
    </w:lvlOverride>
  </w:num>
  <w:num w:numId="4">
    <w:abstractNumId w:val="16"/>
  </w:num>
  <w:num w:numId="5">
    <w:abstractNumId w:val="14"/>
  </w:num>
  <w:num w:numId="6">
    <w:abstractNumId w:val="4"/>
  </w:num>
  <w:num w:numId="7">
    <w:abstractNumId w:val="31"/>
  </w:num>
  <w:num w:numId="8">
    <w:abstractNumId w:val="8"/>
  </w:num>
  <w:num w:numId="9">
    <w:abstractNumId w:val="30"/>
  </w:num>
  <w:num w:numId="10">
    <w:abstractNumId w:val="10"/>
  </w:num>
  <w:num w:numId="11">
    <w:abstractNumId w:val="32"/>
  </w:num>
  <w:num w:numId="12">
    <w:abstractNumId w:val="34"/>
  </w:num>
  <w:num w:numId="13">
    <w:abstractNumId w:val="2"/>
  </w:num>
  <w:num w:numId="14">
    <w:abstractNumId w:val="29"/>
  </w:num>
  <w:num w:numId="15">
    <w:abstractNumId w:val="28"/>
  </w:num>
  <w:num w:numId="16">
    <w:abstractNumId w:val="7"/>
  </w:num>
  <w:num w:numId="17">
    <w:abstractNumId w:val="20"/>
  </w:num>
  <w:num w:numId="18">
    <w:abstractNumId w:val="6"/>
  </w:num>
  <w:num w:numId="19">
    <w:abstractNumId w:val="27"/>
  </w:num>
  <w:num w:numId="20">
    <w:abstractNumId w:val="3"/>
  </w:num>
  <w:num w:numId="21">
    <w:abstractNumId w:val="12"/>
  </w:num>
  <w:num w:numId="22">
    <w:abstractNumId w:val="24"/>
  </w:num>
  <w:num w:numId="23">
    <w:abstractNumId w:val="26"/>
  </w:num>
  <w:num w:numId="24">
    <w:abstractNumId w:val="13"/>
  </w:num>
  <w:num w:numId="25">
    <w:abstractNumId w:val="36"/>
  </w:num>
  <w:num w:numId="26">
    <w:abstractNumId w:val="19"/>
  </w:num>
  <w:num w:numId="27">
    <w:abstractNumId w:val="33"/>
  </w:num>
  <w:num w:numId="28">
    <w:abstractNumId w:val="17"/>
  </w:num>
  <w:num w:numId="29">
    <w:abstractNumId w:val="0"/>
  </w:num>
  <w:num w:numId="30">
    <w:abstractNumId w:val="22"/>
  </w:num>
  <w:num w:numId="31">
    <w:abstractNumId w:val="23"/>
  </w:num>
  <w:num w:numId="32">
    <w:abstractNumId w:val="18"/>
  </w:num>
  <w:num w:numId="33">
    <w:abstractNumId w:val="25"/>
  </w:num>
  <w:num w:numId="34">
    <w:abstractNumId w:val="11"/>
  </w:num>
  <w:num w:numId="35">
    <w:abstractNumId w:val="35"/>
  </w:num>
  <w:num w:numId="36">
    <w:abstractNumId w:val="9"/>
  </w:num>
  <w:num w:numId="37">
    <w:abstractNumId w:val="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8B"/>
    <w:rsid w:val="00012153"/>
    <w:rsid w:val="000400BD"/>
    <w:rsid w:val="00060ABC"/>
    <w:rsid w:val="00094F70"/>
    <w:rsid w:val="000B57F9"/>
    <w:rsid w:val="000C45F0"/>
    <w:rsid w:val="000C7A89"/>
    <w:rsid w:val="001228C8"/>
    <w:rsid w:val="001D216D"/>
    <w:rsid w:val="001D2DFC"/>
    <w:rsid w:val="002334A5"/>
    <w:rsid w:val="00263932"/>
    <w:rsid w:val="0027729D"/>
    <w:rsid w:val="00296713"/>
    <w:rsid w:val="002A0BE6"/>
    <w:rsid w:val="002B444F"/>
    <w:rsid w:val="00305A5F"/>
    <w:rsid w:val="00373502"/>
    <w:rsid w:val="003A378F"/>
    <w:rsid w:val="003B2A28"/>
    <w:rsid w:val="003F2916"/>
    <w:rsid w:val="00415324"/>
    <w:rsid w:val="0048579E"/>
    <w:rsid w:val="004A494C"/>
    <w:rsid w:val="004E03A9"/>
    <w:rsid w:val="005135EA"/>
    <w:rsid w:val="00532BEF"/>
    <w:rsid w:val="005536F1"/>
    <w:rsid w:val="00560E1C"/>
    <w:rsid w:val="005700FF"/>
    <w:rsid w:val="005A291E"/>
    <w:rsid w:val="005A52BC"/>
    <w:rsid w:val="005F6A4A"/>
    <w:rsid w:val="00604A09"/>
    <w:rsid w:val="00691A88"/>
    <w:rsid w:val="006A1117"/>
    <w:rsid w:val="007276E6"/>
    <w:rsid w:val="00770D9B"/>
    <w:rsid w:val="007829DC"/>
    <w:rsid w:val="007D3B35"/>
    <w:rsid w:val="007D6B61"/>
    <w:rsid w:val="007F7F37"/>
    <w:rsid w:val="008124E8"/>
    <w:rsid w:val="00812899"/>
    <w:rsid w:val="00830F0B"/>
    <w:rsid w:val="00842C29"/>
    <w:rsid w:val="00884056"/>
    <w:rsid w:val="008C6CD0"/>
    <w:rsid w:val="00937096"/>
    <w:rsid w:val="00943A75"/>
    <w:rsid w:val="009521B1"/>
    <w:rsid w:val="009931E4"/>
    <w:rsid w:val="009E32A8"/>
    <w:rsid w:val="00A010AA"/>
    <w:rsid w:val="00A1512C"/>
    <w:rsid w:val="00AB0620"/>
    <w:rsid w:val="00AB77D6"/>
    <w:rsid w:val="00BA296C"/>
    <w:rsid w:val="00BF11AE"/>
    <w:rsid w:val="00C04C0B"/>
    <w:rsid w:val="00C114D1"/>
    <w:rsid w:val="00C53889"/>
    <w:rsid w:val="00C81E02"/>
    <w:rsid w:val="00C8358B"/>
    <w:rsid w:val="00CA3A3D"/>
    <w:rsid w:val="00D24A09"/>
    <w:rsid w:val="00D75880"/>
    <w:rsid w:val="00D97036"/>
    <w:rsid w:val="00E22341"/>
    <w:rsid w:val="00E56FCF"/>
    <w:rsid w:val="00E642A8"/>
    <w:rsid w:val="00E644B7"/>
    <w:rsid w:val="00EC5347"/>
    <w:rsid w:val="00ED3366"/>
    <w:rsid w:val="00EE2427"/>
    <w:rsid w:val="00EF069E"/>
    <w:rsid w:val="00F0249C"/>
    <w:rsid w:val="00F47AF9"/>
    <w:rsid w:val="00F54810"/>
    <w:rsid w:val="00F71939"/>
    <w:rsid w:val="00F913B5"/>
    <w:rsid w:val="00FA75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A4B4F-609C-4F5D-BF9B-CFF93C75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C04C0B"/>
    <w:rPr>
      <w:rFonts w:ascii="Calibri" w:eastAsia="Calibri" w:hAnsi="Calibri" w:cs="Calibri"/>
      <w:color w:val="000000"/>
      <w:sz w:val="22"/>
      <w:szCs w:val="22"/>
      <w:u w:color="000000"/>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04C0B"/>
    <w:rPr>
      <w:u w:val="single"/>
    </w:rPr>
  </w:style>
  <w:style w:type="table" w:customStyle="1" w:styleId="TableNormal">
    <w:name w:val="Table Normal"/>
    <w:rsid w:val="00C04C0B"/>
    <w:tblPr>
      <w:tblInd w:w="0" w:type="dxa"/>
      <w:tblCellMar>
        <w:top w:w="0" w:type="dxa"/>
        <w:left w:w="0" w:type="dxa"/>
        <w:bottom w:w="0" w:type="dxa"/>
        <w:right w:w="0" w:type="dxa"/>
      </w:tblCellMar>
    </w:tblPr>
  </w:style>
  <w:style w:type="paragraph" w:customStyle="1" w:styleId="Nagwekistopka">
    <w:name w:val="Nagłówek i stopka"/>
    <w:rsid w:val="00C04C0B"/>
    <w:pPr>
      <w:tabs>
        <w:tab w:val="right" w:pos="9020"/>
      </w:tabs>
    </w:pPr>
    <w:rPr>
      <w:rFonts w:ascii="Helvetica" w:hAnsi="Arial Unicode MS" w:cs="Arial Unicode MS"/>
      <w:color w:val="000000"/>
      <w:sz w:val="24"/>
      <w:szCs w:val="24"/>
    </w:rPr>
  </w:style>
  <w:style w:type="numbering" w:customStyle="1" w:styleId="List0">
    <w:name w:val="List 0"/>
    <w:basedOn w:val="Zaimportowanystyl1"/>
    <w:rsid w:val="00C04C0B"/>
    <w:pPr>
      <w:numPr>
        <w:numId w:val="13"/>
      </w:numPr>
    </w:pPr>
  </w:style>
  <w:style w:type="numbering" w:customStyle="1" w:styleId="Zaimportowanystyl1">
    <w:name w:val="Zaimportowany styl 1"/>
    <w:rsid w:val="00C04C0B"/>
  </w:style>
  <w:style w:type="numbering" w:customStyle="1" w:styleId="List1">
    <w:name w:val="List 1"/>
    <w:basedOn w:val="Zaimportowanystyl2"/>
    <w:rsid w:val="00C04C0B"/>
    <w:pPr>
      <w:numPr>
        <w:numId w:val="6"/>
      </w:numPr>
    </w:pPr>
  </w:style>
  <w:style w:type="numbering" w:customStyle="1" w:styleId="Zaimportowanystyl2">
    <w:name w:val="Zaimportowany styl 2"/>
    <w:rsid w:val="00C04C0B"/>
  </w:style>
  <w:style w:type="paragraph" w:styleId="Akapitzlist">
    <w:name w:val="List Paragraph"/>
    <w:rsid w:val="00C04C0B"/>
    <w:pPr>
      <w:ind w:left="720"/>
    </w:pPr>
    <w:rPr>
      <w:rFonts w:ascii="Calibri" w:eastAsia="Calibri" w:hAnsi="Calibri" w:cs="Calibri"/>
      <w:color w:val="000000"/>
      <w:sz w:val="22"/>
      <w:szCs w:val="22"/>
      <w:u w:color="000000"/>
    </w:rPr>
  </w:style>
  <w:style w:type="numbering" w:customStyle="1" w:styleId="Lista21">
    <w:name w:val="Lista 21"/>
    <w:basedOn w:val="Zaimportowanystyl2"/>
    <w:rsid w:val="00C04C0B"/>
    <w:pPr>
      <w:numPr>
        <w:numId w:val="8"/>
      </w:numPr>
    </w:pPr>
  </w:style>
  <w:style w:type="paragraph" w:styleId="Tekstdymka">
    <w:name w:val="Balloon Text"/>
    <w:basedOn w:val="Normalny"/>
    <w:link w:val="TekstdymkaZnak"/>
    <w:uiPriority w:val="99"/>
    <w:semiHidden/>
    <w:unhideWhenUsed/>
    <w:rsid w:val="00604A09"/>
    <w:rPr>
      <w:rFonts w:ascii="Tahoma" w:hAnsi="Tahoma" w:cs="Tahoma"/>
      <w:sz w:val="16"/>
      <w:szCs w:val="16"/>
    </w:rPr>
  </w:style>
  <w:style w:type="character" w:customStyle="1" w:styleId="TekstdymkaZnak">
    <w:name w:val="Tekst dymka Znak"/>
    <w:basedOn w:val="Domylnaczcionkaakapitu"/>
    <w:link w:val="Tekstdymka"/>
    <w:uiPriority w:val="99"/>
    <w:semiHidden/>
    <w:rsid w:val="00604A09"/>
    <w:rPr>
      <w:rFonts w:ascii="Tahoma" w:eastAsia="Calibri" w:hAnsi="Tahoma" w:cs="Tahoma"/>
      <w:color w:val="000000"/>
      <w:sz w:val="16"/>
      <w:szCs w:val="16"/>
      <w:u w:color="000000"/>
      <w:lang w:val="en-US" w:eastAsia="en-US"/>
    </w:rPr>
  </w:style>
  <w:style w:type="character" w:styleId="Odwoaniedokomentarza">
    <w:name w:val="annotation reference"/>
    <w:basedOn w:val="Domylnaczcionkaakapitu"/>
    <w:uiPriority w:val="99"/>
    <w:semiHidden/>
    <w:unhideWhenUsed/>
    <w:rsid w:val="00604A09"/>
    <w:rPr>
      <w:sz w:val="16"/>
      <w:szCs w:val="16"/>
    </w:rPr>
  </w:style>
  <w:style w:type="paragraph" w:styleId="Tekstkomentarza">
    <w:name w:val="annotation text"/>
    <w:basedOn w:val="Normalny"/>
    <w:link w:val="TekstkomentarzaZnak"/>
    <w:uiPriority w:val="99"/>
    <w:semiHidden/>
    <w:unhideWhenUsed/>
    <w:rsid w:val="00604A09"/>
    <w:rPr>
      <w:sz w:val="20"/>
      <w:szCs w:val="20"/>
    </w:rPr>
  </w:style>
  <w:style w:type="character" w:customStyle="1" w:styleId="TekstkomentarzaZnak">
    <w:name w:val="Tekst komentarza Znak"/>
    <w:basedOn w:val="Domylnaczcionkaakapitu"/>
    <w:link w:val="Tekstkomentarza"/>
    <w:uiPriority w:val="99"/>
    <w:semiHidden/>
    <w:rsid w:val="00604A09"/>
    <w:rPr>
      <w:rFonts w:ascii="Calibri" w:eastAsia="Calibri" w:hAnsi="Calibri" w:cs="Calibri"/>
      <w:color w:val="000000"/>
      <w:u w:color="000000"/>
      <w:lang w:val="en-US" w:eastAsia="en-US"/>
    </w:rPr>
  </w:style>
  <w:style w:type="paragraph" w:styleId="Tematkomentarza">
    <w:name w:val="annotation subject"/>
    <w:basedOn w:val="Tekstkomentarza"/>
    <w:next w:val="Tekstkomentarza"/>
    <w:link w:val="TematkomentarzaZnak"/>
    <w:uiPriority w:val="99"/>
    <w:semiHidden/>
    <w:unhideWhenUsed/>
    <w:rsid w:val="00604A09"/>
    <w:rPr>
      <w:b/>
      <w:bCs/>
    </w:rPr>
  </w:style>
  <w:style w:type="character" w:customStyle="1" w:styleId="TematkomentarzaZnak">
    <w:name w:val="Temat komentarza Znak"/>
    <w:basedOn w:val="TekstkomentarzaZnak"/>
    <w:link w:val="Tematkomentarza"/>
    <w:uiPriority w:val="99"/>
    <w:semiHidden/>
    <w:rsid w:val="00604A09"/>
    <w:rPr>
      <w:rFonts w:ascii="Calibri" w:eastAsia="Calibri" w:hAnsi="Calibri" w:cs="Calibri"/>
      <w:b/>
      <w:bCs/>
      <w:color w:val="000000"/>
      <w:u w:color="000000"/>
      <w:lang w:val="en-US" w:eastAsia="en-US"/>
    </w:rPr>
  </w:style>
  <w:style w:type="paragraph" w:styleId="Nagwek">
    <w:name w:val="header"/>
    <w:basedOn w:val="Normalny"/>
    <w:link w:val="NagwekZnak"/>
    <w:uiPriority w:val="99"/>
    <w:unhideWhenUsed/>
    <w:rsid w:val="009521B1"/>
    <w:pPr>
      <w:tabs>
        <w:tab w:val="center" w:pos="4536"/>
        <w:tab w:val="right" w:pos="9072"/>
      </w:tabs>
    </w:pPr>
  </w:style>
  <w:style w:type="character" w:customStyle="1" w:styleId="NagwekZnak">
    <w:name w:val="Nagłówek Znak"/>
    <w:basedOn w:val="Domylnaczcionkaakapitu"/>
    <w:link w:val="Nagwek"/>
    <w:uiPriority w:val="99"/>
    <w:rsid w:val="009521B1"/>
    <w:rPr>
      <w:rFonts w:ascii="Calibri" w:eastAsia="Calibri" w:hAnsi="Calibri" w:cs="Calibri"/>
      <w:color w:val="000000"/>
      <w:sz w:val="22"/>
      <w:szCs w:val="22"/>
      <w:u w:color="000000"/>
      <w:lang w:val="en-US" w:eastAsia="en-US"/>
    </w:rPr>
  </w:style>
  <w:style w:type="paragraph" w:styleId="Stopka">
    <w:name w:val="footer"/>
    <w:basedOn w:val="Normalny"/>
    <w:link w:val="StopkaZnak"/>
    <w:uiPriority w:val="99"/>
    <w:unhideWhenUsed/>
    <w:rsid w:val="009521B1"/>
    <w:pPr>
      <w:tabs>
        <w:tab w:val="center" w:pos="4536"/>
        <w:tab w:val="right" w:pos="9072"/>
      </w:tabs>
    </w:pPr>
  </w:style>
  <w:style w:type="character" w:customStyle="1" w:styleId="StopkaZnak">
    <w:name w:val="Stopka Znak"/>
    <w:basedOn w:val="Domylnaczcionkaakapitu"/>
    <w:link w:val="Stopka"/>
    <w:uiPriority w:val="99"/>
    <w:rsid w:val="009521B1"/>
    <w:rPr>
      <w:rFonts w:ascii="Calibri" w:eastAsia="Calibri" w:hAnsi="Calibri" w:cs="Calibri"/>
      <w:color w:val="000000"/>
      <w:sz w:val="22"/>
      <w:szCs w:val="22"/>
      <w:u w:color="000000"/>
      <w:lang w:val="en-US" w:eastAsia="en-US"/>
    </w:rPr>
  </w:style>
  <w:style w:type="paragraph" w:customStyle="1" w:styleId="Default">
    <w:name w:val="Default"/>
    <w:rsid w:val="009931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Zwykytekst">
    <w:name w:val="Plain Text"/>
    <w:basedOn w:val="Normalny"/>
    <w:link w:val="ZwykytekstZnak"/>
    <w:rsid w:val="000C45F0"/>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color w:val="auto"/>
      <w:sz w:val="20"/>
      <w:szCs w:val="20"/>
      <w:bdr w:val="none" w:sz="0" w:space="0" w:color="auto"/>
      <w:lang w:val="pl-PL" w:eastAsia="pl-PL"/>
    </w:rPr>
  </w:style>
  <w:style w:type="character" w:customStyle="1" w:styleId="ZwykytekstZnak">
    <w:name w:val="Zwykły tekst Znak"/>
    <w:basedOn w:val="Domylnaczcionkaakapitu"/>
    <w:link w:val="Zwykytekst"/>
    <w:rsid w:val="000C45F0"/>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4846">
      <w:bodyDiv w:val="1"/>
      <w:marLeft w:val="0"/>
      <w:marRight w:val="0"/>
      <w:marTop w:val="0"/>
      <w:marBottom w:val="0"/>
      <w:divBdr>
        <w:top w:val="none" w:sz="0" w:space="0" w:color="auto"/>
        <w:left w:val="none" w:sz="0" w:space="0" w:color="auto"/>
        <w:bottom w:val="none" w:sz="0" w:space="0" w:color="auto"/>
        <w:right w:val="none" w:sz="0" w:space="0" w:color="auto"/>
      </w:divBdr>
      <w:divsChild>
        <w:div w:id="2135521339">
          <w:marLeft w:val="0"/>
          <w:marRight w:val="0"/>
          <w:marTop w:val="0"/>
          <w:marBottom w:val="0"/>
          <w:divBdr>
            <w:top w:val="none" w:sz="0" w:space="0" w:color="auto"/>
            <w:left w:val="none" w:sz="0" w:space="0" w:color="auto"/>
            <w:bottom w:val="none" w:sz="0" w:space="0" w:color="auto"/>
            <w:right w:val="none" w:sz="0" w:space="0" w:color="auto"/>
          </w:divBdr>
          <w:divsChild>
            <w:div w:id="1073311098">
              <w:marLeft w:val="0"/>
              <w:marRight w:val="0"/>
              <w:marTop w:val="0"/>
              <w:marBottom w:val="0"/>
              <w:divBdr>
                <w:top w:val="none" w:sz="0" w:space="0" w:color="auto"/>
                <w:left w:val="none" w:sz="0" w:space="0" w:color="auto"/>
                <w:bottom w:val="none" w:sz="0" w:space="0" w:color="auto"/>
                <w:right w:val="none" w:sz="0" w:space="0" w:color="auto"/>
              </w:divBdr>
            </w:div>
            <w:div w:id="419839204">
              <w:marLeft w:val="0"/>
              <w:marRight w:val="0"/>
              <w:marTop w:val="0"/>
              <w:marBottom w:val="0"/>
              <w:divBdr>
                <w:top w:val="none" w:sz="0" w:space="0" w:color="auto"/>
                <w:left w:val="none" w:sz="0" w:space="0" w:color="auto"/>
                <w:bottom w:val="none" w:sz="0" w:space="0" w:color="auto"/>
                <w:right w:val="none" w:sz="0" w:space="0" w:color="auto"/>
              </w:divBdr>
            </w:div>
            <w:div w:id="427434596">
              <w:marLeft w:val="0"/>
              <w:marRight w:val="0"/>
              <w:marTop w:val="0"/>
              <w:marBottom w:val="0"/>
              <w:divBdr>
                <w:top w:val="none" w:sz="0" w:space="0" w:color="auto"/>
                <w:left w:val="none" w:sz="0" w:space="0" w:color="auto"/>
                <w:bottom w:val="none" w:sz="0" w:space="0" w:color="auto"/>
                <w:right w:val="none" w:sz="0" w:space="0" w:color="auto"/>
              </w:divBdr>
            </w:div>
            <w:div w:id="1442991754">
              <w:marLeft w:val="0"/>
              <w:marRight w:val="0"/>
              <w:marTop w:val="0"/>
              <w:marBottom w:val="0"/>
              <w:divBdr>
                <w:top w:val="none" w:sz="0" w:space="0" w:color="auto"/>
                <w:left w:val="none" w:sz="0" w:space="0" w:color="auto"/>
                <w:bottom w:val="none" w:sz="0" w:space="0" w:color="auto"/>
                <w:right w:val="none" w:sz="0" w:space="0" w:color="auto"/>
              </w:divBdr>
            </w:div>
            <w:div w:id="653877226">
              <w:marLeft w:val="0"/>
              <w:marRight w:val="0"/>
              <w:marTop w:val="0"/>
              <w:marBottom w:val="0"/>
              <w:divBdr>
                <w:top w:val="none" w:sz="0" w:space="0" w:color="auto"/>
                <w:left w:val="none" w:sz="0" w:space="0" w:color="auto"/>
                <w:bottom w:val="none" w:sz="0" w:space="0" w:color="auto"/>
                <w:right w:val="none" w:sz="0" w:space="0" w:color="auto"/>
              </w:divBdr>
            </w:div>
            <w:div w:id="1030958845">
              <w:marLeft w:val="0"/>
              <w:marRight w:val="0"/>
              <w:marTop w:val="0"/>
              <w:marBottom w:val="0"/>
              <w:divBdr>
                <w:top w:val="none" w:sz="0" w:space="0" w:color="auto"/>
                <w:left w:val="none" w:sz="0" w:space="0" w:color="auto"/>
                <w:bottom w:val="none" w:sz="0" w:space="0" w:color="auto"/>
                <w:right w:val="none" w:sz="0" w:space="0" w:color="auto"/>
              </w:divBdr>
            </w:div>
            <w:div w:id="860050286">
              <w:marLeft w:val="0"/>
              <w:marRight w:val="0"/>
              <w:marTop w:val="0"/>
              <w:marBottom w:val="0"/>
              <w:divBdr>
                <w:top w:val="none" w:sz="0" w:space="0" w:color="auto"/>
                <w:left w:val="none" w:sz="0" w:space="0" w:color="auto"/>
                <w:bottom w:val="none" w:sz="0" w:space="0" w:color="auto"/>
                <w:right w:val="none" w:sz="0" w:space="0" w:color="auto"/>
              </w:divBdr>
            </w:div>
            <w:div w:id="1309477843">
              <w:marLeft w:val="0"/>
              <w:marRight w:val="0"/>
              <w:marTop w:val="0"/>
              <w:marBottom w:val="0"/>
              <w:divBdr>
                <w:top w:val="none" w:sz="0" w:space="0" w:color="auto"/>
                <w:left w:val="none" w:sz="0" w:space="0" w:color="auto"/>
                <w:bottom w:val="none" w:sz="0" w:space="0" w:color="auto"/>
                <w:right w:val="none" w:sz="0" w:space="0" w:color="auto"/>
              </w:divBdr>
            </w:div>
            <w:div w:id="468133334">
              <w:marLeft w:val="0"/>
              <w:marRight w:val="0"/>
              <w:marTop w:val="0"/>
              <w:marBottom w:val="0"/>
              <w:divBdr>
                <w:top w:val="none" w:sz="0" w:space="0" w:color="auto"/>
                <w:left w:val="none" w:sz="0" w:space="0" w:color="auto"/>
                <w:bottom w:val="none" w:sz="0" w:space="0" w:color="auto"/>
                <w:right w:val="none" w:sz="0" w:space="0" w:color="auto"/>
              </w:divBdr>
            </w:div>
            <w:div w:id="601259005">
              <w:marLeft w:val="0"/>
              <w:marRight w:val="0"/>
              <w:marTop w:val="0"/>
              <w:marBottom w:val="0"/>
              <w:divBdr>
                <w:top w:val="none" w:sz="0" w:space="0" w:color="auto"/>
                <w:left w:val="none" w:sz="0" w:space="0" w:color="auto"/>
                <w:bottom w:val="none" w:sz="0" w:space="0" w:color="auto"/>
                <w:right w:val="none" w:sz="0" w:space="0" w:color="auto"/>
              </w:divBdr>
            </w:div>
            <w:div w:id="1054817842">
              <w:marLeft w:val="0"/>
              <w:marRight w:val="0"/>
              <w:marTop w:val="0"/>
              <w:marBottom w:val="0"/>
              <w:divBdr>
                <w:top w:val="none" w:sz="0" w:space="0" w:color="auto"/>
                <w:left w:val="none" w:sz="0" w:space="0" w:color="auto"/>
                <w:bottom w:val="none" w:sz="0" w:space="0" w:color="auto"/>
                <w:right w:val="none" w:sz="0" w:space="0" w:color="auto"/>
              </w:divBdr>
            </w:div>
            <w:div w:id="702562256">
              <w:marLeft w:val="0"/>
              <w:marRight w:val="0"/>
              <w:marTop w:val="0"/>
              <w:marBottom w:val="0"/>
              <w:divBdr>
                <w:top w:val="none" w:sz="0" w:space="0" w:color="auto"/>
                <w:left w:val="none" w:sz="0" w:space="0" w:color="auto"/>
                <w:bottom w:val="none" w:sz="0" w:space="0" w:color="auto"/>
                <w:right w:val="none" w:sz="0" w:space="0" w:color="auto"/>
              </w:divBdr>
            </w:div>
            <w:div w:id="961766679">
              <w:marLeft w:val="0"/>
              <w:marRight w:val="0"/>
              <w:marTop w:val="0"/>
              <w:marBottom w:val="0"/>
              <w:divBdr>
                <w:top w:val="none" w:sz="0" w:space="0" w:color="auto"/>
                <w:left w:val="none" w:sz="0" w:space="0" w:color="auto"/>
                <w:bottom w:val="none" w:sz="0" w:space="0" w:color="auto"/>
                <w:right w:val="none" w:sz="0" w:space="0" w:color="auto"/>
              </w:divBdr>
            </w:div>
            <w:div w:id="966592311">
              <w:marLeft w:val="0"/>
              <w:marRight w:val="0"/>
              <w:marTop w:val="0"/>
              <w:marBottom w:val="0"/>
              <w:divBdr>
                <w:top w:val="none" w:sz="0" w:space="0" w:color="auto"/>
                <w:left w:val="none" w:sz="0" w:space="0" w:color="auto"/>
                <w:bottom w:val="none" w:sz="0" w:space="0" w:color="auto"/>
                <w:right w:val="none" w:sz="0" w:space="0" w:color="auto"/>
              </w:divBdr>
            </w:div>
            <w:div w:id="1593708223">
              <w:marLeft w:val="0"/>
              <w:marRight w:val="0"/>
              <w:marTop w:val="0"/>
              <w:marBottom w:val="0"/>
              <w:divBdr>
                <w:top w:val="none" w:sz="0" w:space="0" w:color="auto"/>
                <w:left w:val="none" w:sz="0" w:space="0" w:color="auto"/>
                <w:bottom w:val="none" w:sz="0" w:space="0" w:color="auto"/>
                <w:right w:val="none" w:sz="0" w:space="0" w:color="auto"/>
              </w:divBdr>
            </w:div>
            <w:div w:id="1194032446">
              <w:marLeft w:val="0"/>
              <w:marRight w:val="0"/>
              <w:marTop w:val="0"/>
              <w:marBottom w:val="0"/>
              <w:divBdr>
                <w:top w:val="none" w:sz="0" w:space="0" w:color="auto"/>
                <w:left w:val="none" w:sz="0" w:space="0" w:color="auto"/>
                <w:bottom w:val="none" w:sz="0" w:space="0" w:color="auto"/>
                <w:right w:val="none" w:sz="0" w:space="0" w:color="auto"/>
              </w:divBdr>
            </w:div>
            <w:div w:id="1855151489">
              <w:marLeft w:val="0"/>
              <w:marRight w:val="0"/>
              <w:marTop w:val="0"/>
              <w:marBottom w:val="0"/>
              <w:divBdr>
                <w:top w:val="none" w:sz="0" w:space="0" w:color="auto"/>
                <w:left w:val="none" w:sz="0" w:space="0" w:color="auto"/>
                <w:bottom w:val="none" w:sz="0" w:space="0" w:color="auto"/>
                <w:right w:val="none" w:sz="0" w:space="0" w:color="auto"/>
              </w:divBdr>
            </w:div>
            <w:div w:id="972563999">
              <w:marLeft w:val="0"/>
              <w:marRight w:val="0"/>
              <w:marTop w:val="0"/>
              <w:marBottom w:val="0"/>
              <w:divBdr>
                <w:top w:val="none" w:sz="0" w:space="0" w:color="auto"/>
                <w:left w:val="none" w:sz="0" w:space="0" w:color="auto"/>
                <w:bottom w:val="none" w:sz="0" w:space="0" w:color="auto"/>
                <w:right w:val="none" w:sz="0" w:space="0" w:color="auto"/>
              </w:divBdr>
            </w:div>
            <w:div w:id="314527564">
              <w:marLeft w:val="0"/>
              <w:marRight w:val="0"/>
              <w:marTop w:val="0"/>
              <w:marBottom w:val="0"/>
              <w:divBdr>
                <w:top w:val="none" w:sz="0" w:space="0" w:color="auto"/>
                <w:left w:val="none" w:sz="0" w:space="0" w:color="auto"/>
                <w:bottom w:val="none" w:sz="0" w:space="0" w:color="auto"/>
                <w:right w:val="none" w:sz="0" w:space="0" w:color="auto"/>
              </w:divBdr>
            </w:div>
            <w:div w:id="1070999081">
              <w:marLeft w:val="0"/>
              <w:marRight w:val="0"/>
              <w:marTop w:val="0"/>
              <w:marBottom w:val="0"/>
              <w:divBdr>
                <w:top w:val="none" w:sz="0" w:space="0" w:color="auto"/>
                <w:left w:val="none" w:sz="0" w:space="0" w:color="auto"/>
                <w:bottom w:val="none" w:sz="0" w:space="0" w:color="auto"/>
                <w:right w:val="none" w:sz="0" w:space="0" w:color="auto"/>
              </w:divBdr>
            </w:div>
            <w:div w:id="214389401">
              <w:marLeft w:val="0"/>
              <w:marRight w:val="0"/>
              <w:marTop w:val="0"/>
              <w:marBottom w:val="0"/>
              <w:divBdr>
                <w:top w:val="none" w:sz="0" w:space="0" w:color="auto"/>
                <w:left w:val="none" w:sz="0" w:space="0" w:color="auto"/>
                <w:bottom w:val="none" w:sz="0" w:space="0" w:color="auto"/>
                <w:right w:val="none" w:sz="0" w:space="0" w:color="auto"/>
              </w:divBdr>
            </w:div>
            <w:div w:id="1398627061">
              <w:marLeft w:val="0"/>
              <w:marRight w:val="0"/>
              <w:marTop w:val="0"/>
              <w:marBottom w:val="0"/>
              <w:divBdr>
                <w:top w:val="none" w:sz="0" w:space="0" w:color="auto"/>
                <w:left w:val="none" w:sz="0" w:space="0" w:color="auto"/>
                <w:bottom w:val="none" w:sz="0" w:space="0" w:color="auto"/>
                <w:right w:val="none" w:sz="0" w:space="0" w:color="auto"/>
              </w:divBdr>
            </w:div>
            <w:div w:id="390882794">
              <w:marLeft w:val="0"/>
              <w:marRight w:val="0"/>
              <w:marTop w:val="0"/>
              <w:marBottom w:val="0"/>
              <w:divBdr>
                <w:top w:val="none" w:sz="0" w:space="0" w:color="auto"/>
                <w:left w:val="none" w:sz="0" w:space="0" w:color="auto"/>
                <w:bottom w:val="none" w:sz="0" w:space="0" w:color="auto"/>
                <w:right w:val="none" w:sz="0" w:space="0" w:color="auto"/>
              </w:divBdr>
            </w:div>
            <w:div w:id="1598976620">
              <w:marLeft w:val="0"/>
              <w:marRight w:val="0"/>
              <w:marTop w:val="0"/>
              <w:marBottom w:val="0"/>
              <w:divBdr>
                <w:top w:val="none" w:sz="0" w:space="0" w:color="auto"/>
                <w:left w:val="none" w:sz="0" w:space="0" w:color="auto"/>
                <w:bottom w:val="none" w:sz="0" w:space="0" w:color="auto"/>
                <w:right w:val="none" w:sz="0" w:space="0" w:color="auto"/>
              </w:divBdr>
            </w:div>
            <w:div w:id="1227451134">
              <w:marLeft w:val="0"/>
              <w:marRight w:val="0"/>
              <w:marTop w:val="0"/>
              <w:marBottom w:val="0"/>
              <w:divBdr>
                <w:top w:val="none" w:sz="0" w:space="0" w:color="auto"/>
                <w:left w:val="none" w:sz="0" w:space="0" w:color="auto"/>
                <w:bottom w:val="none" w:sz="0" w:space="0" w:color="auto"/>
                <w:right w:val="none" w:sz="0" w:space="0" w:color="auto"/>
              </w:divBdr>
            </w:div>
            <w:div w:id="716898587">
              <w:marLeft w:val="0"/>
              <w:marRight w:val="0"/>
              <w:marTop w:val="0"/>
              <w:marBottom w:val="0"/>
              <w:divBdr>
                <w:top w:val="none" w:sz="0" w:space="0" w:color="auto"/>
                <w:left w:val="none" w:sz="0" w:space="0" w:color="auto"/>
                <w:bottom w:val="none" w:sz="0" w:space="0" w:color="auto"/>
                <w:right w:val="none" w:sz="0" w:space="0" w:color="auto"/>
              </w:divBdr>
            </w:div>
            <w:div w:id="1693258735">
              <w:marLeft w:val="0"/>
              <w:marRight w:val="0"/>
              <w:marTop w:val="0"/>
              <w:marBottom w:val="0"/>
              <w:divBdr>
                <w:top w:val="none" w:sz="0" w:space="0" w:color="auto"/>
                <w:left w:val="none" w:sz="0" w:space="0" w:color="auto"/>
                <w:bottom w:val="none" w:sz="0" w:space="0" w:color="auto"/>
                <w:right w:val="none" w:sz="0" w:space="0" w:color="auto"/>
              </w:divBdr>
            </w:div>
            <w:div w:id="1338731115">
              <w:marLeft w:val="0"/>
              <w:marRight w:val="0"/>
              <w:marTop w:val="0"/>
              <w:marBottom w:val="0"/>
              <w:divBdr>
                <w:top w:val="none" w:sz="0" w:space="0" w:color="auto"/>
                <w:left w:val="none" w:sz="0" w:space="0" w:color="auto"/>
                <w:bottom w:val="none" w:sz="0" w:space="0" w:color="auto"/>
                <w:right w:val="none" w:sz="0" w:space="0" w:color="auto"/>
              </w:divBdr>
            </w:div>
            <w:div w:id="948706153">
              <w:marLeft w:val="0"/>
              <w:marRight w:val="0"/>
              <w:marTop w:val="0"/>
              <w:marBottom w:val="0"/>
              <w:divBdr>
                <w:top w:val="none" w:sz="0" w:space="0" w:color="auto"/>
                <w:left w:val="none" w:sz="0" w:space="0" w:color="auto"/>
                <w:bottom w:val="none" w:sz="0" w:space="0" w:color="auto"/>
                <w:right w:val="none" w:sz="0" w:space="0" w:color="auto"/>
              </w:divBdr>
            </w:div>
            <w:div w:id="653724632">
              <w:marLeft w:val="0"/>
              <w:marRight w:val="0"/>
              <w:marTop w:val="0"/>
              <w:marBottom w:val="0"/>
              <w:divBdr>
                <w:top w:val="none" w:sz="0" w:space="0" w:color="auto"/>
                <w:left w:val="none" w:sz="0" w:space="0" w:color="auto"/>
                <w:bottom w:val="none" w:sz="0" w:space="0" w:color="auto"/>
                <w:right w:val="none" w:sz="0" w:space="0" w:color="auto"/>
              </w:divBdr>
            </w:div>
            <w:div w:id="1986078585">
              <w:marLeft w:val="0"/>
              <w:marRight w:val="0"/>
              <w:marTop w:val="0"/>
              <w:marBottom w:val="0"/>
              <w:divBdr>
                <w:top w:val="none" w:sz="0" w:space="0" w:color="auto"/>
                <w:left w:val="none" w:sz="0" w:space="0" w:color="auto"/>
                <w:bottom w:val="none" w:sz="0" w:space="0" w:color="auto"/>
                <w:right w:val="none" w:sz="0" w:space="0" w:color="auto"/>
              </w:divBdr>
            </w:div>
            <w:div w:id="1928538302">
              <w:marLeft w:val="0"/>
              <w:marRight w:val="0"/>
              <w:marTop w:val="0"/>
              <w:marBottom w:val="0"/>
              <w:divBdr>
                <w:top w:val="none" w:sz="0" w:space="0" w:color="auto"/>
                <w:left w:val="none" w:sz="0" w:space="0" w:color="auto"/>
                <w:bottom w:val="none" w:sz="0" w:space="0" w:color="auto"/>
                <w:right w:val="none" w:sz="0" w:space="0" w:color="auto"/>
              </w:divBdr>
            </w:div>
            <w:div w:id="160121760">
              <w:marLeft w:val="0"/>
              <w:marRight w:val="0"/>
              <w:marTop w:val="0"/>
              <w:marBottom w:val="0"/>
              <w:divBdr>
                <w:top w:val="none" w:sz="0" w:space="0" w:color="auto"/>
                <w:left w:val="none" w:sz="0" w:space="0" w:color="auto"/>
                <w:bottom w:val="none" w:sz="0" w:space="0" w:color="auto"/>
                <w:right w:val="none" w:sz="0" w:space="0" w:color="auto"/>
              </w:divBdr>
            </w:div>
            <w:div w:id="1529294537">
              <w:marLeft w:val="0"/>
              <w:marRight w:val="0"/>
              <w:marTop w:val="0"/>
              <w:marBottom w:val="0"/>
              <w:divBdr>
                <w:top w:val="none" w:sz="0" w:space="0" w:color="auto"/>
                <w:left w:val="none" w:sz="0" w:space="0" w:color="auto"/>
                <w:bottom w:val="none" w:sz="0" w:space="0" w:color="auto"/>
                <w:right w:val="none" w:sz="0" w:space="0" w:color="auto"/>
              </w:divBdr>
            </w:div>
            <w:div w:id="1716345645">
              <w:marLeft w:val="0"/>
              <w:marRight w:val="0"/>
              <w:marTop w:val="0"/>
              <w:marBottom w:val="0"/>
              <w:divBdr>
                <w:top w:val="none" w:sz="0" w:space="0" w:color="auto"/>
                <w:left w:val="none" w:sz="0" w:space="0" w:color="auto"/>
                <w:bottom w:val="none" w:sz="0" w:space="0" w:color="auto"/>
                <w:right w:val="none" w:sz="0" w:space="0" w:color="auto"/>
              </w:divBdr>
            </w:div>
            <w:div w:id="2086493484">
              <w:marLeft w:val="0"/>
              <w:marRight w:val="0"/>
              <w:marTop w:val="0"/>
              <w:marBottom w:val="0"/>
              <w:divBdr>
                <w:top w:val="none" w:sz="0" w:space="0" w:color="auto"/>
                <w:left w:val="none" w:sz="0" w:space="0" w:color="auto"/>
                <w:bottom w:val="none" w:sz="0" w:space="0" w:color="auto"/>
                <w:right w:val="none" w:sz="0" w:space="0" w:color="auto"/>
              </w:divBdr>
            </w:div>
            <w:div w:id="342975952">
              <w:marLeft w:val="0"/>
              <w:marRight w:val="0"/>
              <w:marTop w:val="0"/>
              <w:marBottom w:val="0"/>
              <w:divBdr>
                <w:top w:val="none" w:sz="0" w:space="0" w:color="auto"/>
                <w:left w:val="none" w:sz="0" w:space="0" w:color="auto"/>
                <w:bottom w:val="none" w:sz="0" w:space="0" w:color="auto"/>
                <w:right w:val="none" w:sz="0" w:space="0" w:color="auto"/>
              </w:divBdr>
            </w:div>
            <w:div w:id="2024286448">
              <w:marLeft w:val="0"/>
              <w:marRight w:val="0"/>
              <w:marTop w:val="0"/>
              <w:marBottom w:val="0"/>
              <w:divBdr>
                <w:top w:val="none" w:sz="0" w:space="0" w:color="auto"/>
                <w:left w:val="none" w:sz="0" w:space="0" w:color="auto"/>
                <w:bottom w:val="none" w:sz="0" w:space="0" w:color="auto"/>
                <w:right w:val="none" w:sz="0" w:space="0" w:color="auto"/>
              </w:divBdr>
            </w:div>
            <w:div w:id="275674621">
              <w:marLeft w:val="0"/>
              <w:marRight w:val="0"/>
              <w:marTop w:val="0"/>
              <w:marBottom w:val="0"/>
              <w:divBdr>
                <w:top w:val="none" w:sz="0" w:space="0" w:color="auto"/>
                <w:left w:val="none" w:sz="0" w:space="0" w:color="auto"/>
                <w:bottom w:val="none" w:sz="0" w:space="0" w:color="auto"/>
                <w:right w:val="none" w:sz="0" w:space="0" w:color="auto"/>
              </w:divBdr>
            </w:div>
            <w:div w:id="687684309">
              <w:marLeft w:val="0"/>
              <w:marRight w:val="0"/>
              <w:marTop w:val="0"/>
              <w:marBottom w:val="0"/>
              <w:divBdr>
                <w:top w:val="none" w:sz="0" w:space="0" w:color="auto"/>
                <w:left w:val="none" w:sz="0" w:space="0" w:color="auto"/>
                <w:bottom w:val="none" w:sz="0" w:space="0" w:color="auto"/>
                <w:right w:val="none" w:sz="0" w:space="0" w:color="auto"/>
              </w:divBdr>
            </w:div>
            <w:div w:id="602497642">
              <w:marLeft w:val="0"/>
              <w:marRight w:val="0"/>
              <w:marTop w:val="0"/>
              <w:marBottom w:val="0"/>
              <w:divBdr>
                <w:top w:val="none" w:sz="0" w:space="0" w:color="auto"/>
                <w:left w:val="none" w:sz="0" w:space="0" w:color="auto"/>
                <w:bottom w:val="none" w:sz="0" w:space="0" w:color="auto"/>
                <w:right w:val="none" w:sz="0" w:space="0" w:color="auto"/>
              </w:divBdr>
            </w:div>
            <w:div w:id="453594303">
              <w:marLeft w:val="0"/>
              <w:marRight w:val="0"/>
              <w:marTop w:val="0"/>
              <w:marBottom w:val="0"/>
              <w:divBdr>
                <w:top w:val="none" w:sz="0" w:space="0" w:color="auto"/>
                <w:left w:val="none" w:sz="0" w:space="0" w:color="auto"/>
                <w:bottom w:val="none" w:sz="0" w:space="0" w:color="auto"/>
                <w:right w:val="none" w:sz="0" w:space="0" w:color="auto"/>
              </w:divBdr>
            </w:div>
            <w:div w:id="1242909841">
              <w:marLeft w:val="0"/>
              <w:marRight w:val="0"/>
              <w:marTop w:val="0"/>
              <w:marBottom w:val="0"/>
              <w:divBdr>
                <w:top w:val="none" w:sz="0" w:space="0" w:color="auto"/>
                <w:left w:val="none" w:sz="0" w:space="0" w:color="auto"/>
                <w:bottom w:val="none" w:sz="0" w:space="0" w:color="auto"/>
                <w:right w:val="none" w:sz="0" w:space="0" w:color="auto"/>
              </w:divBdr>
            </w:div>
            <w:div w:id="35009878">
              <w:marLeft w:val="0"/>
              <w:marRight w:val="0"/>
              <w:marTop w:val="0"/>
              <w:marBottom w:val="0"/>
              <w:divBdr>
                <w:top w:val="none" w:sz="0" w:space="0" w:color="auto"/>
                <w:left w:val="none" w:sz="0" w:space="0" w:color="auto"/>
                <w:bottom w:val="none" w:sz="0" w:space="0" w:color="auto"/>
                <w:right w:val="none" w:sz="0" w:space="0" w:color="auto"/>
              </w:divBdr>
            </w:div>
            <w:div w:id="1291277750">
              <w:marLeft w:val="0"/>
              <w:marRight w:val="0"/>
              <w:marTop w:val="0"/>
              <w:marBottom w:val="0"/>
              <w:divBdr>
                <w:top w:val="none" w:sz="0" w:space="0" w:color="auto"/>
                <w:left w:val="none" w:sz="0" w:space="0" w:color="auto"/>
                <w:bottom w:val="none" w:sz="0" w:space="0" w:color="auto"/>
                <w:right w:val="none" w:sz="0" w:space="0" w:color="auto"/>
              </w:divBdr>
            </w:div>
            <w:div w:id="1356232926">
              <w:marLeft w:val="0"/>
              <w:marRight w:val="0"/>
              <w:marTop w:val="0"/>
              <w:marBottom w:val="0"/>
              <w:divBdr>
                <w:top w:val="none" w:sz="0" w:space="0" w:color="auto"/>
                <w:left w:val="none" w:sz="0" w:space="0" w:color="auto"/>
                <w:bottom w:val="none" w:sz="0" w:space="0" w:color="auto"/>
                <w:right w:val="none" w:sz="0" w:space="0" w:color="auto"/>
              </w:divBdr>
            </w:div>
            <w:div w:id="213128525">
              <w:marLeft w:val="0"/>
              <w:marRight w:val="0"/>
              <w:marTop w:val="0"/>
              <w:marBottom w:val="0"/>
              <w:divBdr>
                <w:top w:val="none" w:sz="0" w:space="0" w:color="auto"/>
                <w:left w:val="none" w:sz="0" w:space="0" w:color="auto"/>
                <w:bottom w:val="none" w:sz="0" w:space="0" w:color="auto"/>
                <w:right w:val="none" w:sz="0" w:space="0" w:color="auto"/>
              </w:divBdr>
            </w:div>
            <w:div w:id="1031951006">
              <w:marLeft w:val="0"/>
              <w:marRight w:val="0"/>
              <w:marTop w:val="0"/>
              <w:marBottom w:val="0"/>
              <w:divBdr>
                <w:top w:val="none" w:sz="0" w:space="0" w:color="auto"/>
                <w:left w:val="none" w:sz="0" w:space="0" w:color="auto"/>
                <w:bottom w:val="none" w:sz="0" w:space="0" w:color="auto"/>
                <w:right w:val="none" w:sz="0" w:space="0" w:color="auto"/>
              </w:divBdr>
            </w:div>
            <w:div w:id="333654236">
              <w:marLeft w:val="0"/>
              <w:marRight w:val="0"/>
              <w:marTop w:val="0"/>
              <w:marBottom w:val="0"/>
              <w:divBdr>
                <w:top w:val="none" w:sz="0" w:space="0" w:color="auto"/>
                <w:left w:val="none" w:sz="0" w:space="0" w:color="auto"/>
                <w:bottom w:val="none" w:sz="0" w:space="0" w:color="auto"/>
                <w:right w:val="none" w:sz="0" w:space="0" w:color="auto"/>
              </w:divBdr>
            </w:div>
            <w:div w:id="630402491">
              <w:marLeft w:val="0"/>
              <w:marRight w:val="0"/>
              <w:marTop w:val="0"/>
              <w:marBottom w:val="0"/>
              <w:divBdr>
                <w:top w:val="none" w:sz="0" w:space="0" w:color="auto"/>
                <w:left w:val="none" w:sz="0" w:space="0" w:color="auto"/>
                <w:bottom w:val="none" w:sz="0" w:space="0" w:color="auto"/>
                <w:right w:val="none" w:sz="0" w:space="0" w:color="auto"/>
              </w:divBdr>
            </w:div>
            <w:div w:id="30543032">
              <w:marLeft w:val="0"/>
              <w:marRight w:val="0"/>
              <w:marTop w:val="0"/>
              <w:marBottom w:val="0"/>
              <w:divBdr>
                <w:top w:val="none" w:sz="0" w:space="0" w:color="auto"/>
                <w:left w:val="none" w:sz="0" w:space="0" w:color="auto"/>
                <w:bottom w:val="none" w:sz="0" w:space="0" w:color="auto"/>
                <w:right w:val="none" w:sz="0" w:space="0" w:color="auto"/>
              </w:divBdr>
            </w:div>
            <w:div w:id="78794379">
              <w:marLeft w:val="0"/>
              <w:marRight w:val="0"/>
              <w:marTop w:val="0"/>
              <w:marBottom w:val="0"/>
              <w:divBdr>
                <w:top w:val="none" w:sz="0" w:space="0" w:color="auto"/>
                <w:left w:val="none" w:sz="0" w:space="0" w:color="auto"/>
                <w:bottom w:val="none" w:sz="0" w:space="0" w:color="auto"/>
                <w:right w:val="none" w:sz="0" w:space="0" w:color="auto"/>
              </w:divBdr>
            </w:div>
            <w:div w:id="1025442958">
              <w:marLeft w:val="0"/>
              <w:marRight w:val="0"/>
              <w:marTop w:val="0"/>
              <w:marBottom w:val="0"/>
              <w:divBdr>
                <w:top w:val="none" w:sz="0" w:space="0" w:color="auto"/>
                <w:left w:val="none" w:sz="0" w:space="0" w:color="auto"/>
                <w:bottom w:val="none" w:sz="0" w:space="0" w:color="auto"/>
                <w:right w:val="none" w:sz="0" w:space="0" w:color="auto"/>
              </w:divBdr>
            </w:div>
            <w:div w:id="1091389251">
              <w:marLeft w:val="0"/>
              <w:marRight w:val="0"/>
              <w:marTop w:val="0"/>
              <w:marBottom w:val="0"/>
              <w:divBdr>
                <w:top w:val="none" w:sz="0" w:space="0" w:color="auto"/>
                <w:left w:val="none" w:sz="0" w:space="0" w:color="auto"/>
                <w:bottom w:val="none" w:sz="0" w:space="0" w:color="auto"/>
                <w:right w:val="none" w:sz="0" w:space="0" w:color="auto"/>
              </w:divBdr>
            </w:div>
            <w:div w:id="1921720275">
              <w:marLeft w:val="0"/>
              <w:marRight w:val="0"/>
              <w:marTop w:val="0"/>
              <w:marBottom w:val="0"/>
              <w:divBdr>
                <w:top w:val="none" w:sz="0" w:space="0" w:color="auto"/>
                <w:left w:val="none" w:sz="0" w:space="0" w:color="auto"/>
                <w:bottom w:val="none" w:sz="0" w:space="0" w:color="auto"/>
                <w:right w:val="none" w:sz="0" w:space="0" w:color="auto"/>
              </w:divBdr>
            </w:div>
            <w:div w:id="2125927952">
              <w:marLeft w:val="0"/>
              <w:marRight w:val="0"/>
              <w:marTop w:val="0"/>
              <w:marBottom w:val="0"/>
              <w:divBdr>
                <w:top w:val="none" w:sz="0" w:space="0" w:color="auto"/>
                <w:left w:val="none" w:sz="0" w:space="0" w:color="auto"/>
                <w:bottom w:val="none" w:sz="0" w:space="0" w:color="auto"/>
                <w:right w:val="none" w:sz="0" w:space="0" w:color="auto"/>
              </w:divBdr>
            </w:div>
            <w:div w:id="1943031545">
              <w:marLeft w:val="0"/>
              <w:marRight w:val="0"/>
              <w:marTop w:val="0"/>
              <w:marBottom w:val="0"/>
              <w:divBdr>
                <w:top w:val="none" w:sz="0" w:space="0" w:color="auto"/>
                <w:left w:val="none" w:sz="0" w:space="0" w:color="auto"/>
                <w:bottom w:val="none" w:sz="0" w:space="0" w:color="auto"/>
                <w:right w:val="none" w:sz="0" w:space="0" w:color="auto"/>
              </w:divBdr>
            </w:div>
            <w:div w:id="1429155192">
              <w:marLeft w:val="0"/>
              <w:marRight w:val="0"/>
              <w:marTop w:val="0"/>
              <w:marBottom w:val="0"/>
              <w:divBdr>
                <w:top w:val="none" w:sz="0" w:space="0" w:color="auto"/>
                <w:left w:val="none" w:sz="0" w:space="0" w:color="auto"/>
                <w:bottom w:val="none" w:sz="0" w:space="0" w:color="auto"/>
                <w:right w:val="none" w:sz="0" w:space="0" w:color="auto"/>
              </w:divBdr>
            </w:div>
            <w:div w:id="1583026191">
              <w:marLeft w:val="0"/>
              <w:marRight w:val="0"/>
              <w:marTop w:val="0"/>
              <w:marBottom w:val="0"/>
              <w:divBdr>
                <w:top w:val="none" w:sz="0" w:space="0" w:color="auto"/>
                <w:left w:val="none" w:sz="0" w:space="0" w:color="auto"/>
                <w:bottom w:val="none" w:sz="0" w:space="0" w:color="auto"/>
                <w:right w:val="none" w:sz="0" w:space="0" w:color="auto"/>
              </w:divBdr>
            </w:div>
            <w:div w:id="160125729">
              <w:marLeft w:val="0"/>
              <w:marRight w:val="0"/>
              <w:marTop w:val="0"/>
              <w:marBottom w:val="0"/>
              <w:divBdr>
                <w:top w:val="none" w:sz="0" w:space="0" w:color="auto"/>
                <w:left w:val="none" w:sz="0" w:space="0" w:color="auto"/>
                <w:bottom w:val="none" w:sz="0" w:space="0" w:color="auto"/>
                <w:right w:val="none" w:sz="0" w:space="0" w:color="auto"/>
              </w:divBdr>
            </w:div>
            <w:div w:id="1168709511">
              <w:marLeft w:val="0"/>
              <w:marRight w:val="0"/>
              <w:marTop w:val="0"/>
              <w:marBottom w:val="0"/>
              <w:divBdr>
                <w:top w:val="none" w:sz="0" w:space="0" w:color="auto"/>
                <w:left w:val="none" w:sz="0" w:space="0" w:color="auto"/>
                <w:bottom w:val="none" w:sz="0" w:space="0" w:color="auto"/>
                <w:right w:val="none" w:sz="0" w:space="0" w:color="auto"/>
              </w:divBdr>
            </w:div>
            <w:div w:id="3825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A59B3-34A4-405F-9CAB-6A028191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1983</Words>
  <Characters>11305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Krysiak</dc:creator>
  <cp:lastModifiedBy>Michał Maleszyk</cp:lastModifiedBy>
  <cp:revision>9</cp:revision>
  <cp:lastPrinted>2018-03-28T08:46:00Z</cp:lastPrinted>
  <dcterms:created xsi:type="dcterms:W3CDTF">2021-11-08T14:21:00Z</dcterms:created>
  <dcterms:modified xsi:type="dcterms:W3CDTF">2022-12-14T14:10:00Z</dcterms:modified>
</cp:coreProperties>
</file>